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2C07" w:rsidRPr="00031B4F" w:rsidRDefault="00E615D3" w:rsidP="00602C07">
      <w:pPr>
        <w:rPr>
          <w:rFonts w:asciiTheme="minorHAnsi" w:hAnsiTheme="minorHAnsi" w:cstheme="minorHAnsi"/>
        </w:rPr>
      </w:pPr>
      <w:r w:rsidRPr="00031B4F">
        <w:rPr>
          <w:rFonts w:asciiTheme="minorHAnsi" w:hAnsiTheme="minorHAnsi" w:cstheme="minorHAnsi"/>
          <w:noProof/>
          <w:lang w:eastAsia="el-GR" w:bidi="ar-SA"/>
        </w:rPr>
        <w:drawing>
          <wp:anchor distT="0" distB="0" distL="0" distR="0" simplePos="0" relativeHeight="251660288" behindDoc="0" locked="0" layoutInCell="1" allowOverlap="1">
            <wp:simplePos x="0" y="0"/>
            <wp:positionH relativeFrom="column">
              <wp:posOffset>427990</wp:posOffset>
            </wp:positionH>
            <wp:positionV relativeFrom="paragraph">
              <wp:posOffset>158750</wp:posOffset>
            </wp:positionV>
            <wp:extent cx="559435" cy="563880"/>
            <wp:effectExtent l="0" t="0" r="0" b="0"/>
            <wp:wrapSquare wrapText="larges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9435" cy="563880"/>
                    </a:xfrm>
                    <a:prstGeom prst="rect">
                      <a:avLst/>
                    </a:prstGeom>
                    <a:solidFill>
                      <a:srgbClr val="FFFFFF"/>
                    </a:solidFill>
                    <a:ln w="9525">
                      <a:noFill/>
                      <a:miter lim="800000"/>
                      <a:headEnd/>
                      <a:tailEnd/>
                    </a:ln>
                  </pic:spPr>
                </pic:pic>
              </a:graphicData>
            </a:graphic>
          </wp:anchor>
        </w:drawing>
      </w:r>
    </w:p>
    <w:p w:rsidR="00602C07" w:rsidRPr="00031B4F" w:rsidRDefault="00602C07" w:rsidP="00602C07">
      <w:pPr>
        <w:rPr>
          <w:rFonts w:asciiTheme="minorHAnsi" w:hAnsiTheme="minorHAnsi" w:cstheme="minorHAnsi"/>
        </w:rPr>
      </w:pPr>
    </w:p>
    <w:p w:rsidR="00602C07" w:rsidRPr="00031B4F" w:rsidRDefault="00602C07" w:rsidP="00602C07">
      <w:pPr>
        <w:rPr>
          <w:rFonts w:asciiTheme="minorHAnsi" w:hAnsiTheme="minorHAnsi" w:cstheme="minorHAnsi"/>
        </w:rPr>
      </w:pPr>
    </w:p>
    <w:p w:rsidR="00602C07" w:rsidRPr="00031B4F" w:rsidRDefault="00602C07" w:rsidP="00602C07">
      <w:pPr>
        <w:rPr>
          <w:rFonts w:asciiTheme="minorHAnsi" w:hAnsiTheme="minorHAnsi" w:cstheme="minorHAnsi"/>
        </w:rPr>
      </w:pPr>
    </w:p>
    <w:p w:rsidR="00602C07" w:rsidRPr="00031B4F" w:rsidRDefault="00602C07" w:rsidP="00602C07">
      <w:pPr>
        <w:rPr>
          <w:rFonts w:asciiTheme="minorHAnsi" w:hAnsiTheme="minorHAnsi" w:cstheme="minorHAnsi"/>
        </w:rPr>
      </w:pPr>
      <w:r w:rsidRPr="00031B4F">
        <w:rPr>
          <w:rFonts w:asciiTheme="minorHAnsi" w:hAnsiTheme="minorHAnsi" w:cstheme="minorHAnsi"/>
          <w:b/>
          <w:bCs/>
        </w:rPr>
        <w:t>ΕΛΛΗΝΙΚΗ ΔΗΜΟΚΡΑΤΙΑ</w:t>
      </w:r>
      <w:r w:rsidRPr="00031B4F">
        <w:rPr>
          <w:rFonts w:asciiTheme="minorHAnsi" w:hAnsiTheme="minorHAnsi" w:cstheme="minorHAnsi"/>
          <w:b/>
          <w:bCs/>
        </w:rPr>
        <w:tab/>
      </w:r>
      <w:r w:rsidRPr="00031B4F">
        <w:rPr>
          <w:rFonts w:asciiTheme="minorHAnsi" w:hAnsiTheme="minorHAnsi" w:cstheme="minorHAnsi"/>
          <w:b/>
          <w:bCs/>
        </w:rPr>
        <w:tab/>
      </w:r>
      <w:r w:rsidRPr="00031B4F">
        <w:rPr>
          <w:rFonts w:asciiTheme="minorHAnsi" w:hAnsiTheme="minorHAnsi" w:cstheme="minorHAnsi"/>
          <w:b/>
          <w:bCs/>
        </w:rPr>
        <w:tab/>
      </w:r>
      <w:r w:rsidRPr="00031B4F">
        <w:rPr>
          <w:rFonts w:asciiTheme="minorHAnsi" w:hAnsiTheme="minorHAnsi" w:cstheme="minorHAnsi"/>
          <w:b/>
          <w:bCs/>
        </w:rPr>
        <w:tab/>
        <w:t xml:space="preserve">     Αριθμός Μελέτης </w:t>
      </w:r>
    </w:p>
    <w:p w:rsidR="00602C07" w:rsidRPr="00031B4F" w:rsidRDefault="00602C07" w:rsidP="00602C07">
      <w:pPr>
        <w:rPr>
          <w:rFonts w:asciiTheme="minorHAnsi" w:hAnsiTheme="minorHAnsi" w:cstheme="minorHAnsi"/>
        </w:rPr>
      </w:pPr>
      <w:r w:rsidRPr="00031B4F">
        <w:rPr>
          <w:rFonts w:asciiTheme="minorHAnsi" w:hAnsiTheme="minorHAnsi" w:cstheme="minorHAnsi"/>
          <w:b/>
        </w:rPr>
        <w:t>ΝΟΜΟΣ ΚΥΚΛΑΔΩΝ</w:t>
      </w:r>
      <w:r w:rsidRPr="00031B4F">
        <w:rPr>
          <w:rFonts w:asciiTheme="minorHAnsi" w:hAnsiTheme="minorHAnsi" w:cstheme="minorHAnsi"/>
          <w:b/>
        </w:rPr>
        <w:tab/>
      </w:r>
      <w:r w:rsidRPr="00031B4F">
        <w:rPr>
          <w:rFonts w:asciiTheme="minorHAnsi" w:hAnsiTheme="minorHAnsi" w:cstheme="minorHAnsi"/>
          <w:b/>
        </w:rPr>
        <w:tab/>
      </w:r>
      <w:r w:rsidRPr="00031B4F">
        <w:rPr>
          <w:rFonts w:asciiTheme="minorHAnsi" w:hAnsiTheme="minorHAnsi" w:cstheme="minorHAnsi"/>
          <w:b/>
        </w:rPr>
        <w:tab/>
      </w:r>
      <w:r w:rsidRPr="00031B4F">
        <w:rPr>
          <w:rFonts w:asciiTheme="minorHAnsi" w:hAnsiTheme="minorHAnsi" w:cstheme="minorHAnsi"/>
          <w:b/>
        </w:rPr>
        <w:tab/>
      </w:r>
      <w:r w:rsidRPr="00031B4F">
        <w:rPr>
          <w:rFonts w:asciiTheme="minorHAnsi" w:hAnsiTheme="minorHAnsi" w:cstheme="minorHAnsi"/>
          <w:b/>
        </w:rPr>
        <w:tab/>
        <w:t xml:space="preserve">     </w:t>
      </w:r>
      <w:r w:rsidR="00AA43A3" w:rsidRPr="00031B4F">
        <w:rPr>
          <w:rFonts w:asciiTheme="minorHAnsi" w:hAnsiTheme="minorHAnsi" w:cstheme="minorHAnsi"/>
          <w:b/>
        </w:rPr>
        <w:t xml:space="preserve">ΔΗΜΟΥ ΤΗΝΟΥ: </w:t>
      </w:r>
      <w:r w:rsidR="00D80153">
        <w:rPr>
          <w:rFonts w:asciiTheme="minorHAnsi" w:hAnsiTheme="minorHAnsi" w:cstheme="minorHAnsi"/>
          <w:b/>
        </w:rPr>
        <w:t>27</w:t>
      </w:r>
      <w:r w:rsidR="00AA43A3" w:rsidRPr="00031B4F">
        <w:rPr>
          <w:rFonts w:asciiTheme="minorHAnsi" w:hAnsiTheme="minorHAnsi" w:cstheme="minorHAnsi"/>
          <w:b/>
        </w:rPr>
        <w:t>/202</w:t>
      </w:r>
      <w:r w:rsidR="00D80153">
        <w:rPr>
          <w:rFonts w:asciiTheme="minorHAnsi" w:hAnsiTheme="minorHAnsi" w:cstheme="minorHAnsi"/>
          <w:b/>
        </w:rPr>
        <w:t>5</w:t>
      </w:r>
    </w:p>
    <w:p w:rsidR="00602C07" w:rsidRPr="00031B4F" w:rsidRDefault="00602C07" w:rsidP="00602C07">
      <w:pPr>
        <w:rPr>
          <w:rFonts w:asciiTheme="minorHAnsi" w:hAnsiTheme="minorHAnsi" w:cstheme="minorHAnsi"/>
        </w:rPr>
      </w:pPr>
      <w:r w:rsidRPr="00031B4F">
        <w:rPr>
          <w:rFonts w:asciiTheme="minorHAnsi" w:hAnsiTheme="minorHAnsi" w:cstheme="minorHAnsi"/>
          <w:b/>
        </w:rPr>
        <w:t>ΔΗΜΟΣ ΤΗΝΟΥ</w:t>
      </w:r>
    </w:p>
    <w:p w:rsidR="00602C07" w:rsidRPr="00031B4F" w:rsidRDefault="00602C07" w:rsidP="00602C07">
      <w:pPr>
        <w:rPr>
          <w:rFonts w:asciiTheme="minorHAnsi" w:hAnsiTheme="minorHAnsi" w:cstheme="minorHAnsi"/>
        </w:rPr>
      </w:pPr>
      <w:r w:rsidRPr="00031B4F">
        <w:rPr>
          <w:rFonts w:asciiTheme="minorHAnsi" w:hAnsiTheme="minorHAnsi" w:cstheme="minorHAnsi"/>
          <w:b/>
        </w:rPr>
        <w:t>ΔΙΕΥΘΥΝΣΗ ΤΕΧΝΙΚΩΝ ΥΠΗΡΕΣΙΩΝ</w:t>
      </w:r>
    </w:p>
    <w:p w:rsidR="00602C07" w:rsidRPr="00031B4F" w:rsidRDefault="00602C07" w:rsidP="00602C07">
      <w:pPr>
        <w:rPr>
          <w:rFonts w:asciiTheme="minorHAnsi" w:hAnsiTheme="minorHAnsi" w:cstheme="minorHAnsi"/>
        </w:rPr>
      </w:pPr>
      <w:r w:rsidRPr="00031B4F">
        <w:rPr>
          <w:rFonts w:asciiTheme="minorHAnsi" w:hAnsiTheme="minorHAnsi" w:cstheme="minorHAnsi"/>
          <w:b/>
        </w:rPr>
        <w:t>ΔΟΜΗΣΗΣ ΚΑΙ ΠΕΡΙΒΑΛΛΟΝΤΟΣ</w:t>
      </w:r>
    </w:p>
    <w:p w:rsidR="00602C07" w:rsidRPr="00031B4F" w:rsidRDefault="00602C07" w:rsidP="00602C07">
      <w:pPr>
        <w:rPr>
          <w:rFonts w:asciiTheme="minorHAnsi" w:eastAsia="Arial" w:hAnsiTheme="minorHAnsi" w:cstheme="minorHAnsi"/>
          <w:b/>
        </w:rPr>
      </w:pPr>
    </w:p>
    <w:p w:rsidR="00602C07" w:rsidRPr="000E0FBB" w:rsidRDefault="00602C07" w:rsidP="00602C07">
      <w:pPr>
        <w:rPr>
          <w:rFonts w:asciiTheme="minorHAnsi" w:hAnsiTheme="minorHAnsi" w:cstheme="minorHAnsi"/>
        </w:rPr>
      </w:pPr>
    </w:p>
    <w:p w:rsidR="00602C07" w:rsidRPr="00031B4F" w:rsidRDefault="00602C07" w:rsidP="00602C07">
      <w:pPr>
        <w:rPr>
          <w:rFonts w:asciiTheme="minorHAnsi" w:hAnsiTheme="minorHAnsi" w:cstheme="minorHAnsi"/>
          <w:b/>
          <w:bCs/>
        </w:rPr>
      </w:pPr>
    </w:p>
    <w:tbl>
      <w:tblPr>
        <w:tblW w:w="0" w:type="auto"/>
        <w:tblInd w:w="-75" w:type="dxa"/>
        <w:tblLayout w:type="fixed"/>
        <w:tblLook w:val="0000"/>
      </w:tblPr>
      <w:tblGrid>
        <w:gridCol w:w="2579"/>
        <w:gridCol w:w="7011"/>
      </w:tblGrid>
      <w:tr w:rsidR="00602C07" w:rsidRPr="00031B4F" w:rsidTr="003D1E76">
        <w:trPr>
          <w:trHeight w:val="2265"/>
        </w:trPr>
        <w:tc>
          <w:tcPr>
            <w:tcW w:w="2579" w:type="dxa"/>
            <w:tcBorders>
              <w:top w:val="single" w:sz="4" w:space="0" w:color="000000"/>
              <w:left w:val="single" w:sz="4" w:space="0" w:color="000000"/>
              <w:bottom w:val="single" w:sz="4" w:space="0" w:color="000000"/>
            </w:tcBorders>
            <w:shd w:val="clear" w:color="auto" w:fill="CFE7F5"/>
          </w:tcPr>
          <w:p w:rsidR="00602C07" w:rsidRPr="00031B4F" w:rsidRDefault="00602C07" w:rsidP="003D1E76">
            <w:pPr>
              <w:snapToGrid w:val="0"/>
              <w:jc w:val="center"/>
              <w:rPr>
                <w:rFonts w:asciiTheme="minorHAnsi" w:hAnsiTheme="minorHAnsi" w:cstheme="minorHAnsi"/>
                <w:b/>
                <w:bCs/>
              </w:rPr>
            </w:pPr>
          </w:p>
          <w:p w:rsidR="00602C07" w:rsidRPr="00031B4F" w:rsidRDefault="00602C07" w:rsidP="003D1E76">
            <w:pPr>
              <w:jc w:val="center"/>
              <w:rPr>
                <w:rFonts w:asciiTheme="minorHAnsi" w:hAnsiTheme="minorHAnsi" w:cstheme="minorHAnsi"/>
                <w:b/>
                <w:bCs/>
              </w:rPr>
            </w:pPr>
          </w:p>
          <w:p w:rsidR="00602C07" w:rsidRPr="00031B4F" w:rsidRDefault="00602C07" w:rsidP="003D1E76">
            <w:pPr>
              <w:tabs>
                <w:tab w:val="left" w:pos="1860"/>
              </w:tabs>
              <w:rPr>
                <w:rFonts w:asciiTheme="minorHAnsi" w:hAnsiTheme="minorHAnsi" w:cstheme="minorHAnsi"/>
              </w:rPr>
            </w:pPr>
            <w:r w:rsidRPr="00031B4F">
              <w:rPr>
                <w:rFonts w:asciiTheme="minorHAnsi" w:hAnsiTheme="minorHAnsi" w:cstheme="minorHAnsi"/>
                <w:b/>
              </w:rPr>
              <w:t>ΜΕΛΕΤΗ :</w:t>
            </w:r>
          </w:p>
        </w:tc>
        <w:tc>
          <w:tcPr>
            <w:tcW w:w="7011" w:type="dxa"/>
            <w:tcBorders>
              <w:top w:val="single" w:sz="4" w:space="0" w:color="000000"/>
              <w:bottom w:val="single" w:sz="4" w:space="0" w:color="000000"/>
              <w:right w:val="single" w:sz="4" w:space="0" w:color="000000"/>
            </w:tcBorders>
            <w:shd w:val="clear" w:color="auto" w:fill="CFE7F5"/>
            <w:vAlign w:val="center"/>
          </w:tcPr>
          <w:p w:rsidR="00602C07" w:rsidRPr="00031B4F" w:rsidRDefault="00602C07" w:rsidP="003D1E76">
            <w:pPr>
              <w:snapToGrid w:val="0"/>
              <w:jc w:val="center"/>
              <w:rPr>
                <w:rFonts w:asciiTheme="minorHAnsi" w:hAnsiTheme="minorHAnsi" w:cstheme="minorHAnsi"/>
                <w:b/>
                <w:bCs/>
                <w:color w:val="000000"/>
                <w:sz w:val="20"/>
                <w:highlight w:val="white"/>
              </w:rPr>
            </w:pPr>
          </w:p>
          <w:p w:rsidR="00602C07" w:rsidRPr="00031B4F" w:rsidRDefault="00602C07" w:rsidP="003D1E76">
            <w:pPr>
              <w:ind w:left="-3" w:right="-78"/>
              <w:jc w:val="center"/>
              <w:rPr>
                <w:rFonts w:asciiTheme="minorHAnsi" w:hAnsiTheme="minorHAnsi" w:cstheme="minorHAnsi"/>
                <w:b/>
                <w:bCs/>
                <w:color w:val="000000"/>
                <w:sz w:val="20"/>
                <w:highlight w:val="white"/>
              </w:rPr>
            </w:pPr>
          </w:p>
          <w:p w:rsidR="00947DA7" w:rsidRDefault="00602C07" w:rsidP="00031B4F">
            <w:pPr>
              <w:ind w:left="-3" w:right="-78"/>
              <w:jc w:val="center"/>
              <w:rPr>
                <w:rFonts w:asciiTheme="minorHAnsi" w:hAnsiTheme="minorHAnsi" w:cstheme="minorHAnsi"/>
                <w:b/>
                <w:bCs/>
                <w:color w:val="000000"/>
                <w:sz w:val="32"/>
                <w:szCs w:val="30"/>
              </w:rPr>
            </w:pPr>
            <w:r w:rsidRPr="00031B4F">
              <w:rPr>
                <w:rFonts w:asciiTheme="minorHAnsi" w:hAnsiTheme="minorHAnsi" w:cstheme="minorHAnsi"/>
                <w:b/>
                <w:bCs/>
                <w:color w:val="000000"/>
                <w:sz w:val="32"/>
                <w:szCs w:val="30"/>
              </w:rPr>
              <w:t xml:space="preserve">Προμήθεια Χημικού Υλικού </w:t>
            </w:r>
          </w:p>
          <w:p w:rsidR="00602C07" w:rsidRPr="00947DA7" w:rsidRDefault="00602C07" w:rsidP="00947DA7">
            <w:pPr>
              <w:ind w:left="-3" w:right="-78"/>
              <w:jc w:val="center"/>
              <w:rPr>
                <w:rFonts w:asciiTheme="minorHAnsi" w:hAnsiTheme="minorHAnsi" w:cstheme="minorHAnsi"/>
                <w:b/>
                <w:bCs/>
                <w:color w:val="000000"/>
                <w:sz w:val="32"/>
                <w:szCs w:val="30"/>
              </w:rPr>
            </w:pPr>
            <w:r w:rsidRPr="00031B4F">
              <w:rPr>
                <w:rFonts w:asciiTheme="minorHAnsi" w:hAnsiTheme="minorHAnsi" w:cstheme="minorHAnsi"/>
                <w:b/>
                <w:bCs/>
                <w:color w:val="000000"/>
                <w:sz w:val="32"/>
                <w:szCs w:val="30"/>
              </w:rPr>
              <w:t>για την</w:t>
            </w:r>
            <w:r w:rsidR="00947DA7">
              <w:rPr>
                <w:rFonts w:asciiTheme="minorHAnsi" w:hAnsiTheme="minorHAnsi" w:cstheme="minorHAnsi"/>
                <w:b/>
                <w:bCs/>
                <w:color w:val="000000"/>
                <w:sz w:val="32"/>
                <w:szCs w:val="30"/>
              </w:rPr>
              <w:t xml:space="preserve"> </w:t>
            </w:r>
            <w:r w:rsidRPr="00031B4F">
              <w:rPr>
                <w:rFonts w:asciiTheme="minorHAnsi" w:hAnsiTheme="minorHAnsi" w:cstheme="minorHAnsi"/>
                <w:b/>
                <w:bCs/>
                <w:color w:val="000000"/>
                <w:sz w:val="32"/>
                <w:szCs w:val="30"/>
              </w:rPr>
              <w:t>Δ.Ε. Τήνου</w:t>
            </w:r>
          </w:p>
          <w:p w:rsidR="00602C07" w:rsidRPr="00031B4F" w:rsidRDefault="00602C07" w:rsidP="003D1E76">
            <w:pPr>
              <w:ind w:left="-3" w:right="-78"/>
              <w:jc w:val="center"/>
              <w:rPr>
                <w:rFonts w:asciiTheme="minorHAnsi" w:hAnsiTheme="minorHAnsi" w:cstheme="minorHAnsi"/>
                <w:b/>
                <w:bCs/>
                <w:sz w:val="32"/>
              </w:rPr>
            </w:pPr>
          </w:p>
        </w:tc>
      </w:tr>
    </w:tbl>
    <w:p w:rsidR="00602C07" w:rsidRPr="00031B4F" w:rsidRDefault="00602C07" w:rsidP="00602C07">
      <w:pPr>
        <w:pStyle w:val="ac"/>
        <w:rPr>
          <w:rFonts w:asciiTheme="minorHAnsi" w:hAnsiTheme="minorHAnsi" w:cstheme="minorHAnsi"/>
        </w:rPr>
      </w:pPr>
    </w:p>
    <w:tbl>
      <w:tblPr>
        <w:tblW w:w="0" w:type="auto"/>
        <w:tblInd w:w="-75" w:type="dxa"/>
        <w:tblLayout w:type="fixed"/>
        <w:tblLook w:val="0000"/>
      </w:tblPr>
      <w:tblGrid>
        <w:gridCol w:w="9635"/>
      </w:tblGrid>
      <w:tr w:rsidR="00602C07" w:rsidRPr="00031B4F" w:rsidTr="003D1E76">
        <w:trPr>
          <w:trHeight w:val="750"/>
        </w:trPr>
        <w:tc>
          <w:tcPr>
            <w:tcW w:w="9635" w:type="dxa"/>
            <w:tcBorders>
              <w:top w:val="single" w:sz="4" w:space="0" w:color="000000"/>
              <w:left w:val="single" w:sz="4" w:space="0" w:color="000000"/>
              <w:bottom w:val="single" w:sz="4" w:space="0" w:color="000000"/>
              <w:right w:val="single" w:sz="4" w:space="0" w:color="000000"/>
            </w:tcBorders>
            <w:shd w:val="clear" w:color="auto" w:fill="CFE7F5"/>
          </w:tcPr>
          <w:p w:rsidR="00602C07" w:rsidRPr="00031B4F" w:rsidRDefault="00602C07" w:rsidP="003D1E76">
            <w:pPr>
              <w:pStyle w:val="ac"/>
              <w:snapToGrid w:val="0"/>
              <w:rPr>
                <w:rFonts w:asciiTheme="minorHAnsi" w:hAnsiTheme="minorHAnsi" w:cstheme="minorHAnsi"/>
                <w:b/>
                <w:bCs/>
                <w:color w:val="000000"/>
              </w:rPr>
            </w:pPr>
          </w:p>
          <w:p w:rsidR="00602C07" w:rsidRPr="00031B4F" w:rsidRDefault="00602C07" w:rsidP="000407AD">
            <w:pPr>
              <w:ind w:left="-3" w:right="-78"/>
              <w:jc w:val="both"/>
              <w:rPr>
                <w:rFonts w:asciiTheme="minorHAnsi" w:hAnsiTheme="minorHAnsi" w:cstheme="minorHAnsi"/>
                <w:color w:val="000000"/>
              </w:rPr>
            </w:pPr>
            <w:r w:rsidRPr="00031B4F">
              <w:rPr>
                <w:rFonts w:asciiTheme="minorHAnsi" w:hAnsiTheme="minorHAnsi" w:cstheme="minorHAnsi"/>
                <w:b/>
                <w:bCs/>
                <w:color w:val="000000"/>
              </w:rPr>
              <w:t xml:space="preserve">ΠΡΟΫΠΟΛΟΓΙΣΜΟΣ  ΜΕΛΕΤΗΣ :                                        </w:t>
            </w:r>
            <w:r w:rsidR="00571F6D" w:rsidRPr="00031B4F">
              <w:rPr>
                <w:rFonts w:asciiTheme="minorHAnsi" w:hAnsiTheme="minorHAnsi" w:cstheme="minorHAnsi"/>
                <w:b/>
                <w:bCs/>
                <w:color w:val="000000"/>
              </w:rPr>
              <w:t xml:space="preserve"> </w:t>
            </w:r>
            <w:r w:rsidR="000407AD" w:rsidRPr="00031B4F">
              <w:rPr>
                <w:rFonts w:asciiTheme="minorHAnsi" w:hAnsiTheme="minorHAnsi" w:cstheme="minorHAnsi"/>
                <w:b/>
                <w:bCs/>
                <w:color w:val="000000"/>
              </w:rPr>
              <w:t>1</w:t>
            </w:r>
            <w:r w:rsidR="006B3A6B">
              <w:rPr>
                <w:rFonts w:asciiTheme="minorHAnsi" w:hAnsiTheme="minorHAnsi" w:cstheme="minorHAnsi"/>
                <w:b/>
                <w:bCs/>
                <w:color w:val="000000"/>
              </w:rPr>
              <w:t>75.263,00</w:t>
            </w:r>
            <w:r w:rsidRPr="00031B4F">
              <w:rPr>
                <w:rFonts w:asciiTheme="minorHAnsi" w:hAnsiTheme="minorHAnsi" w:cstheme="minorHAnsi"/>
                <w:b/>
                <w:bCs/>
                <w:color w:val="000000"/>
                <w:sz w:val="22"/>
              </w:rPr>
              <w:t xml:space="preserve"> </w:t>
            </w:r>
            <w:r w:rsidRPr="00AC3948">
              <w:rPr>
                <w:rFonts w:asciiTheme="minorHAnsi" w:hAnsiTheme="minorHAnsi" w:cstheme="minorHAnsi"/>
                <w:b/>
                <w:bCs/>
                <w:color w:val="000000"/>
              </w:rPr>
              <w:t>€</w:t>
            </w:r>
          </w:p>
        </w:tc>
      </w:tr>
      <w:tr w:rsidR="00602C07" w:rsidRPr="00031B4F" w:rsidTr="003D1E76">
        <w:trPr>
          <w:trHeight w:val="750"/>
        </w:trPr>
        <w:tc>
          <w:tcPr>
            <w:tcW w:w="9635" w:type="dxa"/>
            <w:tcBorders>
              <w:top w:val="single" w:sz="4" w:space="0" w:color="000000"/>
              <w:left w:val="single" w:sz="4" w:space="0" w:color="000000"/>
              <w:bottom w:val="single" w:sz="4" w:space="0" w:color="000000"/>
              <w:right w:val="single" w:sz="4" w:space="0" w:color="000000"/>
            </w:tcBorders>
            <w:shd w:val="clear" w:color="auto" w:fill="CFE7F5"/>
          </w:tcPr>
          <w:p w:rsidR="00602C07" w:rsidRPr="00031B4F" w:rsidRDefault="00602C07" w:rsidP="003D1E76">
            <w:pPr>
              <w:pStyle w:val="ac"/>
              <w:snapToGrid w:val="0"/>
              <w:rPr>
                <w:rFonts w:asciiTheme="minorHAnsi" w:hAnsiTheme="minorHAnsi" w:cstheme="minorHAnsi"/>
                <w:b/>
                <w:bCs/>
                <w:color w:val="000000"/>
              </w:rPr>
            </w:pPr>
          </w:p>
          <w:p w:rsidR="00602C07" w:rsidRPr="00031B4F" w:rsidRDefault="00602C07" w:rsidP="001F14AB">
            <w:pPr>
              <w:ind w:left="-3" w:right="-78"/>
              <w:jc w:val="both"/>
              <w:rPr>
                <w:rFonts w:asciiTheme="minorHAnsi" w:hAnsiTheme="minorHAnsi" w:cstheme="minorHAnsi"/>
                <w:color w:val="000000"/>
              </w:rPr>
            </w:pPr>
            <w:r w:rsidRPr="00031B4F">
              <w:rPr>
                <w:rFonts w:asciiTheme="minorHAnsi" w:hAnsiTheme="minorHAnsi" w:cstheme="minorHAnsi"/>
                <w:b/>
                <w:bCs/>
                <w:color w:val="000000"/>
              </w:rPr>
              <w:t xml:space="preserve">Φ.Π.Α.  </w:t>
            </w:r>
            <w:r w:rsidR="00BE4D70" w:rsidRPr="00031B4F">
              <w:rPr>
                <w:rFonts w:asciiTheme="minorHAnsi" w:hAnsiTheme="minorHAnsi" w:cstheme="minorHAnsi"/>
                <w:b/>
                <w:bCs/>
                <w:color w:val="000000"/>
              </w:rPr>
              <w:t xml:space="preserve">6 &amp; </w:t>
            </w:r>
            <w:r w:rsidRPr="00031B4F">
              <w:rPr>
                <w:rFonts w:asciiTheme="minorHAnsi" w:hAnsiTheme="minorHAnsi" w:cstheme="minorHAnsi"/>
                <w:b/>
                <w:bCs/>
                <w:color w:val="000000"/>
              </w:rPr>
              <w:t xml:space="preserve">24 </w:t>
            </w:r>
            <w:r w:rsidRPr="00031B4F">
              <w:rPr>
                <w:rFonts w:asciiTheme="minorHAnsi" w:hAnsiTheme="minorHAnsi" w:cstheme="minorHAnsi"/>
                <w:b/>
                <w:bCs/>
                <w:color w:val="000000"/>
                <w:vertAlign w:val="superscript"/>
              </w:rPr>
              <w:t>0</w:t>
            </w:r>
            <w:r w:rsidRPr="00031B4F">
              <w:rPr>
                <w:rFonts w:asciiTheme="minorHAnsi" w:hAnsiTheme="minorHAnsi" w:cstheme="minorHAnsi"/>
                <w:b/>
                <w:bCs/>
                <w:color w:val="000000"/>
              </w:rPr>
              <w:t>/</w:t>
            </w:r>
            <w:r w:rsidRPr="00031B4F">
              <w:rPr>
                <w:rFonts w:asciiTheme="minorHAnsi" w:hAnsiTheme="minorHAnsi" w:cstheme="minorHAnsi"/>
                <w:b/>
                <w:bCs/>
                <w:color w:val="000000"/>
                <w:vertAlign w:val="subscript"/>
              </w:rPr>
              <w:t xml:space="preserve">0  </w:t>
            </w:r>
            <w:r w:rsidRPr="00031B4F">
              <w:rPr>
                <w:rFonts w:asciiTheme="minorHAnsi" w:hAnsiTheme="minorHAnsi" w:cstheme="minorHAnsi"/>
                <w:b/>
                <w:bCs/>
                <w:color w:val="000000"/>
                <w:sz w:val="22"/>
              </w:rPr>
              <w:t xml:space="preserve">:                                                                     </w:t>
            </w:r>
            <w:r w:rsidR="004E67A9" w:rsidRPr="00031B4F">
              <w:rPr>
                <w:rFonts w:asciiTheme="minorHAnsi" w:hAnsiTheme="minorHAnsi" w:cstheme="minorHAnsi"/>
                <w:b/>
                <w:bCs/>
                <w:color w:val="000000"/>
                <w:sz w:val="22"/>
              </w:rPr>
              <w:t xml:space="preserve">   </w:t>
            </w:r>
            <w:r w:rsidR="0016760E">
              <w:rPr>
                <w:rFonts w:asciiTheme="minorHAnsi" w:hAnsiTheme="minorHAnsi" w:cstheme="minorHAnsi"/>
                <w:b/>
                <w:bCs/>
                <w:color w:val="000000"/>
                <w:sz w:val="22"/>
              </w:rPr>
              <w:t xml:space="preserve">     </w:t>
            </w:r>
            <w:r w:rsidR="004E67A9" w:rsidRPr="00031B4F">
              <w:rPr>
                <w:rFonts w:asciiTheme="minorHAnsi" w:hAnsiTheme="minorHAnsi" w:cstheme="minorHAnsi"/>
                <w:b/>
                <w:bCs/>
                <w:color w:val="000000"/>
                <w:sz w:val="22"/>
              </w:rPr>
              <w:t xml:space="preserve"> </w:t>
            </w:r>
            <w:r w:rsidR="000407AD" w:rsidRPr="00031B4F">
              <w:rPr>
                <w:rFonts w:asciiTheme="minorHAnsi" w:hAnsiTheme="minorHAnsi" w:cstheme="minorHAnsi"/>
                <w:b/>
                <w:bCs/>
                <w:color w:val="000000"/>
              </w:rPr>
              <w:t>3</w:t>
            </w:r>
            <w:r w:rsidR="006B3A6B">
              <w:rPr>
                <w:rFonts w:asciiTheme="minorHAnsi" w:hAnsiTheme="minorHAnsi" w:cstheme="minorHAnsi"/>
                <w:b/>
                <w:bCs/>
                <w:color w:val="000000"/>
              </w:rPr>
              <w:t>5.979,12</w:t>
            </w:r>
            <w:r w:rsidRPr="00031B4F">
              <w:rPr>
                <w:rFonts w:asciiTheme="minorHAnsi" w:hAnsiTheme="minorHAnsi" w:cstheme="minorHAnsi"/>
                <w:b/>
                <w:bCs/>
                <w:color w:val="000000"/>
              </w:rPr>
              <w:t xml:space="preserve"> €</w:t>
            </w:r>
          </w:p>
        </w:tc>
      </w:tr>
      <w:tr w:rsidR="00602C07" w:rsidRPr="00031B4F" w:rsidTr="003D1E76">
        <w:trPr>
          <w:trHeight w:val="750"/>
        </w:trPr>
        <w:tc>
          <w:tcPr>
            <w:tcW w:w="9635" w:type="dxa"/>
            <w:tcBorders>
              <w:top w:val="single" w:sz="4" w:space="0" w:color="000000"/>
              <w:left w:val="single" w:sz="4" w:space="0" w:color="000000"/>
              <w:bottom w:val="single" w:sz="4" w:space="0" w:color="000000"/>
              <w:right w:val="single" w:sz="4" w:space="0" w:color="000000"/>
            </w:tcBorders>
            <w:shd w:val="clear" w:color="auto" w:fill="CFE7F5"/>
          </w:tcPr>
          <w:p w:rsidR="00602C07" w:rsidRPr="00031B4F" w:rsidRDefault="00602C07" w:rsidP="003D1E76">
            <w:pPr>
              <w:pStyle w:val="ac"/>
              <w:snapToGrid w:val="0"/>
              <w:rPr>
                <w:rFonts w:asciiTheme="minorHAnsi" w:hAnsiTheme="minorHAnsi" w:cstheme="minorHAnsi"/>
                <w:b/>
                <w:bCs/>
                <w:color w:val="000000"/>
              </w:rPr>
            </w:pPr>
          </w:p>
          <w:p w:rsidR="00602C07" w:rsidRPr="00031B4F" w:rsidRDefault="00602C07" w:rsidP="000407AD">
            <w:pPr>
              <w:ind w:left="-3" w:right="-78"/>
              <w:jc w:val="both"/>
              <w:rPr>
                <w:rFonts w:asciiTheme="minorHAnsi" w:hAnsiTheme="minorHAnsi" w:cstheme="minorHAnsi"/>
                <w:color w:val="000000"/>
              </w:rPr>
            </w:pPr>
            <w:r w:rsidRPr="00031B4F">
              <w:rPr>
                <w:rFonts w:asciiTheme="minorHAnsi" w:hAnsiTheme="minorHAnsi" w:cstheme="minorHAnsi"/>
                <w:b/>
                <w:bCs/>
                <w:color w:val="000000"/>
              </w:rPr>
              <w:t xml:space="preserve">ΣΥΝΟΛΟ ΑΠΑΙΤΟΥΜΕΝΗΣ ΠΙΣΤΩΣΗΣ:                              </w:t>
            </w:r>
            <w:r w:rsidR="000407AD" w:rsidRPr="00031B4F">
              <w:rPr>
                <w:rFonts w:asciiTheme="minorHAnsi" w:hAnsiTheme="minorHAnsi" w:cstheme="minorHAnsi"/>
                <w:b/>
                <w:bCs/>
                <w:color w:val="000000"/>
              </w:rPr>
              <w:t xml:space="preserve">  </w:t>
            </w:r>
            <w:r w:rsidR="006B3A6B">
              <w:rPr>
                <w:rFonts w:asciiTheme="minorHAnsi" w:hAnsiTheme="minorHAnsi" w:cstheme="minorHAnsi"/>
                <w:b/>
                <w:bCs/>
                <w:color w:val="000000"/>
              </w:rPr>
              <w:t>211.2</w:t>
            </w:r>
            <w:r w:rsidR="009E20EE">
              <w:rPr>
                <w:rFonts w:asciiTheme="minorHAnsi" w:hAnsiTheme="minorHAnsi" w:cstheme="minorHAnsi"/>
                <w:b/>
                <w:bCs/>
                <w:color w:val="000000"/>
              </w:rPr>
              <w:t>78</w:t>
            </w:r>
            <w:r w:rsidR="006B3A6B">
              <w:rPr>
                <w:rFonts w:asciiTheme="minorHAnsi" w:hAnsiTheme="minorHAnsi" w:cstheme="minorHAnsi"/>
                <w:b/>
                <w:bCs/>
                <w:color w:val="000000"/>
              </w:rPr>
              <w:t>,12</w:t>
            </w:r>
            <w:r w:rsidRPr="00031B4F">
              <w:rPr>
                <w:rFonts w:asciiTheme="minorHAnsi" w:hAnsiTheme="minorHAnsi" w:cstheme="minorHAnsi"/>
                <w:b/>
                <w:bCs/>
                <w:color w:val="000000"/>
              </w:rPr>
              <w:t xml:space="preserve"> €</w:t>
            </w:r>
          </w:p>
        </w:tc>
      </w:tr>
    </w:tbl>
    <w:p w:rsidR="00602C07" w:rsidRPr="00031B4F" w:rsidRDefault="00602C07" w:rsidP="00602C07">
      <w:pPr>
        <w:pStyle w:val="ac"/>
        <w:rPr>
          <w:rFonts w:asciiTheme="minorHAnsi" w:hAnsiTheme="minorHAnsi" w:cstheme="minorHAnsi"/>
        </w:rPr>
      </w:pPr>
      <w:r w:rsidRPr="00031B4F">
        <w:rPr>
          <w:rFonts w:asciiTheme="minorHAnsi" w:hAnsiTheme="minorHAnsi" w:cstheme="minorHAnsi"/>
        </w:rPr>
        <w:t xml:space="preserve"> </w:t>
      </w:r>
    </w:p>
    <w:p w:rsidR="00602C07" w:rsidRPr="00031B4F" w:rsidRDefault="00602C07" w:rsidP="00602C07">
      <w:pPr>
        <w:pStyle w:val="ac"/>
        <w:rPr>
          <w:rFonts w:asciiTheme="minorHAnsi" w:hAnsiTheme="minorHAnsi" w:cstheme="minorHAnsi"/>
        </w:rPr>
      </w:pPr>
    </w:p>
    <w:p w:rsidR="00602C07" w:rsidRPr="00031B4F" w:rsidRDefault="00602C07" w:rsidP="00602C07">
      <w:pPr>
        <w:jc w:val="both"/>
        <w:rPr>
          <w:rFonts w:asciiTheme="minorHAnsi" w:hAnsiTheme="minorHAnsi" w:cstheme="minorHAnsi"/>
        </w:rPr>
      </w:pPr>
      <w:r w:rsidRPr="00031B4F">
        <w:rPr>
          <w:rFonts w:asciiTheme="minorHAnsi" w:hAnsiTheme="minorHAnsi" w:cstheme="minorHAnsi"/>
          <w:b/>
          <w:sz w:val="22"/>
          <w:szCs w:val="22"/>
          <w:u w:val="single"/>
        </w:rPr>
        <w:t>ΠΕΡΙΕΧΟΜΕΝΑ</w:t>
      </w:r>
    </w:p>
    <w:p w:rsidR="00900AF9" w:rsidRPr="00BE6BE8" w:rsidRDefault="00602C07" w:rsidP="00602C07">
      <w:pPr>
        <w:numPr>
          <w:ilvl w:val="0"/>
          <w:numId w:val="2"/>
        </w:numPr>
        <w:tabs>
          <w:tab w:val="clear" w:pos="720"/>
          <w:tab w:val="num" w:pos="278"/>
        </w:tabs>
        <w:ind w:left="0" w:firstLine="0"/>
        <w:jc w:val="both"/>
        <w:rPr>
          <w:rFonts w:asciiTheme="minorHAnsi" w:hAnsiTheme="minorHAnsi" w:cstheme="minorHAnsi"/>
        </w:rPr>
      </w:pPr>
      <w:r w:rsidRPr="00BE6BE8">
        <w:rPr>
          <w:rFonts w:asciiTheme="minorHAnsi" w:hAnsiTheme="minorHAnsi" w:cstheme="minorHAnsi"/>
        </w:rPr>
        <w:t>Τεχνική περιγραφή</w:t>
      </w:r>
    </w:p>
    <w:p w:rsidR="00900AF9" w:rsidRPr="00BE6BE8" w:rsidRDefault="00900AF9" w:rsidP="00602C07">
      <w:pPr>
        <w:numPr>
          <w:ilvl w:val="0"/>
          <w:numId w:val="2"/>
        </w:numPr>
        <w:tabs>
          <w:tab w:val="clear" w:pos="720"/>
          <w:tab w:val="num" w:pos="278"/>
        </w:tabs>
        <w:ind w:left="0" w:firstLine="0"/>
        <w:jc w:val="both"/>
        <w:rPr>
          <w:rFonts w:asciiTheme="minorHAnsi" w:hAnsiTheme="minorHAnsi" w:cstheme="minorHAnsi"/>
        </w:rPr>
      </w:pPr>
      <w:r w:rsidRPr="00BE6BE8">
        <w:rPr>
          <w:rFonts w:asciiTheme="minorHAnsi" w:hAnsiTheme="minorHAnsi" w:cstheme="minorHAnsi"/>
        </w:rPr>
        <w:t>Γενική Συγγραφή Υποχρεώσεων</w:t>
      </w:r>
    </w:p>
    <w:p w:rsidR="00602C07" w:rsidRPr="00BE6BE8" w:rsidRDefault="00D11656" w:rsidP="00602C07">
      <w:pPr>
        <w:numPr>
          <w:ilvl w:val="0"/>
          <w:numId w:val="2"/>
        </w:numPr>
        <w:tabs>
          <w:tab w:val="clear" w:pos="720"/>
          <w:tab w:val="num" w:pos="278"/>
        </w:tabs>
        <w:ind w:left="0" w:firstLine="0"/>
        <w:jc w:val="both"/>
        <w:rPr>
          <w:rFonts w:asciiTheme="minorHAnsi" w:hAnsiTheme="minorHAnsi" w:cstheme="minorHAnsi"/>
        </w:rPr>
      </w:pPr>
      <w:r w:rsidRPr="00BE6BE8">
        <w:rPr>
          <w:rFonts w:asciiTheme="minorHAnsi" w:hAnsiTheme="minorHAnsi" w:cstheme="minorHAnsi"/>
        </w:rPr>
        <w:t>Τεχνικές προδιαγραφές</w:t>
      </w:r>
    </w:p>
    <w:p w:rsidR="00602C07" w:rsidRPr="00BE6BE8" w:rsidRDefault="00602C07" w:rsidP="00BE4D70">
      <w:pPr>
        <w:numPr>
          <w:ilvl w:val="0"/>
          <w:numId w:val="2"/>
        </w:numPr>
        <w:tabs>
          <w:tab w:val="clear" w:pos="720"/>
          <w:tab w:val="num" w:pos="278"/>
        </w:tabs>
        <w:ind w:left="0" w:firstLine="0"/>
        <w:jc w:val="both"/>
        <w:rPr>
          <w:rFonts w:asciiTheme="minorHAnsi" w:hAnsiTheme="minorHAnsi" w:cstheme="minorHAnsi"/>
        </w:rPr>
      </w:pPr>
      <w:r w:rsidRPr="00BE6BE8">
        <w:rPr>
          <w:rFonts w:asciiTheme="minorHAnsi" w:hAnsiTheme="minorHAnsi" w:cstheme="minorHAnsi"/>
        </w:rPr>
        <w:t>Ενδεικτικός Προϋπολογισμός</w:t>
      </w:r>
    </w:p>
    <w:p w:rsidR="00602C07" w:rsidRDefault="00602C07" w:rsidP="00602C07">
      <w:pPr>
        <w:pStyle w:val="ac"/>
        <w:rPr>
          <w:rFonts w:asciiTheme="minorHAnsi" w:hAnsiTheme="minorHAnsi" w:cstheme="minorHAnsi"/>
        </w:rPr>
      </w:pPr>
    </w:p>
    <w:p w:rsidR="00947DA7" w:rsidRDefault="00947DA7" w:rsidP="00602C07">
      <w:pPr>
        <w:pStyle w:val="ac"/>
        <w:rPr>
          <w:rFonts w:asciiTheme="minorHAnsi" w:hAnsiTheme="minorHAnsi" w:cstheme="minorHAnsi"/>
        </w:rPr>
      </w:pPr>
    </w:p>
    <w:p w:rsidR="00947DA7" w:rsidRDefault="00947DA7" w:rsidP="00602C07">
      <w:pPr>
        <w:pStyle w:val="ac"/>
        <w:rPr>
          <w:rFonts w:asciiTheme="minorHAnsi" w:hAnsiTheme="minorHAnsi" w:cstheme="minorHAnsi"/>
        </w:rPr>
      </w:pPr>
    </w:p>
    <w:p w:rsidR="00947DA7" w:rsidRDefault="00947DA7" w:rsidP="00602C07">
      <w:pPr>
        <w:pStyle w:val="ac"/>
        <w:rPr>
          <w:rFonts w:asciiTheme="minorHAnsi" w:hAnsiTheme="minorHAnsi" w:cstheme="minorHAnsi"/>
        </w:rPr>
      </w:pPr>
    </w:p>
    <w:p w:rsidR="00947DA7" w:rsidRDefault="00947DA7" w:rsidP="00602C07">
      <w:pPr>
        <w:pStyle w:val="ac"/>
        <w:rPr>
          <w:rFonts w:asciiTheme="minorHAnsi" w:hAnsiTheme="minorHAnsi" w:cstheme="minorHAnsi"/>
        </w:rPr>
      </w:pPr>
    </w:p>
    <w:p w:rsidR="00947DA7" w:rsidRDefault="00947DA7" w:rsidP="00602C07">
      <w:pPr>
        <w:pStyle w:val="ac"/>
        <w:rPr>
          <w:rFonts w:asciiTheme="minorHAnsi" w:hAnsiTheme="minorHAnsi" w:cstheme="minorHAnsi"/>
        </w:rPr>
      </w:pPr>
    </w:p>
    <w:p w:rsidR="00947DA7" w:rsidRDefault="00947DA7" w:rsidP="00602C07">
      <w:pPr>
        <w:pStyle w:val="ac"/>
        <w:rPr>
          <w:rFonts w:asciiTheme="minorHAnsi" w:hAnsiTheme="minorHAnsi" w:cstheme="minorHAnsi"/>
        </w:rPr>
      </w:pPr>
    </w:p>
    <w:p w:rsidR="00947DA7" w:rsidRDefault="00947DA7" w:rsidP="00602C07">
      <w:pPr>
        <w:pStyle w:val="ac"/>
        <w:rPr>
          <w:rFonts w:asciiTheme="minorHAnsi" w:hAnsiTheme="minorHAnsi" w:cstheme="minorHAnsi"/>
        </w:rPr>
      </w:pPr>
    </w:p>
    <w:p w:rsidR="00947DA7" w:rsidRDefault="00947DA7" w:rsidP="00602C07">
      <w:pPr>
        <w:pStyle w:val="ac"/>
        <w:rPr>
          <w:rFonts w:asciiTheme="minorHAnsi" w:hAnsiTheme="minorHAnsi" w:cstheme="minorHAnsi"/>
        </w:rPr>
      </w:pPr>
    </w:p>
    <w:p w:rsidR="00947DA7" w:rsidRDefault="00947DA7" w:rsidP="00602C07">
      <w:pPr>
        <w:pStyle w:val="ac"/>
        <w:rPr>
          <w:rFonts w:asciiTheme="minorHAnsi" w:hAnsiTheme="minorHAnsi" w:cstheme="minorHAnsi"/>
        </w:rPr>
      </w:pPr>
    </w:p>
    <w:p w:rsidR="00947DA7" w:rsidRDefault="00947DA7" w:rsidP="00602C07">
      <w:pPr>
        <w:pStyle w:val="ac"/>
        <w:rPr>
          <w:rFonts w:asciiTheme="minorHAnsi" w:hAnsiTheme="minorHAnsi" w:cstheme="minorHAnsi"/>
        </w:rPr>
      </w:pPr>
    </w:p>
    <w:p w:rsidR="00947DA7" w:rsidRDefault="00947DA7" w:rsidP="00602C07">
      <w:pPr>
        <w:pStyle w:val="ac"/>
        <w:rPr>
          <w:rFonts w:asciiTheme="minorHAnsi" w:hAnsiTheme="minorHAnsi" w:cstheme="minorHAnsi"/>
        </w:rPr>
      </w:pPr>
    </w:p>
    <w:p w:rsidR="00947DA7" w:rsidRDefault="00947DA7" w:rsidP="00602C07">
      <w:pPr>
        <w:pStyle w:val="ac"/>
        <w:rPr>
          <w:rFonts w:asciiTheme="minorHAnsi" w:hAnsiTheme="minorHAnsi" w:cstheme="minorHAnsi"/>
        </w:rPr>
      </w:pPr>
    </w:p>
    <w:p w:rsidR="00602C07" w:rsidRDefault="00602C07" w:rsidP="00602C07">
      <w:pPr>
        <w:pStyle w:val="ac"/>
        <w:rPr>
          <w:rFonts w:asciiTheme="minorHAnsi" w:hAnsiTheme="minorHAnsi" w:cstheme="minorHAnsi"/>
        </w:rPr>
      </w:pPr>
    </w:p>
    <w:p w:rsidR="00BE6BE8" w:rsidRPr="00031B4F" w:rsidRDefault="00BE6BE8" w:rsidP="00602C07">
      <w:pPr>
        <w:pStyle w:val="ac"/>
        <w:rPr>
          <w:rFonts w:asciiTheme="minorHAnsi" w:hAnsiTheme="minorHAnsi" w:cstheme="minorHAnsi"/>
        </w:rPr>
      </w:pPr>
    </w:p>
    <w:p w:rsidR="00602C07" w:rsidRPr="00BE6BE8" w:rsidRDefault="00900AF9" w:rsidP="00947DA7">
      <w:pPr>
        <w:pStyle w:val="ac"/>
        <w:jc w:val="center"/>
        <w:rPr>
          <w:rFonts w:asciiTheme="minorHAnsi" w:hAnsiTheme="minorHAnsi" w:cstheme="minorHAnsi"/>
          <w:sz w:val="28"/>
          <w:szCs w:val="28"/>
        </w:rPr>
      </w:pPr>
      <w:r w:rsidRPr="00BE6BE8">
        <w:rPr>
          <w:rFonts w:asciiTheme="minorHAnsi" w:hAnsiTheme="minorHAnsi" w:cstheme="minorHAnsi"/>
          <w:b/>
          <w:sz w:val="28"/>
          <w:szCs w:val="28"/>
        </w:rPr>
        <w:t>Τήνος, Ιού</w:t>
      </w:r>
      <w:r w:rsidR="00987B25">
        <w:rPr>
          <w:rFonts w:asciiTheme="minorHAnsi" w:hAnsiTheme="minorHAnsi" w:cstheme="minorHAnsi"/>
          <w:b/>
          <w:sz w:val="28"/>
          <w:szCs w:val="28"/>
        </w:rPr>
        <w:t>λ</w:t>
      </w:r>
      <w:r w:rsidRPr="00BE6BE8">
        <w:rPr>
          <w:rFonts w:asciiTheme="minorHAnsi" w:hAnsiTheme="minorHAnsi" w:cstheme="minorHAnsi"/>
          <w:b/>
          <w:sz w:val="28"/>
          <w:szCs w:val="28"/>
        </w:rPr>
        <w:t>ιος 2025</w:t>
      </w:r>
    </w:p>
    <w:p w:rsidR="00AC3948" w:rsidRDefault="00AC3948" w:rsidP="00602C07">
      <w:pPr>
        <w:pStyle w:val="ac"/>
        <w:rPr>
          <w:rFonts w:asciiTheme="minorHAnsi" w:hAnsiTheme="minorHAnsi" w:cstheme="minorHAnsi"/>
          <w:lang w:val="en-US"/>
        </w:rPr>
      </w:pPr>
    </w:p>
    <w:p w:rsidR="00031B4F" w:rsidRPr="00947DA7" w:rsidRDefault="00031B4F" w:rsidP="00602C07">
      <w:pPr>
        <w:pStyle w:val="ac"/>
        <w:rPr>
          <w:rFonts w:asciiTheme="minorHAnsi" w:hAnsiTheme="minorHAnsi" w:cstheme="minorHAnsi"/>
        </w:rPr>
      </w:pPr>
    </w:p>
    <w:tbl>
      <w:tblPr>
        <w:tblW w:w="9270" w:type="dxa"/>
        <w:jc w:val="center"/>
        <w:tblLayout w:type="fixed"/>
        <w:tblCellMar>
          <w:top w:w="108" w:type="dxa"/>
          <w:bottom w:w="108" w:type="dxa"/>
        </w:tblCellMar>
        <w:tblLook w:val="0000"/>
      </w:tblPr>
      <w:tblGrid>
        <w:gridCol w:w="4875"/>
        <w:gridCol w:w="4395"/>
      </w:tblGrid>
      <w:tr w:rsidR="00602C07" w:rsidRPr="00031B4F" w:rsidTr="00706855">
        <w:trPr>
          <w:jc w:val="center"/>
        </w:trPr>
        <w:tc>
          <w:tcPr>
            <w:tcW w:w="4875" w:type="dxa"/>
            <w:shd w:val="clear" w:color="auto" w:fill="auto"/>
          </w:tcPr>
          <w:p w:rsidR="00900AF9" w:rsidRDefault="00900AF9" w:rsidP="003D1E76">
            <w:pPr>
              <w:rPr>
                <w:rFonts w:asciiTheme="minorHAnsi" w:hAnsiTheme="minorHAnsi" w:cstheme="minorHAnsi"/>
                <w:b/>
                <w:bCs/>
              </w:rPr>
            </w:pPr>
            <w:r>
              <w:rPr>
                <w:rFonts w:asciiTheme="minorHAnsi" w:hAnsiTheme="minorHAnsi" w:cstheme="minorHAnsi"/>
                <w:b/>
                <w:bCs/>
              </w:rPr>
              <w:lastRenderedPageBreak/>
              <w:t xml:space="preserve">             </w:t>
            </w:r>
            <w:r>
              <w:rPr>
                <w:rFonts w:asciiTheme="minorHAnsi" w:hAnsiTheme="minorHAnsi" w:cstheme="minorHAnsi"/>
                <w:b/>
                <w:bCs/>
                <w:noProof/>
                <w:lang w:eastAsia="el-GR" w:bidi="ar-SA"/>
              </w:rPr>
              <w:drawing>
                <wp:inline distT="0" distB="0" distL="0" distR="0">
                  <wp:extent cx="517585" cy="522535"/>
                  <wp:effectExtent l="0" t="0" r="0" b="0"/>
                  <wp:docPr id="209122509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0857" cy="525839"/>
                          </a:xfrm>
                          <a:prstGeom prst="rect">
                            <a:avLst/>
                          </a:prstGeom>
                          <a:noFill/>
                        </pic:spPr>
                      </pic:pic>
                    </a:graphicData>
                  </a:graphic>
                </wp:inline>
              </w:drawing>
            </w:r>
          </w:p>
          <w:p w:rsidR="00602C07" w:rsidRPr="00031B4F" w:rsidRDefault="00602C07" w:rsidP="003D1E76">
            <w:pPr>
              <w:rPr>
                <w:rFonts w:asciiTheme="minorHAnsi" w:hAnsiTheme="minorHAnsi" w:cstheme="minorHAnsi"/>
              </w:rPr>
            </w:pPr>
            <w:r w:rsidRPr="00031B4F">
              <w:rPr>
                <w:rFonts w:asciiTheme="minorHAnsi" w:hAnsiTheme="minorHAnsi" w:cstheme="minorHAnsi"/>
                <w:b/>
                <w:bCs/>
              </w:rPr>
              <w:t>ΕΛΛΗΝΙΚΗ ΔΗΜΟΚΡΑΤΙΑ</w:t>
            </w:r>
          </w:p>
          <w:p w:rsidR="00602C07" w:rsidRPr="00031B4F" w:rsidRDefault="00602C07" w:rsidP="003D1E76">
            <w:pPr>
              <w:rPr>
                <w:rFonts w:asciiTheme="minorHAnsi" w:hAnsiTheme="minorHAnsi" w:cstheme="minorHAnsi"/>
              </w:rPr>
            </w:pPr>
            <w:r w:rsidRPr="00031B4F">
              <w:rPr>
                <w:rFonts w:asciiTheme="minorHAnsi" w:hAnsiTheme="minorHAnsi" w:cstheme="minorHAnsi"/>
                <w:b/>
              </w:rPr>
              <w:t>ΝΟΜΟΣ ΚΥΚΛΑΔΩΝ</w:t>
            </w:r>
          </w:p>
          <w:p w:rsidR="00602C07" w:rsidRPr="00031B4F" w:rsidRDefault="00602C07" w:rsidP="003D1E76">
            <w:pPr>
              <w:rPr>
                <w:rFonts w:asciiTheme="minorHAnsi" w:hAnsiTheme="minorHAnsi" w:cstheme="minorHAnsi"/>
              </w:rPr>
            </w:pPr>
            <w:r w:rsidRPr="00031B4F">
              <w:rPr>
                <w:rFonts w:asciiTheme="minorHAnsi" w:hAnsiTheme="minorHAnsi" w:cstheme="minorHAnsi"/>
                <w:b/>
              </w:rPr>
              <w:t>ΔΗΜΟΣ ΤΗΝΟΥ</w:t>
            </w:r>
          </w:p>
          <w:p w:rsidR="00602C07" w:rsidRPr="00031B4F" w:rsidRDefault="00602C07" w:rsidP="003D1E76">
            <w:pPr>
              <w:rPr>
                <w:rFonts w:asciiTheme="minorHAnsi" w:hAnsiTheme="minorHAnsi" w:cstheme="minorHAnsi"/>
              </w:rPr>
            </w:pPr>
            <w:r w:rsidRPr="00031B4F">
              <w:rPr>
                <w:rFonts w:asciiTheme="minorHAnsi" w:hAnsiTheme="minorHAnsi" w:cstheme="minorHAnsi"/>
                <w:b/>
              </w:rPr>
              <w:t>ΔΙΕΥΘΥΝΣΗ ΤΕΧΝΙΚΩΝ ΥΠΗΡΕΣΙΩΝ</w:t>
            </w:r>
          </w:p>
          <w:p w:rsidR="00602C07" w:rsidRPr="00031B4F" w:rsidRDefault="00602C07" w:rsidP="001F14AB">
            <w:pPr>
              <w:rPr>
                <w:rFonts w:asciiTheme="minorHAnsi" w:hAnsiTheme="minorHAnsi" w:cstheme="minorHAnsi"/>
              </w:rPr>
            </w:pPr>
            <w:r w:rsidRPr="00031B4F">
              <w:rPr>
                <w:rFonts w:asciiTheme="minorHAnsi" w:hAnsiTheme="minorHAnsi" w:cstheme="minorHAnsi"/>
                <w:b/>
              </w:rPr>
              <w:t>ΔΟΜΗΣΗΣ ΚΑΙ ΠΕΡΙΒΑΛΛΟΝΤΟΣ</w:t>
            </w:r>
          </w:p>
        </w:tc>
        <w:tc>
          <w:tcPr>
            <w:tcW w:w="4395" w:type="dxa"/>
            <w:shd w:val="clear" w:color="auto" w:fill="auto"/>
          </w:tcPr>
          <w:p w:rsidR="00602C07" w:rsidRPr="00076AF1" w:rsidRDefault="00602C07" w:rsidP="00602C07">
            <w:pPr>
              <w:rPr>
                <w:rFonts w:asciiTheme="minorHAnsi" w:hAnsiTheme="minorHAnsi" w:cstheme="minorHAnsi"/>
                <w:b/>
                <w:bCs/>
                <w:color w:val="000000"/>
              </w:rPr>
            </w:pPr>
            <w:r w:rsidRPr="00076AF1">
              <w:rPr>
                <w:rFonts w:asciiTheme="minorHAnsi" w:hAnsiTheme="minorHAnsi" w:cstheme="minorHAnsi"/>
                <w:b/>
                <w:bCs/>
              </w:rPr>
              <w:t xml:space="preserve">ΜΕΛΕΤΗ: </w:t>
            </w:r>
            <w:r w:rsidRPr="00076AF1">
              <w:rPr>
                <w:rFonts w:asciiTheme="minorHAnsi" w:hAnsiTheme="minorHAnsi" w:cstheme="minorHAnsi"/>
                <w:b/>
                <w:bCs/>
                <w:color w:val="000000"/>
              </w:rPr>
              <w:t xml:space="preserve">Προμήθεια Χημικού Υλικού  για την Δ.Ε. Τήνου </w:t>
            </w:r>
          </w:p>
          <w:p w:rsidR="00602C07" w:rsidRPr="00900AF9" w:rsidRDefault="00602C07" w:rsidP="00900AF9">
            <w:pPr>
              <w:pStyle w:val="af"/>
              <w:rPr>
                <w:sz w:val="16"/>
                <w:szCs w:val="16"/>
              </w:rPr>
            </w:pPr>
          </w:p>
          <w:p w:rsidR="00900AF9" w:rsidRDefault="00900AF9" w:rsidP="003D1E76">
            <w:pPr>
              <w:jc w:val="both"/>
              <w:rPr>
                <w:rFonts w:asciiTheme="minorHAnsi" w:hAnsiTheme="minorHAnsi" w:cstheme="minorHAnsi"/>
                <w:b/>
                <w:bCs/>
              </w:rPr>
            </w:pPr>
            <w:r w:rsidRPr="00031B4F">
              <w:rPr>
                <w:rFonts w:asciiTheme="minorHAnsi" w:hAnsiTheme="minorHAnsi" w:cstheme="minorHAnsi"/>
                <w:b/>
                <w:bCs/>
              </w:rPr>
              <w:t xml:space="preserve">Αριθμός Μελέτης : </w:t>
            </w:r>
            <w:r>
              <w:rPr>
                <w:rFonts w:asciiTheme="minorHAnsi" w:hAnsiTheme="minorHAnsi" w:cstheme="minorHAnsi"/>
                <w:b/>
                <w:bCs/>
              </w:rPr>
              <w:t>27</w:t>
            </w:r>
            <w:r w:rsidRPr="00031B4F">
              <w:rPr>
                <w:rFonts w:asciiTheme="minorHAnsi" w:hAnsiTheme="minorHAnsi" w:cstheme="minorHAnsi"/>
                <w:b/>
                <w:bCs/>
              </w:rPr>
              <w:t>/202</w:t>
            </w:r>
            <w:r>
              <w:rPr>
                <w:rFonts w:asciiTheme="minorHAnsi" w:hAnsiTheme="minorHAnsi" w:cstheme="minorHAnsi"/>
                <w:b/>
                <w:bCs/>
              </w:rPr>
              <w:t>5</w:t>
            </w:r>
          </w:p>
          <w:p w:rsidR="00900AF9" w:rsidRPr="00900AF9" w:rsidRDefault="00900AF9" w:rsidP="00900AF9">
            <w:pPr>
              <w:pStyle w:val="af"/>
              <w:rPr>
                <w:sz w:val="16"/>
                <w:szCs w:val="16"/>
              </w:rPr>
            </w:pPr>
          </w:p>
          <w:p w:rsidR="00900AF9" w:rsidRDefault="00900AF9" w:rsidP="003D1E76">
            <w:pPr>
              <w:jc w:val="both"/>
              <w:rPr>
                <w:rFonts w:asciiTheme="minorHAnsi" w:hAnsiTheme="minorHAnsi" w:cstheme="minorHAnsi"/>
                <w:b/>
                <w:bCs/>
              </w:rPr>
            </w:pPr>
            <w:r>
              <w:rPr>
                <w:rFonts w:asciiTheme="minorHAnsi" w:hAnsiTheme="minorHAnsi" w:cstheme="minorHAnsi"/>
                <w:b/>
                <w:bCs/>
              </w:rPr>
              <w:t xml:space="preserve">Προϋπολογισμός: </w:t>
            </w:r>
            <w:r w:rsidR="009E20EE" w:rsidRPr="009E20EE">
              <w:rPr>
                <w:rFonts w:asciiTheme="minorHAnsi" w:hAnsiTheme="minorHAnsi" w:cstheme="minorHAnsi" w:hint="eastAsia"/>
                <w:b/>
                <w:bCs/>
              </w:rPr>
              <w:t xml:space="preserve">211.278,12 </w:t>
            </w:r>
            <w:r w:rsidRPr="00900AF9">
              <w:rPr>
                <w:rFonts w:asciiTheme="minorHAnsi" w:hAnsiTheme="minorHAnsi" w:cstheme="minorHAnsi"/>
                <w:b/>
                <w:bCs/>
              </w:rPr>
              <w:t>€</w:t>
            </w:r>
          </w:p>
          <w:p w:rsidR="00900AF9" w:rsidRPr="00900AF9" w:rsidRDefault="00900AF9" w:rsidP="00900AF9">
            <w:pPr>
              <w:pStyle w:val="af"/>
              <w:rPr>
                <w:sz w:val="16"/>
                <w:szCs w:val="16"/>
              </w:rPr>
            </w:pPr>
          </w:p>
          <w:p w:rsidR="00602C07" w:rsidRPr="00031B4F" w:rsidRDefault="00900AF9" w:rsidP="00900AF9">
            <w:pPr>
              <w:pStyle w:val="aa"/>
              <w:spacing w:after="283"/>
              <w:rPr>
                <w:rFonts w:asciiTheme="minorHAnsi" w:hAnsiTheme="minorHAnsi" w:cstheme="minorHAnsi"/>
              </w:rPr>
            </w:pPr>
            <w:r w:rsidRPr="00900AF9">
              <w:rPr>
                <w:rFonts w:asciiTheme="minorHAnsi" w:hAnsiTheme="minorHAnsi" w:cstheme="minorHAnsi"/>
                <w:b/>
                <w:bCs/>
                <w:lang w:val="en-US"/>
              </w:rPr>
              <w:t>CPV</w:t>
            </w:r>
            <w:r w:rsidRPr="00900AF9">
              <w:rPr>
                <w:rFonts w:asciiTheme="minorHAnsi" w:hAnsiTheme="minorHAnsi" w:cstheme="minorHAnsi"/>
                <w:b/>
                <w:bCs/>
              </w:rPr>
              <w:t>: 24962000-5 [Χημικά επεξεργασίας νερού]</w:t>
            </w:r>
          </w:p>
        </w:tc>
      </w:tr>
    </w:tbl>
    <w:p w:rsidR="00602C07" w:rsidRPr="00031B4F" w:rsidRDefault="00602C07">
      <w:pPr>
        <w:pStyle w:val="a9"/>
        <w:rPr>
          <w:rFonts w:asciiTheme="minorHAnsi" w:hAnsiTheme="minorHAnsi" w:cstheme="minorHAnsi"/>
        </w:rPr>
      </w:pPr>
    </w:p>
    <w:p w:rsidR="003D1E76" w:rsidRPr="00031B4F" w:rsidRDefault="003D1E76" w:rsidP="00706855">
      <w:pPr>
        <w:pStyle w:val="a9"/>
        <w:ind w:left="0" w:firstLine="0"/>
        <w:rPr>
          <w:rFonts w:asciiTheme="minorHAnsi" w:hAnsiTheme="minorHAnsi" w:cstheme="minorHAnsi"/>
        </w:rPr>
      </w:pPr>
    </w:p>
    <w:p w:rsidR="003D1E76" w:rsidRPr="00031B4F" w:rsidRDefault="003D1E76" w:rsidP="00304E2C">
      <w:pPr>
        <w:pStyle w:val="a9"/>
        <w:jc w:val="center"/>
        <w:rPr>
          <w:rFonts w:asciiTheme="minorHAnsi" w:hAnsiTheme="minorHAnsi" w:cstheme="minorHAnsi"/>
          <w:u w:val="single"/>
        </w:rPr>
      </w:pPr>
      <w:r w:rsidRPr="00031B4F">
        <w:rPr>
          <w:rFonts w:asciiTheme="minorHAnsi" w:hAnsiTheme="minorHAnsi" w:cstheme="minorHAnsi"/>
          <w:b/>
          <w:bCs/>
          <w:u w:val="single"/>
        </w:rPr>
        <w:t>ΤΕΧΝΙΚΗ ΠΕΡΙΓΡΑΦΗ</w:t>
      </w:r>
    </w:p>
    <w:p w:rsidR="003D1E76" w:rsidRPr="00031B4F" w:rsidRDefault="003D1E76">
      <w:pPr>
        <w:pStyle w:val="a9"/>
        <w:rPr>
          <w:rFonts w:asciiTheme="minorHAnsi" w:hAnsiTheme="minorHAnsi" w:cstheme="minorHAnsi"/>
        </w:rPr>
      </w:pPr>
    </w:p>
    <w:p w:rsidR="003D1E76" w:rsidRPr="00FF246F" w:rsidRDefault="003D1E76" w:rsidP="00A4510C">
      <w:pPr>
        <w:pStyle w:val="a9"/>
        <w:spacing w:line="276" w:lineRule="auto"/>
        <w:ind w:left="0" w:firstLine="0"/>
        <w:rPr>
          <w:rFonts w:ascii="Calibri" w:hAnsi="Calibri" w:cs="Calibri"/>
        </w:rPr>
      </w:pPr>
      <w:r w:rsidRPr="00A4510C">
        <w:rPr>
          <w:rFonts w:ascii="Calibri" w:hAnsi="Calibri" w:cs="Calibri"/>
        </w:rPr>
        <w:t xml:space="preserve">Η </w:t>
      </w:r>
      <w:r w:rsidR="00602C07" w:rsidRPr="00A4510C">
        <w:rPr>
          <w:rFonts w:ascii="Calibri" w:hAnsi="Calibri" w:cs="Calibri"/>
        </w:rPr>
        <w:t xml:space="preserve">παρούσα </w:t>
      </w:r>
      <w:r w:rsidRPr="00A4510C">
        <w:rPr>
          <w:rFonts w:ascii="Calibri" w:hAnsi="Calibri" w:cs="Calibri"/>
        </w:rPr>
        <w:t xml:space="preserve">μελέτη αφορά </w:t>
      </w:r>
      <w:r w:rsidR="004E67A9" w:rsidRPr="00A4510C">
        <w:rPr>
          <w:rFonts w:ascii="Calibri" w:hAnsi="Calibri" w:cs="Calibri"/>
        </w:rPr>
        <w:t xml:space="preserve">στην προμήθεια, μεταφορά και παράδοση </w:t>
      </w:r>
      <w:r w:rsidRPr="00A4510C">
        <w:rPr>
          <w:rFonts w:ascii="Calibri" w:hAnsi="Calibri" w:cs="Calibri"/>
        </w:rPr>
        <w:t>χημικ</w:t>
      </w:r>
      <w:r w:rsidR="004E67A9" w:rsidRPr="00A4510C">
        <w:rPr>
          <w:rFonts w:ascii="Calibri" w:hAnsi="Calibri" w:cs="Calibri"/>
        </w:rPr>
        <w:t>ών επεξεργασίας νερού που απαιτούνται για την λειτουργία των μονάδων επεξεργασίας θαλασσίου ύδατος</w:t>
      </w:r>
      <w:r w:rsidR="00817F00">
        <w:rPr>
          <w:rFonts w:ascii="Calibri" w:hAnsi="Calibri" w:cs="Calibri"/>
        </w:rPr>
        <w:t xml:space="preserve"> </w:t>
      </w:r>
      <w:r w:rsidR="004E67A9" w:rsidRPr="00A4510C">
        <w:rPr>
          <w:rFonts w:ascii="Calibri" w:hAnsi="Calibri" w:cs="Calibri"/>
        </w:rPr>
        <w:t xml:space="preserve"> και της </w:t>
      </w:r>
      <w:r w:rsidRPr="00A4510C">
        <w:rPr>
          <w:rFonts w:ascii="Calibri" w:hAnsi="Calibri" w:cs="Calibri"/>
        </w:rPr>
        <w:t>Εγκατάσταση</w:t>
      </w:r>
      <w:r w:rsidR="004E67A9" w:rsidRPr="00A4510C">
        <w:rPr>
          <w:rFonts w:ascii="Calibri" w:hAnsi="Calibri" w:cs="Calibri"/>
        </w:rPr>
        <w:t>ς</w:t>
      </w:r>
      <w:r w:rsidRPr="00A4510C">
        <w:rPr>
          <w:rFonts w:ascii="Calibri" w:hAnsi="Calibri" w:cs="Calibri"/>
        </w:rPr>
        <w:t xml:space="preserve"> Επεξεργασίας Λυμάτων (Ε</w:t>
      </w:r>
      <w:r w:rsidR="004E67A9" w:rsidRPr="00A4510C">
        <w:rPr>
          <w:rFonts w:ascii="Calibri" w:hAnsi="Calibri" w:cs="Calibri"/>
        </w:rPr>
        <w:t>.</w:t>
      </w:r>
      <w:r w:rsidRPr="00A4510C">
        <w:rPr>
          <w:rFonts w:ascii="Calibri" w:hAnsi="Calibri" w:cs="Calibri"/>
        </w:rPr>
        <w:t>Ε</w:t>
      </w:r>
      <w:r w:rsidR="004E67A9" w:rsidRPr="00A4510C">
        <w:rPr>
          <w:rFonts w:ascii="Calibri" w:hAnsi="Calibri" w:cs="Calibri"/>
        </w:rPr>
        <w:t>.</w:t>
      </w:r>
      <w:r w:rsidRPr="00A4510C">
        <w:rPr>
          <w:rFonts w:ascii="Calibri" w:hAnsi="Calibri" w:cs="Calibri"/>
        </w:rPr>
        <w:t>Λ)</w:t>
      </w:r>
      <w:r w:rsidR="00A4510C">
        <w:rPr>
          <w:rFonts w:ascii="Calibri" w:hAnsi="Calibri" w:cs="Calibri"/>
        </w:rPr>
        <w:t xml:space="preserve"> </w:t>
      </w:r>
      <w:r w:rsidR="00A4510C" w:rsidRPr="00A4510C">
        <w:rPr>
          <w:rFonts w:ascii="Calibri" w:hAnsi="Calibri" w:cs="Calibri"/>
        </w:rPr>
        <w:t xml:space="preserve">στις </w:t>
      </w:r>
      <w:r w:rsidR="00A4510C">
        <w:rPr>
          <w:rFonts w:ascii="Calibri" w:hAnsi="Calibri" w:cs="Calibri"/>
        </w:rPr>
        <w:t xml:space="preserve">αντίστοιχες </w:t>
      </w:r>
      <w:r w:rsidR="00A4510C" w:rsidRPr="00A4510C">
        <w:rPr>
          <w:rFonts w:ascii="Calibri" w:hAnsi="Calibri" w:cs="Calibri"/>
        </w:rPr>
        <w:t>εγκαταστάσεις του Δήμου Τήνου</w:t>
      </w:r>
      <w:r w:rsidR="00FF246F" w:rsidRPr="00FF246F">
        <w:rPr>
          <w:rFonts w:ascii="Calibri" w:hAnsi="Calibri" w:cs="Calibri"/>
        </w:rPr>
        <w:t>.</w:t>
      </w:r>
    </w:p>
    <w:p w:rsidR="004E67A9" w:rsidRPr="00A4510C" w:rsidRDefault="004E67A9" w:rsidP="00A4510C">
      <w:pPr>
        <w:pStyle w:val="af"/>
        <w:rPr>
          <w:sz w:val="16"/>
          <w:szCs w:val="16"/>
        </w:rPr>
      </w:pPr>
    </w:p>
    <w:p w:rsidR="003D1E76" w:rsidRPr="00A4510C" w:rsidRDefault="004E67A9" w:rsidP="00A4510C">
      <w:pPr>
        <w:pStyle w:val="a9"/>
        <w:spacing w:line="276" w:lineRule="auto"/>
        <w:ind w:left="0" w:firstLine="0"/>
        <w:rPr>
          <w:rFonts w:ascii="Calibri" w:hAnsi="Calibri" w:cs="Calibri"/>
        </w:rPr>
      </w:pPr>
      <w:r w:rsidRPr="00A4510C">
        <w:rPr>
          <w:rFonts w:ascii="Calibri" w:hAnsi="Calibri" w:cs="Calibri"/>
        </w:rPr>
        <w:t>Πιο σ</w:t>
      </w:r>
      <w:r w:rsidR="003D1E76" w:rsidRPr="00A4510C">
        <w:rPr>
          <w:rFonts w:ascii="Calibri" w:hAnsi="Calibri" w:cs="Calibri"/>
        </w:rPr>
        <w:t>υγκεκριμένα</w:t>
      </w:r>
      <w:r w:rsidR="00AC3948" w:rsidRPr="00A4510C">
        <w:rPr>
          <w:rFonts w:ascii="Calibri" w:hAnsi="Calibri" w:cs="Calibri"/>
        </w:rPr>
        <w:t xml:space="preserve">, τα υπό προμήθεια είδη θα χρησιμοποιηθούν </w:t>
      </w:r>
      <w:r w:rsidR="003D1E76" w:rsidRPr="00A4510C">
        <w:rPr>
          <w:rFonts w:ascii="Calibri" w:hAnsi="Calibri" w:cs="Calibri"/>
        </w:rPr>
        <w:t>:</w:t>
      </w:r>
    </w:p>
    <w:p w:rsidR="003D1E76" w:rsidRPr="00062859" w:rsidRDefault="003D1E76" w:rsidP="00062859">
      <w:pPr>
        <w:pStyle w:val="a9"/>
        <w:numPr>
          <w:ilvl w:val="0"/>
          <w:numId w:val="17"/>
        </w:numPr>
        <w:spacing w:line="276" w:lineRule="auto"/>
        <w:rPr>
          <w:rFonts w:ascii="Calibri" w:hAnsi="Calibri" w:cs="Calibri"/>
        </w:rPr>
      </w:pPr>
      <w:r w:rsidRPr="00062859">
        <w:rPr>
          <w:rFonts w:ascii="Calibri" w:hAnsi="Calibri" w:cs="Calibri"/>
        </w:rPr>
        <w:t>για την απολύμανση του νερού ανθρώπινης κατανάλωσης του Δήμου Τήνου</w:t>
      </w:r>
      <w:r w:rsidR="00AC3948" w:rsidRPr="00062859">
        <w:rPr>
          <w:rFonts w:ascii="Calibri" w:hAnsi="Calibri" w:cs="Calibri"/>
        </w:rPr>
        <w:t>,</w:t>
      </w:r>
    </w:p>
    <w:p w:rsidR="003D1E76" w:rsidRPr="00062859" w:rsidRDefault="00AC3948" w:rsidP="00062859">
      <w:pPr>
        <w:pStyle w:val="a9"/>
        <w:numPr>
          <w:ilvl w:val="0"/>
          <w:numId w:val="17"/>
        </w:numPr>
        <w:spacing w:line="276" w:lineRule="auto"/>
        <w:rPr>
          <w:rFonts w:ascii="Calibri" w:hAnsi="Calibri" w:cs="Calibri"/>
        </w:rPr>
      </w:pPr>
      <w:r w:rsidRPr="00062859">
        <w:rPr>
          <w:rFonts w:ascii="Calibri" w:hAnsi="Calibri" w:cs="Calibri"/>
        </w:rPr>
        <w:t>γ</w:t>
      </w:r>
      <w:r w:rsidR="003D1E76" w:rsidRPr="00062859">
        <w:rPr>
          <w:rFonts w:ascii="Calibri" w:hAnsi="Calibri" w:cs="Calibri"/>
        </w:rPr>
        <w:t xml:space="preserve">ια τις ανάγκες των μονάδων Αφαλάτωσης του Δήμου Τήνου και </w:t>
      </w:r>
    </w:p>
    <w:p w:rsidR="003D1E76" w:rsidRPr="00A4510C" w:rsidRDefault="00AC3948" w:rsidP="00062859">
      <w:pPr>
        <w:pStyle w:val="a9"/>
        <w:numPr>
          <w:ilvl w:val="0"/>
          <w:numId w:val="17"/>
        </w:numPr>
        <w:spacing w:line="276" w:lineRule="auto"/>
        <w:rPr>
          <w:rFonts w:ascii="Calibri" w:hAnsi="Calibri" w:cs="Calibri"/>
        </w:rPr>
      </w:pPr>
      <w:r w:rsidRPr="00062859">
        <w:rPr>
          <w:rFonts w:ascii="Calibri" w:hAnsi="Calibri" w:cs="Calibri"/>
        </w:rPr>
        <w:t>γ</w:t>
      </w:r>
      <w:r w:rsidR="003D1E76" w:rsidRPr="00062859">
        <w:rPr>
          <w:rFonts w:ascii="Calibri" w:hAnsi="Calibri" w:cs="Calibri"/>
        </w:rPr>
        <w:t xml:space="preserve">ια τον βιολογικό καθαρισμό των </w:t>
      </w:r>
      <w:r w:rsidR="00076AF1" w:rsidRPr="00062859">
        <w:rPr>
          <w:rFonts w:ascii="Calibri" w:hAnsi="Calibri" w:cs="Calibri"/>
        </w:rPr>
        <w:t>λυμάτων</w:t>
      </w:r>
      <w:r w:rsidR="003D1E76" w:rsidRPr="00062859">
        <w:rPr>
          <w:rFonts w:ascii="Calibri" w:hAnsi="Calibri" w:cs="Calibri"/>
        </w:rPr>
        <w:t xml:space="preserve"> στην περιοχή Κόκκινα Τήνου.</w:t>
      </w:r>
      <w:r w:rsidR="003D1E76" w:rsidRPr="00A4510C">
        <w:rPr>
          <w:rFonts w:ascii="Calibri" w:hAnsi="Calibri" w:cs="Calibri"/>
        </w:rPr>
        <w:t xml:space="preserve"> </w:t>
      </w:r>
    </w:p>
    <w:p w:rsidR="004E67A9" w:rsidRPr="00A4510C" w:rsidRDefault="004E67A9" w:rsidP="00A4510C">
      <w:pPr>
        <w:pStyle w:val="af"/>
        <w:rPr>
          <w:sz w:val="16"/>
          <w:szCs w:val="16"/>
        </w:rPr>
      </w:pPr>
    </w:p>
    <w:p w:rsidR="003D1E76" w:rsidRPr="00A4510C" w:rsidRDefault="004E67A9" w:rsidP="00A4510C">
      <w:pPr>
        <w:pStyle w:val="a9"/>
        <w:spacing w:line="276" w:lineRule="auto"/>
        <w:ind w:left="0" w:firstLine="0"/>
        <w:rPr>
          <w:rFonts w:ascii="Calibri" w:hAnsi="Calibri" w:cs="Calibri"/>
        </w:rPr>
      </w:pPr>
      <w:r w:rsidRPr="00A4510C">
        <w:rPr>
          <w:rFonts w:ascii="Calibri" w:hAnsi="Calibri" w:cs="Calibri"/>
        </w:rPr>
        <w:t>Η προμήθεια τ</w:t>
      </w:r>
      <w:r w:rsidR="00A4510C">
        <w:rPr>
          <w:rFonts w:ascii="Calibri" w:hAnsi="Calibri" w:cs="Calibri"/>
        </w:rPr>
        <w:t xml:space="preserve">ων χημικών </w:t>
      </w:r>
      <w:r w:rsidRPr="00A4510C">
        <w:rPr>
          <w:rFonts w:ascii="Calibri" w:hAnsi="Calibri" w:cs="Calibri"/>
        </w:rPr>
        <w:t>θα γίνεται</w:t>
      </w:r>
      <w:r w:rsidR="003D1E76" w:rsidRPr="00A4510C">
        <w:rPr>
          <w:rFonts w:ascii="Calibri" w:hAnsi="Calibri" w:cs="Calibri"/>
        </w:rPr>
        <w:t xml:space="preserve"> τμηματικά</w:t>
      </w:r>
      <w:r w:rsidR="00540F7F" w:rsidRPr="00A4510C">
        <w:rPr>
          <w:rFonts w:ascii="Calibri" w:hAnsi="Calibri" w:cs="Calibri"/>
        </w:rPr>
        <w:t xml:space="preserve"> με βάσει τις ανάγκες της Υπηρεσίας</w:t>
      </w:r>
      <w:r w:rsidR="003D1E76" w:rsidRPr="00A4510C">
        <w:rPr>
          <w:rFonts w:ascii="Calibri" w:hAnsi="Calibri" w:cs="Calibri"/>
        </w:rPr>
        <w:t xml:space="preserve"> και πάντοτε με τις απαιτούμενες προφυλάξεις ασφαλείας. </w:t>
      </w:r>
    </w:p>
    <w:p w:rsidR="004E67A9" w:rsidRPr="00A4510C" w:rsidRDefault="004E67A9" w:rsidP="00A4510C">
      <w:pPr>
        <w:pStyle w:val="af"/>
        <w:rPr>
          <w:sz w:val="16"/>
          <w:szCs w:val="16"/>
        </w:rPr>
      </w:pPr>
    </w:p>
    <w:p w:rsidR="00540F7F" w:rsidRPr="00A4510C" w:rsidRDefault="00540F7F" w:rsidP="00A4510C">
      <w:pPr>
        <w:spacing w:line="276" w:lineRule="auto"/>
        <w:jc w:val="both"/>
        <w:rPr>
          <w:rFonts w:ascii="Calibri" w:eastAsia="Times New Roman" w:hAnsi="Calibri" w:cs="Calibri"/>
          <w:bCs/>
        </w:rPr>
      </w:pPr>
      <w:r w:rsidRPr="00A4510C">
        <w:rPr>
          <w:rFonts w:ascii="Calibri" w:eastAsia="Times New Roman" w:hAnsi="Calibri" w:cs="Calibri"/>
          <w:bCs/>
          <w:lang w:val="en-US"/>
        </w:rPr>
        <w:t>H</w:t>
      </w:r>
      <w:r w:rsidRPr="00A4510C">
        <w:rPr>
          <w:rFonts w:ascii="Calibri" w:eastAsia="Times New Roman" w:hAnsi="Calibri" w:cs="Calibri"/>
          <w:bCs/>
        </w:rPr>
        <w:t xml:space="preserve"> προμήθεια </w:t>
      </w:r>
      <w:r w:rsidR="00A4510C" w:rsidRPr="00A4510C">
        <w:rPr>
          <w:rFonts w:ascii="Calibri" w:eastAsia="Times New Roman" w:hAnsi="Calibri" w:cs="Calibri"/>
          <w:bCs/>
        </w:rPr>
        <w:t>προβλέπεται ν</w:t>
      </w:r>
      <w:r w:rsidRPr="00A4510C">
        <w:rPr>
          <w:rFonts w:ascii="Calibri" w:eastAsia="Times New Roman" w:hAnsi="Calibri" w:cs="Calibri"/>
          <w:bCs/>
        </w:rPr>
        <w:t xml:space="preserve">α ανατεθεί </w:t>
      </w:r>
      <w:r w:rsidR="00A4510C" w:rsidRPr="00A4510C">
        <w:rPr>
          <w:rFonts w:ascii="Calibri" w:eastAsia="Times New Roman" w:hAnsi="Calibri" w:cs="Calibri"/>
          <w:bCs/>
        </w:rPr>
        <w:t xml:space="preserve">σύμφωνα </w:t>
      </w:r>
      <w:r w:rsidR="004421EF">
        <w:rPr>
          <w:rFonts w:ascii="Calibri" w:eastAsia="Times New Roman" w:hAnsi="Calibri" w:cs="Calibri"/>
          <w:bCs/>
        </w:rPr>
        <w:t xml:space="preserve">α) </w:t>
      </w:r>
      <w:r w:rsidR="00A4510C" w:rsidRPr="00A4510C">
        <w:rPr>
          <w:rFonts w:ascii="Calibri" w:eastAsia="Times New Roman" w:hAnsi="Calibri" w:cs="Calibri"/>
          <w:bCs/>
        </w:rPr>
        <w:t>με</w:t>
      </w:r>
      <w:r w:rsidRPr="00A4510C">
        <w:rPr>
          <w:rFonts w:ascii="Calibri" w:eastAsia="Times New Roman" w:hAnsi="Calibri" w:cs="Calibri"/>
          <w:bCs/>
        </w:rPr>
        <w:t xml:space="preserve"> την παρέκκλιση της παραγράφου 10 του άρθρου 6 του Ν. 4412/16</w:t>
      </w:r>
      <w:r w:rsidR="00A4510C" w:rsidRPr="00A4510C">
        <w:rPr>
          <w:rFonts w:ascii="Calibri" w:eastAsia="Times New Roman" w:hAnsi="Calibri" w:cs="Calibri"/>
          <w:bCs/>
        </w:rPr>
        <w:t xml:space="preserve"> για να καλύψει τις </w:t>
      </w:r>
      <w:r w:rsidR="00176057">
        <w:rPr>
          <w:rFonts w:ascii="Calibri" w:eastAsia="Times New Roman" w:hAnsi="Calibri" w:cs="Calibri"/>
          <w:bCs/>
        </w:rPr>
        <w:t xml:space="preserve">άμεσες </w:t>
      </w:r>
      <w:r w:rsidR="00A4510C" w:rsidRPr="00A4510C">
        <w:rPr>
          <w:rFonts w:ascii="Calibri" w:eastAsia="Times New Roman" w:hAnsi="Calibri" w:cs="Calibri"/>
          <w:bCs/>
        </w:rPr>
        <w:t>ανάγκες του Δήμου για διάστημα 2 μηνών</w:t>
      </w:r>
      <w:r w:rsidRPr="00A4510C">
        <w:rPr>
          <w:rFonts w:ascii="Calibri" w:eastAsia="Times New Roman" w:hAnsi="Calibri" w:cs="Calibri"/>
          <w:bCs/>
        </w:rPr>
        <w:t xml:space="preserve"> και </w:t>
      </w:r>
      <w:r w:rsidR="004421EF">
        <w:rPr>
          <w:rFonts w:ascii="Calibri" w:eastAsia="Times New Roman" w:hAnsi="Calibri" w:cs="Calibri"/>
          <w:bCs/>
        </w:rPr>
        <w:t xml:space="preserve">β) </w:t>
      </w:r>
      <w:r w:rsidRPr="00A4510C">
        <w:rPr>
          <w:rFonts w:ascii="Calibri" w:eastAsia="Times New Roman" w:hAnsi="Calibri" w:cs="Calibri"/>
          <w:bCs/>
        </w:rPr>
        <w:t>με την ανοιχτή διαδικασία του άρθρου 27 του Ν.4412/16</w:t>
      </w:r>
      <w:r w:rsidR="00A4510C" w:rsidRPr="00A4510C">
        <w:rPr>
          <w:rFonts w:ascii="Calibri" w:eastAsia="Times New Roman" w:hAnsi="Calibri" w:cs="Calibri"/>
          <w:bCs/>
        </w:rPr>
        <w:t xml:space="preserve"> για την υπόλοιπη προμήθεια.</w:t>
      </w:r>
    </w:p>
    <w:p w:rsidR="00031B4F" w:rsidRPr="00A4510C" w:rsidRDefault="00031B4F" w:rsidP="00A4510C">
      <w:pPr>
        <w:pStyle w:val="af"/>
        <w:rPr>
          <w:sz w:val="16"/>
          <w:szCs w:val="16"/>
        </w:rPr>
      </w:pPr>
    </w:p>
    <w:p w:rsidR="00BE6BE8" w:rsidRPr="00A4510C" w:rsidRDefault="00A4510C" w:rsidP="00A4510C">
      <w:pPr>
        <w:pStyle w:val="normalwithoutspacing"/>
        <w:spacing w:line="276" w:lineRule="auto"/>
        <w:rPr>
          <w:sz w:val="24"/>
        </w:rPr>
      </w:pPr>
      <w:bookmarkStart w:id="0" w:name="_Hlk196828969"/>
      <w:r>
        <w:rPr>
          <w:sz w:val="24"/>
        </w:rPr>
        <w:t>Συνεπώς</w:t>
      </w:r>
      <w:r w:rsidR="000E0FBB" w:rsidRPr="00A4510C">
        <w:rPr>
          <w:sz w:val="24"/>
        </w:rPr>
        <w:t xml:space="preserve">, </w:t>
      </w:r>
      <w:r w:rsidRPr="00A4510C">
        <w:rPr>
          <w:sz w:val="24"/>
        </w:rPr>
        <w:t>η</w:t>
      </w:r>
      <w:r w:rsidR="00BE6BE8" w:rsidRPr="00A4510C">
        <w:rPr>
          <w:sz w:val="24"/>
        </w:rPr>
        <w:t xml:space="preserve"> παρούσα σύμβαση υποδιαιρείται στα κάτωθι  </w:t>
      </w:r>
      <w:r w:rsidR="000E0FBB" w:rsidRPr="00A4510C">
        <w:rPr>
          <w:sz w:val="24"/>
        </w:rPr>
        <w:t>2</w:t>
      </w:r>
      <w:r w:rsidR="00BE6BE8" w:rsidRPr="00A4510C">
        <w:rPr>
          <w:sz w:val="24"/>
        </w:rPr>
        <w:t xml:space="preserve"> τμήματα</w:t>
      </w:r>
      <w:r w:rsidR="00724C32">
        <w:rPr>
          <w:sz w:val="24"/>
        </w:rPr>
        <w:t>:</w:t>
      </w:r>
    </w:p>
    <w:p w:rsidR="00BE6BE8" w:rsidRPr="00724C32" w:rsidRDefault="004421EF" w:rsidP="00724C32">
      <w:pPr>
        <w:tabs>
          <w:tab w:val="left" w:pos="1134"/>
        </w:tabs>
        <w:spacing w:line="276" w:lineRule="auto"/>
        <w:jc w:val="both"/>
        <w:rPr>
          <w:rFonts w:ascii="Calibri" w:eastAsia="Times New Roman" w:hAnsi="Calibri" w:cs="Calibri"/>
          <w:b/>
          <w:bCs/>
          <w:u w:val="single"/>
        </w:rPr>
      </w:pPr>
      <w:r w:rsidRPr="00724C32">
        <w:rPr>
          <w:rFonts w:ascii="Calibri" w:eastAsia="Times New Roman" w:hAnsi="Calibri" w:cs="Calibri"/>
          <w:b/>
          <w:bCs/>
          <w:u w:val="single"/>
        </w:rPr>
        <w:t>Τμήμα</w:t>
      </w:r>
      <w:r w:rsidR="00BE6BE8" w:rsidRPr="00724C32">
        <w:rPr>
          <w:rFonts w:ascii="Calibri" w:eastAsia="Times New Roman" w:hAnsi="Calibri" w:cs="Calibri"/>
          <w:b/>
          <w:bCs/>
          <w:u w:val="single"/>
        </w:rPr>
        <w:t xml:space="preserve"> </w:t>
      </w:r>
      <w:bookmarkStart w:id="1" w:name="_Hlk196401460"/>
      <w:r w:rsidR="000E0FBB" w:rsidRPr="00724C32">
        <w:rPr>
          <w:rFonts w:ascii="Calibri" w:eastAsia="Times New Roman" w:hAnsi="Calibri" w:cs="Calibri"/>
          <w:b/>
          <w:bCs/>
          <w:u w:val="single"/>
        </w:rPr>
        <w:t>1</w:t>
      </w:r>
      <w:r w:rsidR="00BE6BE8" w:rsidRPr="00724C32">
        <w:rPr>
          <w:rFonts w:ascii="Calibri" w:eastAsia="Times New Roman" w:hAnsi="Calibri" w:cs="Calibri"/>
          <w:b/>
          <w:bCs/>
          <w:u w:val="single"/>
        </w:rPr>
        <w:t xml:space="preserve">: </w:t>
      </w:r>
      <w:r w:rsidR="000E0FBB" w:rsidRPr="00724C32">
        <w:rPr>
          <w:rFonts w:ascii="Calibri" w:eastAsia="Times New Roman" w:hAnsi="Calibri" w:cs="Calibri"/>
          <w:b/>
          <w:bCs/>
          <w:u w:val="single"/>
        </w:rPr>
        <w:t>Προμήθεια Χημικών</w:t>
      </w:r>
      <w:r w:rsidR="00BE6BE8" w:rsidRPr="00724C32">
        <w:rPr>
          <w:rFonts w:ascii="Calibri" w:eastAsia="Times New Roman" w:hAnsi="Calibri" w:cs="Calibri"/>
          <w:b/>
          <w:bCs/>
          <w:u w:val="single"/>
        </w:rPr>
        <w:t xml:space="preserve"> </w:t>
      </w:r>
      <w:r w:rsidR="000E0FBB" w:rsidRPr="00724C32">
        <w:rPr>
          <w:rFonts w:ascii="Calibri" w:eastAsia="Times New Roman" w:hAnsi="Calibri" w:cs="Calibri"/>
          <w:b/>
          <w:bCs/>
          <w:u w:val="single"/>
        </w:rPr>
        <w:t>για</w:t>
      </w:r>
      <w:r w:rsidR="00BE6BE8" w:rsidRPr="00724C32">
        <w:rPr>
          <w:rFonts w:ascii="Calibri" w:eastAsia="Times New Roman" w:hAnsi="Calibri" w:cs="Calibri"/>
          <w:b/>
          <w:bCs/>
          <w:u w:val="single"/>
        </w:rPr>
        <w:t xml:space="preserve"> </w:t>
      </w:r>
      <w:r w:rsidR="00A4510C" w:rsidRPr="00724C32">
        <w:rPr>
          <w:rFonts w:ascii="Calibri" w:eastAsia="Times New Roman" w:hAnsi="Calibri" w:cs="Calibri"/>
          <w:b/>
          <w:bCs/>
          <w:u w:val="single"/>
        </w:rPr>
        <w:t>2</w:t>
      </w:r>
      <w:r w:rsidR="00BE6BE8" w:rsidRPr="00724C32">
        <w:rPr>
          <w:rFonts w:ascii="Calibri" w:eastAsia="Times New Roman" w:hAnsi="Calibri" w:cs="Calibri"/>
          <w:b/>
          <w:bCs/>
          <w:u w:val="single"/>
        </w:rPr>
        <w:t xml:space="preserve"> </w:t>
      </w:r>
      <w:r w:rsidR="000E0FBB" w:rsidRPr="00724C32">
        <w:rPr>
          <w:rFonts w:ascii="Calibri" w:eastAsia="Times New Roman" w:hAnsi="Calibri" w:cs="Calibri"/>
          <w:b/>
          <w:bCs/>
          <w:u w:val="single"/>
        </w:rPr>
        <w:t xml:space="preserve">μήνες </w:t>
      </w:r>
      <w:r w:rsidR="00BE6BE8" w:rsidRPr="00724C32">
        <w:rPr>
          <w:rFonts w:ascii="Calibri" w:eastAsia="Times New Roman" w:hAnsi="Calibri" w:cs="Calibri"/>
          <w:b/>
          <w:bCs/>
          <w:u w:val="single"/>
        </w:rPr>
        <w:t>(</w:t>
      </w:r>
      <w:r w:rsidR="000E0FBB" w:rsidRPr="00724C32">
        <w:rPr>
          <w:rFonts w:ascii="Calibri" w:eastAsia="Times New Roman" w:hAnsi="Calibri" w:cs="Calibri"/>
          <w:b/>
          <w:bCs/>
          <w:u w:val="single"/>
        </w:rPr>
        <w:t>γ</w:t>
      </w:r>
      <w:r w:rsidR="00BE6BE8" w:rsidRPr="00724C32">
        <w:rPr>
          <w:rFonts w:ascii="Calibri" w:eastAsia="Times New Roman" w:hAnsi="Calibri" w:cs="Calibri"/>
          <w:b/>
          <w:bCs/>
          <w:u w:val="single"/>
        </w:rPr>
        <w:t>ια το έτος 2025</w:t>
      </w:r>
      <w:bookmarkEnd w:id="1"/>
      <w:r w:rsidR="00BE6BE8" w:rsidRPr="00724C32">
        <w:rPr>
          <w:rFonts w:ascii="Calibri" w:eastAsia="Times New Roman" w:hAnsi="Calibri" w:cs="Calibri"/>
          <w:b/>
          <w:bCs/>
          <w:u w:val="single"/>
        </w:rPr>
        <w:t xml:space="preserve">)  εκτιμώμενης αξίας </w:t>
      </w:r>
      <w:r w:rsidR="00A4510C" w:rsidRPr="00724C32">
        <w:rPr>
          <w:rFonts w:ascii="Calibri" w:eastAsia="Times New Roman" w:hAnsi="Calibri" w:cs="Calibri"/>
          <w:b/>
          <w:bCs/>
          <w:u w:val="single"/>
        </w:rPr>
        <w:t xml:space="preserve">27.782,16 </w:t>
      </w:r>
      <w:r w:rsidR="00BE6BE8" w:rsidRPr="00724C32">
        <w:rPr>
          <w:rFonts w:ascii="Calibri" w:eastAsia="Times New Roman" w:hAnsi="Calibri" w:cs="Calibri"/>
          <w:b/>
          <w:bCs/>
          <w:u w:val="single"/>
        </w:rPr>
        <w:t xml:space="preserve">€ </w:t>
      </w:r>
    </w:p>
    <w:p w:rsidR="00BE6BE8" w:rsidRDefault="004421EF" w:rsidP="00724C32">
      <w:pPr>
        <w:tabs>
          <w:tab w:val="left" w:pos="3320"/>
        </w:tabs>
        <w:spacing w:line="276" w:lineRule="auto"/>
        <w:jc w:val="both"/>
        <w:rPr>
          <w:rFonts w:ascii="Calibri" w:eastAsia="Times New Roman" w:hAnsi="Calibri" w:cs="Calibri"/>
          <w:b/>
          <w:bCs/>
          <w:u w:val="single"/>
        </w:rPr>
      </w:pPr>
      <w:r w:rsidRPr="00724C32">
        <w:rPr>
          <w:rFonts w:ascii="Calibri" w:eastAsia="Times New Roman" w:hAnsi="Calibri" w:cs="Calibri"/>
          <w:b/>
          <w:bCs/>
          <w:u w:val="single"/>
        </w:rPr>
        <w:t>Τμήμα</w:t>
      </w:r>
      <w:r w:rsidR="00BE6BE8" w:rsidRPr="00724C32">
        <w:rPr>
          <w:rFonts w:ascii="Calibri" w:eastAsia="Times New Roman" w:hAnsi="Calibri" w:cs="Calibri"/>
          <w:b/>
          <w:bCs/>
          <w:u w:val="single"/>
        </w:rPr>
        <w:t xml:space="preserve"> </w:t>
      </w:r>
      <w:r w:rsidR="000E0FBB" w:rsidRPr="00724C32">
        <w:rPr>
          <w:rFonts w:ascii="Calibri" w:eastAsia="Times New Roman" w:hAnsi="Calibri" w:cs="Calibri"/>
          <w:b/>
          <w:bCs/>
          <w:u w:val="single"/>
        </w:rPr>
        <w:t>2</w:t>
      </w:r>
      <w:r w:rsidR="00724C32" w:rsidRPr="00724C32">
        <w:rPr>
          <w:rFonts w:ascii="Calibri" w:eastAsia="Times New Roman" w:hAnsi="Calibri" w:cs="Calibri"/>
          <w:b/>
          <w:bCs/>
          <w:u w:val="single"/>
        </w:rPr>
        <w:t xml:space="preserve"> </w:t>
      </w:r>
      <w:r w:rsidR="00BE6BE8" w:rsidRPr="00724C32">
        <w:rPr>
          <w:rFonts w:ascii="Calibri" w:eastAsia="Times New Roman" w:hAnsi="Calibri" w:cs="Calibri"/>
          <w:b/>
          <w:bCs/>
          <w:u w:val="single"/>
        </w:rPr>
        <w:t xml:space="preserve">: </w:t>
      </w:r>
      <w:r w:rsidR="000E0FBB" w:rsidRPr="00724C32">
        <w:rPr>
          <w:rFonts w:ascii="Calibri" w:eastAsia="Times New Roman" w:hAnsi="Calibri" w:cs="Calibri"/>
          <w:b/>
          <w:bCs/>
          <w:u w:val="single"/>
        </w:rPr>
        <w:t>Προμήθεια Χημικών για 1</w:t>
      </w:r>
      <w:r w:rsidR="00A4510C" w:rsidRPr="00724C32">
        <w:rPr>
          <w:rFonts w:ascii="Calibri" w:eastAsia="Times New Roman" w:hAnsi="Calibri" w:cs="Calibri"/>
          <w:b/>
          <w:bCs/>
          <w:u w:val="single"/>
        </w:rPr>
        <w:t>3</w:t>
      </w:r>
      <w:r w:rsidR="000E0FBB" w:rsidRPr="00724C32">
        <w:rPr>
          <w:rFonts w:ascii="Calibri" w:eastAsia="Times New Roman" w:hAnsi="Calibri" w:cs="Calibri"/>
          <w:b/>
          <w:bCs/>
          <w:u w:val="single"/>
        </w:rPr>
        <w:t xml:space="preserve"> μήνες </w:t>
      </w:r>
      <w:r w:rsidR="00BE6BE8" w:rsidRPr="00724C32">
        <w:rPr>
          <w:rFonts w:ascii="Calibri" w:eastAsia="Times New Roman" w:hAnsi="Calibri" w:cs="Calibri"/>
          <w:b/>
          <w:bCs/>
          <w:u w:val="single"/>
        </w:rPr>
        <w:t>(</w:t>
      </w:r>
      <w:r w:rsidR="00A4510C" w:rsidRPr="00724C32">
        <w:rPr>
          <w:rFonts w:ascii="Calibri" w:eastAsia="Times New Roman" w:hAnsi="Calibri" w:cs="Calibri"/>
          <w:b/>
          <w:bCs/>
          <w:u w:val="single"/>
        </w:rPr>
        <w:t>γ</w:t>
      </w:r>
      <w:r w:rsidR="00BE6BE8" w:rsidRPr="00724C32">
        <w:rPr>
          <w:rFonts w:ascii="Calibri" w:eastAsia="Times New Roman" w:hAnsi="Calibri" w:cs="Calibri"/>
          <w:b/>
          <w:bCs/>
          <w:u w:val="single"/>
        </w:rPr>
        <w:t>ια τα έτη 202</w:t>
      </w:r>
      <w:r w:rsidR="00A4510C" w:rsidRPr="00724C32">
        <w:rPr>
          <w:rFonts w:ascii="Calibri" w:eastAsia="Times New Roman" w:hAnsi="Calibri" w:cs="Calibri"/>
          <w:b/>
          <w:bCs/>
          <w:u w:val="single"/>
        </w:rPr>
        <w:t>5 και 2026</w:t>
      </w:r>
      <w:r w:rsidR="00BE6BE8" w:rsidRPr="00724C32">
        <w:rPr>
          <w:rFonts w:ascii="Calibri" w:eastAsia="Times New Roman" w:hAnsi="Calibri" w:cs="Calibri"/>
          <w:b/>
          <w:bCs/>
          <w:u w:val="single"/>
        </w:rPr>
        <w:t xml:space="preserve">) εκτιμώμενης αξίας </w:t>
      </w:r>
      <w:r w:rsidR="00A4510C" w:rsidRPr="00724C32">
        <w:rPr>
          <w:rFonts w:ascii="Calibri" w:eastAsia="Times New Roman" w:hAnsi="Calibri" w:cs="Calibri"/>
          <w:b/>
          <w:bCs/>
          <w:u w:val="single"/>
        </w:rPr>
        <w:t>183.4</w:t>
      </w:r>
      <w:r w:rsidR="00961EBA">
        <w:rPr>
          <w:rFonts w:ascii="Calibri" w:eastAsia="Times New Roman" w:hAnsi="Calibri" w:cs="Calibri"/>
          <w:b/>
          <w:bCs/>
          <w:u w:val="single"/>
        </w:rPr>
        <w:t>95</w:t>
      </w:r>
      <w:r w:rsidR="00A4510C" w:rsidRPr="00724C32">
        <w:rPr>
          <w:rFonts w:ascii="Calibri" w:eastAsia="Times New Roman" w:hAnsi="Calibri" w:cs="Calibri"/>
          <w:b/>
          <w:bCs/>
          <w:u w:val="single"/>
        </w:rPr>
        <w:t>,96</w:t>
      </w:r>
      <w:r w:rsidR="00BE6BE8" w:rsidRPr="00724C32">
        <w:rPr>
          <w:rFonts w:ascii="Calibri" w:eastAsia="Times New Roman" w:hAnsi="Calibri" w:cs="Calibri"/>
          <w:b/>
          <w:bCs/>
          <w:u w:val="single"/>
        </w:rPr>
        <w:t xml:space="preserve">  €</w:t>
      </w:r>
    </w:p>
    <w:p w:rsidR="00724C32" w:rsidRPr="00724C32" w:rsidRDefault="00724C32" w:rsidP="00724C32">
      <w:pPr>
        <w:pStyle w:val="af"/>
        <w:rPr>
          <w:sz w:val="16"/>
          <w:szCs w:val="16"/>
        </w:rPr>
      </w:pPr>
    </w:p>
    <w:p w:rsidR="000E0FBB" w:rsidRPr="00724C32" w:rsidRDefault="00724C32" w:rsidP="00724C32">
      <w:pPr>
        <w:tabs>
          <w:tab w:val="left" w:pos="3320"/>
        </w:tabs>
        <w:spacing w:line="276" w:lineRule="auto"/>
        <w:jc w:val="both"/>
        <w:rPr>
          <w:rFonts w:ascii="Calibri" w:eastAsia="Times New Roman" w:hAnsi="Calibri" w:cs="Calibri"/>
        </w:rPr>
      </w:pPr>
      <w:r w:rsidRPr="00724C32">
        <w:rPr>
          <w:rFonts w:ascii="Calibri" w:eastAsia="Times New Roman" w:hAnsi="Calibri" w:cs="Calibri"/>
        </w:rPr>
        <w:t xml:space="preserve">Όπου το </w:t>
      </w:r>
      <w:r w:rsidRPr="00724C32">
        <w:rPr>
          <w:rFonts w:ascii="Calibri" w:eastAsia="Times New Roman" w:hAnsi="Calibri" w:cs="Calibri"/>
          <w:b/>
          <w:bCs/>
          <w:u w:val="single"/>
        </w:rPr>
        <w:t xml:space="preserve">Τμήμα 1 θα ανατεθεί με  τη διαδικασία της απευθείας ανάθεσης </w:t>
      </w:r>
      <w:r w:rsidRPr="00724C32">
        <w:rPr>
          <w:rFonts w:ascii="Calibri" w:eastAsia="Times New Roman" w:hAnsi="Calibri" w:cs="Calibri"/>
        </w:rPr>
        <w:t xml:space="preserve"> με την παρέκκλιση της παραγράφου 10 του άρθρου 6 του Ν. 4412/16.</w:t>
      </w:r>
    </w:p>
    <w:p w:rsidR="00724C32" w:rsidRPr="00724C32" w:rsidRDefault="00724C32" w:rsidP="00724C32">
      <w:pPr>
        <w:tabs>
          <w:tab w:val="left" w:pos="3320"/>
        </w:tabs>
        <w:spacing w:line="276" w:lineRule="auto"/>
        <w:jc w:val="both"/>
        <w:rPr>
          <w:rFonts w:ascii="Calibri" w:eastAsia="Times New Roman" w:hAnsi="Calibri" w:cs="Calibri"/>
        </w:rPr>
      </w:pPr>
      <w:r w:rsidRPr="00724C32">
        <w:rPr>
          <w:rFonts w:ascii="Calibri" w:eastAsia="Times New Roman" w:hAnsi="Calibri" w:cs="Calibri"/>
        </w:rPr>
        <w:t xml:space="preserve">Και το </w:t>
      </w:r>
      <w:r w:rsidRPr="00724C32">
        <w:rPr>
          <w:rFonts w:ascii="Calibri" w:eastAsia="Times New Roman" w:hAnsi="Calibri" w:cs="Calibri"/>
          <w:b/>
          <w:bCs/>
          <w:u w:val="single"/>
        </w:rPr>
        <w:t>Τμήμα 2 θα ανατεθεί  με διαγωνιστική διαδικασία του άρθρου 27 του Ν. 4412/16</w:t>
      </w:r>
      <w:r w:rsidRPr="00724C32">
        <w:rPr>
          <w:rFonts w:ascii="Calibri" w:eastAsia="Times New Roman" w:hAnsi="Calibri" w:cs="Calibri"/>
        </w:rPr>
        <w:t>.</w:t>
      </w:r>
    </w:p>
    <w:p w:rsidR="00724C32" w:rsidRPr="00724C32" w:rsidRDefault="00724C32" w:rsidP="00724C32">
      <w:pPr>
        <w:pStyle w:val="af"/>
        <w:rPr>
          <w:sz w:val="16"/>
          <w:szCs w:val="16"/>
        </w:rPr>
      </w:pPr>
    </w:p>
    <w:p w:rsidR="00BE6BE8" w:rsidRPr="00A4510C" w:rsidRDefault="00BE6BE8" w:rsidP="00A4510C">
      <w:pPr>
        <w:tabs>
          <w:tab w:val="left" w:pos="3320"/>
        </w:tabs>
        <w:spacing w:line="276" w:lineRule="auto"/>
        <w:jc w:val="both"/>
        <w:rPr>
          <w:rFonts w:ascii="Calibri" w:eastAsia="Times New Roman" w:hAnsi="Calibri" w:cs="Calibri"/>
        </w:rPr>
      </w:pPr>
      <w:bookmarkStart w:id="2" w:name="_Hlk196833555"/>
      <w:bookmarkStart w:id="3" w:name="_Hlk196833692"/>
      <w:bookmarkEnd w:id="0"/>
      <w:r w:rsidRPr="00A4510C">
        <w:rPr>
          <w:rFonts w:ascii="Calibri" w:eastAsia="Times New Roman" w:hAnsi="Calibri" w:cs="Calibri"/>
        </w:rPr>
        <w:t>Κάθε ενδιαφερόμενος οικονομικός φορέας μπορεί να συμμετέχει στην διαδικασία υποβάλλοντας προσφορά για το σύνολο του</w:t>
      </w:r>
      <w:bookmarkEnd w:id="2"/>
      <w:r w:rsidR="00724C32">
        <w:rPr>
          <w:rFonts w:ascii="Calibri" w:eastAsia="Times New Roman" w:hAnsi="Calibri" w:cs="Calibri"/>
        </w:rPr>
        <w:t xml:space="preserve"> κάθε Τμήματος.</w:t>
      </w:r>
    </w:p>
    <w:bookmarkEnd w:id="3"/>
    <w:p w:rsidR="00987B25" w:rsidRPr="00EA42D4" w:rsidRDefault="00987B25" w:rsidP="00987B25">
      <w:pPr>
        <w:pStyle w:val="a9"/>
        <w:spacing w:line="276" w:lineRule="auto"/>
        <w:ind w:left="0" w:firstLine="0"/>
        <w:rPr>
          <w:rFonts w:asciiTheme="minorHAnsi" w:hAnsiTheme="minorHAnsi" w:cstheme="minorHAnsi"/>
        </w:rPr>
      </w:pPr>
    </w:p>
    <w:p w:rsidR="003511AF" w:rsidRPr="003511AF" w:rsidRDefault="004421EF" w:rsidP="003511AF">
      <w:pPr>
        <w:spacing w:line="276" w:lineRule="auto"/>
        <w:jc w:val="both"/>
        <w:rPr>
          <w:rFonts w:asciiTheme="minorHAnsi" w:hAnsiTheme="minorHAnsi" w:cstheme="minorHAnsi"/>
        </w:rPr>
      </w:pPr>
      <w:r>
        <w:rPr>
          <w:rFonts w:asciiTheme="minorHAnsi" w:hAnsiTheme="minorHAnsi" w:cstheme="minorHAnsi"/>
        </w:rPr>
        <w:t xml:space="preserve">Η ενδεικτική δαπάνη του συνόλου προμήθειας υπολογίζεται στο ποσό των </w:t>
      </w:r>
      <w:r w:rsidRPr="004421EF">
        <w:rPr>
          <w:rFonts w:asciiTheme="minorHAnsi" w:hAnsiTheme="minorHAnsi" w:cstheme="minorHAnsi"/>
        </w:rPr>
        <w:t>175.263,00</w:t>
      </w:r>
      <w:r>
        <w:rPr>
          <w:rFonts w:asciiTheme="minorHAnsi" w:hAnsiTheme="minorHAnsi" w:cstheme="minorHAnsi"/>
        </w:rPr>
        <w:t xml:space="preserve"> </w:t>
      </w:r>
      <w:r w:rsidRPr="004421EF">
        <w:rPr>
          <w:rFonts w:asciiTheme="minorHAnsi" w:hAnsiTheme="minorHAnsi" w:cstheme="minorHAnsi"/>
        </w:rPr>
        <w:t>€</w:t>
      </w:r>
      <w:r w:rsidR="003511AF">
        <w:rPr>
          <w:rFonts w:asciiTheme="minorHAnsi" w:hAnsiTheme="minorHAnsi" w:cstheme="minorHAnsi"/>
        </w:rPr>
        <w:t xml:space="preserve"> πλέον ΦΠΑ 6% &amp; 24% (τελικό σύνολο</w:t>
      </w:r>
      <w:r w:rsidR="009E20EE">
        <w:rPr>
          <w:rFonts w:asciiTheme="minorHAnsi" w:hAnsiTheme="minorHAnsi" w:cstheme="minorHAnsi"/>
        </w:rPr>
        <w:t xml:space="preserve"> </w:t>
      </w:r>
      <w:r w:rsidR="009E20EE" w:rsidRPr="009E20EE">
        <w:rPr>
          <w:rFonts w:asciiTheme="minorHAnsi" w:hAnsiTheme="minorHAnsi" w:cstheme="minorHAnsi" w:hint="eastAsia"/>
          <w:b/>
          <w:bCs/>
        </w:rPr>
        <w:t>211.278,12</w:t>
      </w:r>
      <w:r w:rsidR="009E20EE" w:rsidRPr="009E20EE">
        <w:rPr>
          <w:rFonts w:asciiTheme="minorHAnsi" w:hAnsiTheme="minorHAnsi" w:cstheme="minorHAnsi" w:hint="eastAsia"/>
        </w:rPr>
        <w:t xml:space="preserve"> </w:t>
      </w:r>
      <w:r w:rsidR="003511AF">
        <w:rPr>
          <w:rFonts w:asciiTheme="minorHAnsi" w:hAnsiTheme="minorHAnsi" w:cstheme="minorHAnsi"/>
        </w:rPr>
        <w:t xml:space="preserve"> </w:t>
      </w:r>
      <w:r w:rsidR="003511AF" w:rsidRPr="00062859">
        <w:rPr>
          <w:rFonts w:asciiTheme="minorHAnsi" w:hAnsiTheme="minorHAnsi" w:cstheme="minorHAnsi"/>
          <w:b/>
          <w:bCs/>
        </w:rPr>
        <w:t>€)</w:t>
      </w:r>
      <w:r w:rsidR="003511AF" w:rsidRPr="003511AF">
        <w:t xml:space="preserve"> </w:t>
      </w:r>
      <w:r w:rsidR="003511AF" w:rsidRPr="003511AF">
        <w:rPr>
          <w:rFonts w:asciiTheme="minorHAnsi" w:hAnsiTheme="minorHAnsi" w:cstheme="minorHAnsi"/>
        </w:rPr>
        <w:t xml:space="preserve">έχει προβλεφθεί στον εγκεκριμένο προϋπολογισμό του Δήμου του οικονομικού έτους 2025 με κωδικούς προϋπολογισμού </w:t>
      </w:r>
      <w:r w:rsidR="003511AF" w:rsidRPr="00062859">
        <w:rPr>
          <w:rFonts w:asciiTheme="minorHAnsi" w:hAnsiTheme="minorHAnsi" w:cstheme="minorHAnsi"/>
          <w:b/>
          <w:bCs/>
        </w:rPr>
        <w:t>Κ.Α.:</w:t>
      </w:r>
      <w:r w:rsidR="003511AF" w:rsidRPr="003511AF">
        <w:rPr>
          <w:rFonts w:asciiTheme="minorHAnsi" w:hAnsiTheme="minorHAnsi" w:cstheme="minorHAnsi"/>
        </w:rPr>
        <w:t xml:space="preserve"> </w:t>
      </w:r>
      <w:r w:rsidR="003511AF" w:rsidRPr="00062859">
        <w:rPr>
          <w:rFonts w:asciiTheme="minorHAnsi" w:hAnsiTheme="minorHAnsi" w:cstheme="minorHAnsi"/>
          <w:b/>
          <w:bCs/>
        </w:rPr>
        <w:t>25.6633.0001</w:t>
      </w:r>
      <w:r w:rsidR="003511AF" w:rsidRPr="003511AF">
        <w:rPr>
          <w:rFonts w:asciiTheme="minorHAnsi" w:hAnsiTheme="minorHAnsi" w:cstheme="minorHAnsi"/>
        </w:rPr>
        <w:t xml:space="preserve"> και η χρηματοδότηση της προέρχεται από </w:t>
      </w:r>
      <w:r w:rsidR="00062859" w:rsidRPr="00062859">
        <w:rPr>
          <w:rFonts w:asciiTheme="minorHAnsi" w:hAnsiTheme="minorHAnsi" w:cstheme="minorHAnsi"/>
          <w:b/>
          <w:bCs/>
        </w:rPr>
        <w:t>Ιδίους Πόρους</w:t>
      </w:r>
      <w:r w:rsidR="00062859" w:rsidRPr="003511AF">
        <w:rPr>
          <w:rFonts w:asciiTheme="minorHAnsi" w:hAnsiTheme="minorHAnsi" w:cstheme="minorHAnsi"/>
        </w:rPr>
        <w:t xml:space="preserve"> </w:t>
      </w:r>
      <w:r w:rsidR="003511AF" w:rsidRPr="003511AF">
        <w:rPr>
          <w:rFonts w:asciiTheme="minorHAnsi" w:hAnsiTheme="minorHAnsi" w:cstheme="minorHAnsi"/>
        </w:rPr>
        <w:t xml:space="preserve">του Δήμου </w:t>
      </w:r>
      <w:r w:rsidR="003511AF">
        <w:rPr>
          <w:rFonts w:asciiTheme="minorHAnsi" w:hAnsiTheme="minorHAnsi" w:cstheme="minorHAnsi"/>
        </w:rPr>
        <w:lastRenderedPageBreak/>
        <w:t>Τήνου</w:t>
      </w:r>
      <w:r w:rsidR="003511AF" w:rsidRPr="003511AF">
        <w:rPr>
          <w:rFonts w:asciiTheme="minorHAnsi" w:hAnsiTheme="minorHAnsi" w:cstheme="minorHAnsi"/>
        </w:rPr>
        <w:t xml:space="preserve">. Οι παρεχόμενες υπηρεσίες κατατάσσονται στον ακόλουθο κωδικό του Κοινού Λεξιλογίου δημοσίων συμβάσεων </w:t>
      </w:r>
      <w:r w:rsidR="003511AF" w:rsidRPr="00062859">
        <w:rPr>
          <w:rFonts w:asciiTheme="minorHAnsi" w:hAnsiTheme="minorHAnsi" w:cstheme="minorHAnsi"/>
          <w:b/>
          <w:bCs/>
        </w:rPr>
        <w:t xml:space="preserve">(CPV): </w:t>
      </w:r>
      <w:r w:rsidR="00FF246F" w:rsidRPr="00062859">
        <w:rPr>
          <w:rFonts w:asciiTheme="minorHAnsi" w:hAnsiTheme="minorHAnsi" w:cstheme="minorHAnsi"/>
          <w:b/>
          <w:bCs/>
        </w:rPr>
        <w:t>24962000-5 [Χημικά επεξεργασίας νερού]</w:t>
      </w:r>
      <w:r w:rsidR="003511AF" w:rsidRPr="00062859">
        <w:rPr>
          <w:rFonts w:asciiTheme="minorHAnsi" w:hAnsiTheme="minorHAnsi" w:cstheme="minorHAnsi"/>
          <w:b/>
          <w:bCs/>
        </w:rPr>
        <w:t>.</w:t>
      </w:r>
    </w:p>
    <w:p w:rsidR="00987B25" w:rsidRPr="00176057" w:rsidRDefault="00987B25" w:rsidP="00FF246F">
      <w:pPr>
        <w:pStyle w:val="af"/>
        <w:rPr>
          <w:sz w:val="16"/>
          <w:szCs w:val="16"/>
        </w:rPr>
      </w:pPr>
    </w:p>
    <w:p w:rsidR="00987B25" w:rsidRPr="00A4510C" w:rsidRDefault="00987B25" w:rsidP="00987B25">
      <w:pPr>
        <w:spacing w:line="276" w:lineRule="auto"/>
        <w:jc w:val="both"/>
        <w:rPr>
          <w:rFonts w:ascii="Calibri" w:hAnsi="Calibri" w:cs="Calibri"/>
          <w:b/>
          <w:spacing w:val="1"/>
        </w:rPr>
      </w:pPr>
      <w:r w:rsidRPr="00A4510C">
        <w:rPr>
          <w:rFonts w:ascii="Calibri" w:hAnsi="Calibri" w:cs="Calibri"/>
        </w:rPr>
        <w:t xml:space="preserve">Κριτήριο για την ανάθεση </w:t>
      </w:r>
      <w:r w:rsidRPr="00A4510C">
        <w:rPr>
          <w:rFonts w:ascii="Calibri" w:hAnsi="Calibri" w:cs="Calibri"/>
          <w:color w:val="000000"/>
        </w:rPr>
        <w:t xml:space="preserve">είναι </w:t>
      </w:r>
      <w:r w:rsidRPr="00A4510C">
        <w:rPr>
          <w:rFonts w:ascii="Calibri" w:hAnsi="Calibri" w:cs="Calibri"/>
          <w:b/>
          <w:color w:val="000000"/>
        </w:rPr>
        <w:t>η πιο συμφέρουσα προσφορά</w:t>
      </w:r>
      <w:r w:rsidRPr="00A4510C">
        <w:rPr>
          <w:rFonts w:ascii="Calibri" w:hAnsi="Calibri" w:cs="Calibri"/>
          <w:color w:val="000000"/>
        </w:rPr>
        <w:t xml:space="preserve">, από οικονομική άποψη, </w:t>
      </w:r>
      <w:r w:rsidRPr="00A4510C">
        <w:rPr>
          <w:rFonts w:ascii="Calibri" w:hAnsi="Calibri" w:cs="Calibri"/>
          <w:b/>
          <w:color w:val="000000"/>
        </w:rPr>
        <w:t>που βασίζεται μόνο στην τιμή</w:t>
      </w:r>
      <w:r w:rsidRPr="00A4510C">
        <w:rPr>
          <w:rFonts w:ascii="Calibri" w:hAnsi="Calibri" w:cs="Calibri"/>
          <w:color w:val="000000"/>
        </w:rPr>
        <w:t xml:space="preserve"> </w:t>
      </w:r>
      <w:r w:rsidRPr="00A4510C">
        <w:rPr>
          <w:rFonts w:ascii="Calibri" w:hAnsi="Calibri" w:cs="Calibri"/>
        </w:rPr>
        <w:t xml:space="preserve">σύμφωνα με τις διατάξεις του Ν.4412/2016 όπως έχει τροποποιηθεί με το Άρθρο 1 του Ν. 4782/21. </w:t>
      </w:r>
    </w:p>
    <w:p w:rsidR="00706855" w:rsidRPr="00176057" w:rsidRDefault="00706855" w:rsidP="00FF246F">
      <w:pPr>
        <w:pStyle w:val="af"/>
        <w:rPr>
          <w:sz w:val="16"/>
          <w:szCs w:val="16"/>
        </w:rPr>
      </w:pPr>
    </w:p>
    <w:p w:rsidR="00706855" w:rsidRPr="00A4510C" w:rsidRDefault="00706855" w:rsidP="00A4510C">
      <w:pPr>
        <w:widowControl w:val="0"/>
        <w:autoSpaceDE w:val="0"/>
        <w:autoSpaceDN w:val="0"/>
        <w:adjustRightInd w:val="0"/>
        <w:spacing w:line="276" w:lineRule="auto"/>
        <w:ind w:right="141"/>
        <w:jc w:val="both"/>
        <w:rPr>
          <w:rFonts w:ascii="Calibri" w:hAnsi="Calibri" w:cs="Calibri"/>
          <w:color w:val="000000"/>
        </w:rPr>
      </w:pPr>
      <w:r w:rsidRPr="00A4510C">
        <w:rPr>
          <w:rFonts w:ascii="Calibri" w:hAnsi="Calibri" w:cs="Calibri"/>
          <w:color w:val="000000"/>
        </w:rPr>
        <w:t>Ο προμηθευτής αναλαμβάνει την ευθύνη για την έγκαιρη μεταφορά</w:t>
      </w:r>
      <w:r w:rsidR="00987B25">
        <w:rPr>
          <w:rFonts w:ascii="Calibri" w:hAnsi="Calibri" w:cs="Calibri"/>
          <w:color w:val="000000"/>
        </w:rPr>
        <w:t xml:space="preserve"> και </w:t>
      </w:r>
      <w:r w:rsidRPr="00A4510C">
        <w:rPr>
          <w:rFonts w:ascii="Calibri" w:hAnsi="Calibri" w:cs="Calibri"/>
          <w:color w:val="000000"/>
        </w:rPr>
        <w:t>φορτοεκφόρτωση</w:t>
      </w:r>
      <w:r w:rsidR="00987B25">
        <w:rPr>
          <w:rFonts w:ascii="Calibri" w:hAnsi="Calibri" w:cs="Calibri"/>
          <w:color w:val="000000"/>
        </w:rPr>
        <w:t xml:space="preserve"> των υπό προμήθεια χημικών</w:t>
      </w:r>
      <w:r w:rsidRPr="00A4510C">
        <w:rPr>
          <w:rFonts w:ascii="Calibri" w:hAnsi="Calibri" w:cs="Calibri"/>
          <w:color w:val="000000"/>
        </w:rPr>
        <w:t>. Η παράδοση θα γίνεται σε υποδεικνυόμενο</w:t>
      </w:r>
      <w:r w:rsidR="00987B25">
        <w:rPr>
          <w:rFonts w:ascii="Calibri" w:hAnsi="Calibri" w:cs="Calibri"/>
          <w:color w:val="000000"/>
        </w:rPr>
        <w:t>υς</w:t>
      </w:r>
      <w:r w:rsidRPr="00A4510C">
        <w:rPr>
          <w:rFonts w:ascii="Calibri" w:hAnsi="Calibri" w:cs="Calibri"/>
          <w:color w:val="000000"/>
        </w:rPr>
        <w:t>,  από την Υπηρεσία,  χώρο</w:t>
      </w:r>
      <w:r w:rsidR="00987B25">
        <w:rPr>
          <w:rFonts w:ascii="Calibri" w:hAnsi="Calibri" w:cs="Calibri"/>
          <w:color w:val="000000"/>
        </w:rPr>
        <w:t>υς</w:t>
      </w:r>
      <w:r w:rsidRPr="00A4510C">
        <w:rPr>
          <w:rFonts w:ascii="Calibri" w:hAnsi="Calibri" w:cs="Calibri"/>
          <w:color w:val="000000"/>
        </w:rPr>
        <w:t xml:space="preserve"> και τα περιγραφόμενα είδη θα συνοδεύονται με τα αντίστοιχα Δελτίο Παραγγελίας.</w:t>
      </w:r>
    </w:p>
    <w:p w:rsidR="00031B4F" w:rsidRDefault="00031B4F" w:rsidP="00031B4F">
      <w:pPr>
        <w:pStyle w:val="a9"/>
        <w:rPr>
          <w:rFonts w:asciiTheme="minorHAnsi" w:hAnsiTheme="minorHAnsi" w:cstheme="minorHAnsi"/>
        </w:rPr>
      </w:pPr>
    </w:p>
    <w:p w:rsidR="00900AF9" w:rsidRDefault="00900AF9" w:rsidP="00947DA7">
      <w:pPr>
        <w:pStyle w:val="a9"/>
        <w:ind w:left="0" w:firstLine="0"/>
        <w:rPr>
          <w:rFonts w:asciiTheme="minorHAnsi" w:hAnsiTheme="minorHAnsi" w:cstheme="minorHAnsi"/>
        </w:rPr>
      </w:pPr>
    </w:p>
    <w:tbl>
      <w:tblPr>
        <w:tblW w:w="9072" w:type="dxa"/>
        <w:jc w:val="center"/>
        <w:tblCellSpacing w:w="0" w:type="dxa"/>
        <w:tblCellMar>
          <w:left w:w="0" w:type="dxa"/>
          <w:right w:w="0" w:type="dxa"/>
        </w:tblCellMar>
        <w:tblLook w:val="04A0"/>
      </w:tblPr>
      <w:tblGrid>
        <w:gridCol w:w="3544"/>
        <w:gridCol w:w="1985"/>
        <w:gridCol w:w="3543"/>
      </w:tblGrid>
      <w:tr w:rsidR="00706855" w:rsidRPr="00031B4F" w:rsidTr="002A2215">
        <w:trPr>
          <w:trHeight w:val="345"/>
          <w:tblCellSpacing w:w="0" w:type="dxa"/>
          <w:jc w:val="center"/>
        </w:trPr>
        <w:tc>
          <w:tcPr>
            <w:tcW w:w="3544" w:type="dxa"/>
            <w:tcBorders>
              <w:top w:val="nil"/>
              <w:left w:val="nil"/>
              <w:bottom w:val="nil"/>
              <w:right w:val="nil"/>
            </w:tcBorders>
            <w:hideMark/>
          </w:tcPr>
          <w:p w:rsidR="00706855" w:rsidRPr="00031B4F" w:rsidRDefault="00706855" w:rsidP="0016760E">
            <w:pPr>
              <w:shd w:val="clear" w:color="auto" w:fill="FFFFFF"/>
              <w:suppressAutoHyphens w:val="0"/>
              <w:spacing w:before="100" w:beforeAutospacing="1" w:line="278" w:lineRule="atLeast"/>
              <w:jc w:val="center"/>
              <w:rPr>
                <w:rFonts w:asciiTheme="minorHAnsi" w:hAnsiTheme="minorHAnsi" w:cstheme="minorHAnsi"/>
                <w:lang w:eastAsia="el-GR"/>
              </w:rPr>
            </w:pPr>
            <w:r w:rsidRPr="00031B4F">
              <w:rPr>
                <w:rFonts w:asciiTheme="minorHAnsi" w:hAnsiTheme="minorHAnsi" w:cstheme="minorHAnsi"/>
                <w:b/>
                <w:bCs/>
                <w:sz w:val="20"/>
                <w:szCs w:val="20"/>
                <w:lang w:eastAsia="el-GR"/>
              </w:rPr>
              <w:t>ΣΥΝΤΑΧΘΗΚΕ</w:t>
            </w:r>
          </w:p>
        </w:tc>
        <w:tc>
          <w:tcPr>
            <w:tcW w:w="1985" w:type="dxa"/>
            <w:tcBorders>
              <w:top w:val="nil"/>
              <w:left w:val="nil"/>
              <w:bottom w:val="nil"/>
              <w:right w:val="nil"/>
            </w:tcBorders>
            <w:hideMark/>
          </w:tcPr>
          <w:p w:rsidR="00706855" w:rsidRPr="00031B4F" w:rsidRDefault="00706855" w:rsidP="0016760E">
            <w:pPr>
              <w:shd w:val="clear" w:color="auto" w:fill="FFFFFF"/>
              <w:suppressAutoHyphens w:val="0"/>
              <w:spacing w:before="100" w:beforeAutospacing="1" w:line="278" w:lineRule="atLeast"/>
              <w:jc w:val="center"/>
              <w:rPr>
                <w:rFonts w:asciiTheme="minorHAnsi" w:hAnsiTheme="minorHAnsi" w:cstheme="minorHAnsi"/>
                <w:lang w:eastAsia="el-GR"/>
              </w:rPr>
            </w:pPr>
          </w:p>
        </w:tc>
        <w:tc>
          <w:tcPr>
            <w:tcW w:w="3543" w:type="dxa"/>
            <w:tcBorders>
              <w:top w:val="nil"/>
              <w:left w:val="nil"/>
              <w:bottom w:val="nil"/>
              <w:right w:val="nil"/>
            </w:tcBorders>
            <w:hideMark/>
          </w:tcPr>
          <w:p w:rsidR="00706855" w:rsidRPr="00031B4F" w:rsidRDefault="00706855" w:rsidP="0016760E">
            <w:pPr>
              <w:shd w:val="clear" w:color="auto" w:fill="FFFFFF"/>
              <w:suppressAutoHyphens w:val="0"/>
              <w:spacing w:before="100" w:beforeAutospacing="1" w:line="278" w:lineRule="atLeast"/>
              <w:jc w:val="center"/>
              <w:rPr>
                <w:rFonts w:asciiTheme="minorHAnsi" w:hAnsiTheme="minorHAnsi" w:cstheme="minorHAnsi"/>
                <w:lang w:eastAsia="el-GR"/>
              </w:rPr>
            </w:pPr>
            <w:r w:rsidRPr="00031B4F">
              <w:rPr>
                <w:rFonts w:asciiTheme="minorHAnsi" w:hAnsiTheme="minorHAnsi" w:cstheme="minorHAnsi"/>
                <w:b/>
                <w:bCs/>
                <w:sz w:val="20"/>
                <w:szCs w:val="20"/>
                <w:lang w:eastAsia="el-GR"/>
              </w:rPr>
              <w:t>ΘΕΩΡΗΘΗΚΕ</w:t>
            </w:r>
          </w:p>
        </w:tc>
      </w:tr>
      <w:tr w:rsidR="00706855" w:rsidRPr="00031B4F" w:rsidTr="002A2215">
        <w:trPr>
          <w:trHeight w:val="2453"/>
          <w:tblCellSpacing w:w="0" w:type="dxa"/>
          <w:jc w:val="center"/>
        </w:trPr>
        <w:tc>
          <w:tcPr>
            <w:tcW w:w="3544" w:type="dxa"/>
            <w:tcBorders>
              <w:top w:val="nil"/>
              <w:left w:val="nil"/>
              <w:bottom w:val="nil"/>
              <w:right w:val="nil"/>
            </w:tcBorders>
            <w:hideMark/>
          </w:tcPr>
          <w:p w:rsidR="00706855" w:rsidRDefault="00706855" w:rsidP="0016760E">
            <w:pPr>
              <w:shd w:val="clear" w:color="auto" w:fill="FFFFFF"/>
              <w:suppressAutoHyphens w:val="0"/>
              <w:spacing w:before="100" w:beforeAutospacing="1" w:after="284" w:line="278" w:lineRule="atLeast"/>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Τήνος,</w:t>
            </w:r>
            <w:r>
              <w:rPr>
                <w:rFonts w:asciiTheme="minorHAnsi" w:hAnsiTheme="minorHAnsi" w:cstheme="minorHAnsi"/>
                <w:b/>
                <w:bCs/>
                <w:sz w:val="20"/>
                <w:szCs w:val="20"/>
                <w:lang w:eastAsia="el-GR"/>
              </w:rPr>
              <w:t xml:space="preserve"> Ιού</w:t>
            </w:r>
            <w:r w:rsidR="00013A6A">
              <w:rPr>
                <w:rFonts w:asciiTheme="minorHAnsi" w:hAnsiTheme="minorHAnsi" w:cstheme="minorHAnsi"/>
                <w:b/>
                <w:bCs/>
                <w:sz w:val="20"/>
                <w:szCs w:val="20"/>
                <w:lang w:eastAsia="el-GR"/>
              </w:rPr>
              <w:t>λι</w:t>
            </w:r>
            <w:r>
              <w:rPr>
                <w:rFonts w:asciiTheme="minorHAnsi" w:hAnsiTheme="minorHAnsi" w:cstheme="minorHAnsi"/>
                <w:b/>
                <w:bCs/>
                <w:sz w:val="20"/>
                <w:szCs w:val="20"/>
                <w:lang w:eastAsia="el-GR"/>
              </w:rPr>
              <w:t>ος</w:t>
            </w:r>
            <w:r w:rsidRPr="00031B4F">
              <w:rPr>
                <w:rFonts w:asciiTheme="minorHAnsi" w:hAnsiTheme="minorHAnsi" w:cstheme="minorHAnsi"/>
                <w:b/>
                <w:bCs/>
                <w:sz w:val="20"/>
                <w:szCs w:val="20"/>
                <w:lang w:eastAsia="el-GR"/>
              </w:rPr>
              <w:t xml:space="preserve"> 202</w:t>
            </w:r>
            <w:r>
              <w:rPr>
                <w:rFonts w:asciiTheme="minorHAnsi" w:hAnsiTheme="minorHAnsi" w:cstheme="minorHAnsi"/>
                <w:b/>
                <w:bCs/>
                <w:sz w:val="20"/>
                <w:szCs w:val="20"/>
                <w:lang w:eastAsia="el-GR"/>
              </w:rPr>
              <w:t>5</w:t>
            </w:r>
          </w:p>
          <w:p w:rsidR="00706855" w:rsidRPr="00706855" w:rsidRDefault="00706855" w:rsidP="0016760E">
            <w:pPr>
              <w:shd w:val="clear" w:color="auto" w:fill="FFFFFF"/>
              <w:suppressAutoHyphens w:val="0"/>
              <w:spacing w:before="100" w:beforeAutospacing="1" w:after="284" w:line="278" w:lineRule="atLeast"/>
              <w:jc w:val="center"/>
              <w:rPr>
                <w:rFonts w:asciiTheme="minorHAnsi" w:hAnsiTheme="minorHAnsi" w:cstheme="minorHAnsi"/>
                <w:sz w:val="20"/>
                <w:szCs w:val="20"/>
                <w:lang w:eastAsia="el-GR"/>
              </w:rPr>
            </w:pPr>
            <w:r w:rsidRPr="00706855">
              <w:rPr>
                <w:rFonts w:asciiTheme="minorHAnsi" w:hAnsiTheme="minorHAnsi" w:cstheme="minorHAnsi"/>
                <w:b/>
                <w:bCs/>
                <w:sz w:val="20"/>
                <w:szCs w:val="20"/>
                <w:lang w:eastAsia="el-GR"/>
              </w:rPr>
              <w:t>Ο Συντάξας</w:t>
            </w:r>
          </w:p>
          <w:p w:rsidR="00706855" w:rsidRPr="00031B4F" w:rsidRDefault="00706855" w:rsidP="00706855">
            <w:pPr>
              <w:shd w:val="clear" w:color="auto" w:fill="FFFFFF"/>
              <w:suppressAutoHyphens w:val="0"/>
              <w:spacing w:before="100" w:beforeAutospacing="1" w:after="240" w:line="278" w:lineRule="atLeast"/>
              <w:rPr>
                <w:rFonts w:asciiTheme="minorHAnsi" w:hAnsiTheme="minorHAnsi" w:cstheme="minorHAnsi"/>
                <w:lang w:eastAsia="el-GR"/>
              </w:rPr>
            </w:pPr>
          </w:p>
          <w:p w:rsidR="00706855" w:rsidRPr="00031B4F" w:rsidRDefault="00706855" w:rsidP="0016760E">
            <w:pPr>
              <w:shd w:val="clear" w:color="auto" w:fill="FFFFFF"/>
              <w:suppressAutoHyphens w:val="0"/>
              <w:jc w:val="center"/>
              <w:rPr>
                <w:rFonts w:asciiTheme="minorHAnsi" w:hAnsiTheme="minorHAnsi" w:cstheme="minorHAnsi"/>
                <w:b/>
                <w:bCs/>
                <w:sz w:val="20"/>
                <w:szCs w:val="20"/>
                <w:lang w:eastAsia="el-GR"/>
              </w:rPr>
            </w:pPr>
            <w:r>
              <w:rPr>
                <w:rFonts w:asciiTheme="minorHAnsi" w:hAnsiTheme="minorHAnsi" w:cstheme="minorHAnsi"/>
                <w:b/>
                <w:bCs/>
                <w:sz w:val="20"/>
                <w:szCs w:val="20"/>
                <w:lang w:eastAsia="el-GR"/>
              </w:rPr>
              <w:t>Φώτης Βιδάλης</w:t>
            </w:r>
          </w:p>
          <w:p w:rsidR="00706855" w:rsidRPr="00031B4F" w:rsidRDefault="00706855" w:rsidP="0016760E">
            <w:pPr>
              <w:shd w:val="clear" w:color="auto" w:fill="FFFFFF"/>
              <w:suppressAutoHyphens w:val="0"/>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Μηχανολόγος Μηχανικός Τ.Ε.</w:t>
            </w:r>
          </w:p>
          <w:p w:rsidR="00706855" w:rsidRPr="00031B4F" w:rsidRDefault="00706855" w:rsidP="0016760E">
            <w:pPr>
              <w:shd w:val="clear" w:color="auto" w:fill="FFFFFF"/>
              <w:suppressAutoHyphens w:val="0"/>
              <w:jc w:val="center"/>
              <w:rPr>
                <w:rFonts w:asciiTheme="minorHAnsi" w:hAnsiTheme="minorHAnsi" w:cstheme="minorHAnsi"/>
                <w:lang w:eastAsia="el-GR"/>
              </w:rPr>
            </w:pPr>
          </w:p>
        </w:tc>
        <w:tc>
          <w:tcPr>
            <w:tcW w:w="1985" w:type="dxa"/>
            <w:tcBorders>
              <w:top w:val="nil"/>
              <w:left w:val="nil"/>
              <w:bottom w:val="nil"/>
              <w:right w:val="nil"/>
            </w:tcBorders>
            <w:hideMark/>
          </w:tcPr>
          <w:p w:rsidR="00706855" w:rsidRPr="00031B4F" w:rsidRDefault="00706855" w:rsidP="0016760E">
            <w:pPr>
              <w:shd w:val="clear" w:color="auto" w:fill="FFFFFF"/>
              <w:suppressAutoHyphens w:val="0"/>
              <w:spacing w:before="100" w:beforeAutospacing="1" w:line="278" w:lineRule="atLeast"/>
              <w:jc w:val="center"/>
              <w:rPr>
                <w:rFonts w:asciiTheme="minorHAnsi" w:hAnsiTheme="minorHAnsi" w:cstheme="minorHAnsi"/>
                <w:lang w:eastAsia="el-GR"/>
              </w:rPr>
            </w:pPr>
          </w:p>
        </w:tc>
        <w:tc>
          <w:tcPr>
            <w:tcW w:w="3543" w:type="dxa"/>
            <w:tcBorders>
              <w:top w:val="nil"/>
              <w:left w:val="nil"/>
              <w:bottom w:val="nil"/>
              <w:right w:val="nil"/>
            </w:tcBorders>
            <w:hideMark/>
          </w:tcPr>
          <w:p w:rsidR="00706855" w:rsidRPr="00176057" w:rsidRDefault="00706855" w:rsidP="0016760E">
            <w:pPr>
              <w:shd w:val="clear" w:color="auto" w:fill="FFFFFF"/>
              <w:suppressAutoHyphens w:val="0"/>
              <w:spacing w:before="100" w:beforeAutospacing="1" w:after="284" w:line="278" w:lineRule="atLeast"/>
              <w:jc w:val="center"/>
              <w:rPr>
                <w:rFonts w:asciiTheme="minorHAnsi" w:hAnsiTheme="minorHAnsi" w:cstheme="minorHAnsi"/>
                <w:lang w:eastAsia="el-GR"/>
              </w:rPr>
            </w:pPr>
            <w:r w:rsidRPr="00031B4F">
              <w:rPr>
                <w:rFonts w:asciiTheme="minorHAnsi" w:hAnsiTheme="minorHAnsi" w:cstheme="minorHAnsi"/>
                <w:b/>
                <w:bCs/>
                <w:sz w:val="20"/>
                <w:szCs w:val="20"/>
                <w:lang w:eastAsia="el-GR"/>
              </w:rPr>
              <w:t>Τήνος …/…/202</w:t>
            </w:r>
            <w:r w:rsidR="00FF246F" w:rsidRPr="00176057">
              <w:rPr>
                <w:rFonts w:asciiTheme="minorHAnsi" w:hAnsiTheme="minorHAnsi" w:cstheme="minorHAnsi"/>
                <w:b/>
                <w:bCs/>
                <w:sz w:val="20"/>
                <w:szCs w:val="20"/>
                <w:lang w:eastAsia="el-GR"/>
              </w:rPr>
              <w:t>5</w:t>
            </w:r>
          </w:p>
          <w:p w:rsidR="00706855" w:rsidRPr="00031B4F" w:rsidRDefault="00706855" w:rsidP="0016760E">
            <w:pPr>
              <w:shd w:val="clear" w:color="auto" w:fill="FFFFFF"/>
              <w:suppressAutoHyphens w:val="0"/>
              <w:spacing w:before="100" w:beforeAutospacing="1" w:after="284" w:line="278" w:lineRule="atLeast"/>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 xml:space="preserve">Ο </w:t>
            </w:r>
            <w:r w:rsidR="003A2F28">
              <w:rPr>
                <w:rFonts w:asciiTheme="minorHAnsi" w:hAnsiTheme="minorHAnsi" w:cstheme="minorHAnsi"/>
                <w:b/>
                <w:bCs/>
                <w:sz w:val="20"/>
                <w:szCs w:val="20"/>
                <w:lang w:eastAsia="el-GR"/>
              </w:rPr>
              <w:t>Α</w:t>
            </w:r>
            <w:r w:rsidRPr="00031B4F">
              <w:rPr>
                <w:rFonts w:asciiTheme="minorHAnsi" w:hAnsiTheme="minorHAnsi" w:cstheme="minorHAnsi"/>
                <w:b/>
                <w:bCs/>
                <w:sz w:val="20"/>
                <w:szCs w:val="20"/>
                <w:lang w:eastAsia="el-GR"/>
              </w:rPr>
              <w:t>ν. Προϊστάμενος της Δ/νσης Τεχνικών Υπηρεσιών, Δόμησης και Περιβάλλοντος</w:t>
            </w:r>
          </w:p>
          <w:p w:rsidR="00706855" w:rsidRPr="00031B4F" w:rsidRDefault="00706855" w:rsidP="0016760E">
            <w:pPr>
              <w:shd w:val="clear" w:color="auto" w:fill="FFFFFF"/>
              <w:suppressAutoHyphens w:val="0"/>
              <w:jc w:val="center"/>
              <w:rPr>
                <w:rFonts w:asciiTheme="minorHAnsi" w:hAnsiTheme="minorHAnsi" w:cstheme="minorHAnsi"/>
                <w:b/>
                <w:bCs/>
                <w:sz w:val="20"/>
                <w:szCs w:val="20"/>
                <w:lang w:eastAsia="el-GR"/>
              </w:rPr>
            </w:pPr>
          </w:p>
          <w:p w:rsidR="00706855" w:rsidRPr="00031B4F" w:rsidRDefault="00706855" w:rsidP="0016760E">
            <w:pPr>
              <w:shd w:val="clear" w:color="auto" w:fill="FFFFFF"/>
              <w:suppressAutoHyphens w:val="0"/>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Ιωάννης Σγουρός</w:t>
            </w:r>
          </w:p>
          <w:p w:rsidR="00706855" w:rsidRPr="00031B4F" w:rsidRDefault="00706855" w:rsidP="0016760E">
            <w:pPr>
              <w:shd w:val="clear" w:color="auto" w:fill="FFFFFF"/>
              <w:suppressAutoHyphens w:val="0"/>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Μηχανολόγος Μηχανικός Τ.Ε.</w:t>
            </w:r>
          </w:p>
          <w:p w:rsidR="00706855" w:rsidRPr="00031B4F" w:rsidRDefault="00706855" w:rsidP="0016760E">
            <w:pPr>
              <w:shd w:val="clear" w:color="auto" w:fill="FFFFFF"/>
              <w:suppressAutoHyphens w:val="0"/>
              <w:jc w:val="center"/>
              <w:rPr>
                <w:rFonts w:asciiTheme="minorHAnsi" w:hAnsiTheme="minorHAnsi" w:cstheme="minorHAnsi"/>
                <w:lang w:eastAsia="el-GR"/>
              </w:rPr>
            </w:pPr>
          </w:p>
        </w:tc>
      </w:tr>
    </w:tbl>
    <w:p w:rsidR="00BE6BE8" w:rsidRDefault="00BE6BE8" w:rsidP="00947DA7">
      <w:pPr>
        <w:pStyle w:val="a9"/>
        <w:ind w:left="0" w:firstLine="0"/>
        <w:rPr>
          <w:rFonts w:asciiTheme="minorHAnsi" w:hAnsiTheme="minorHAnsi" w:cstheme="minorHAnsi"/>
        </w:rPr>
      </w:pPr>
    </w:p>
    <w:p w:rsidR="00BE6BE8" w:rsidRDefault="00BE6BE8" w:rsidP="00947DA7">
      <w:pPr>
        <w:pStyle w:val="a9"/>
        <w:ind w:left="0" w:firstLine="0"/>
        <w:rPr>
          <w:rFonts w:asciiTheme="minorHAnsi" w:hAnsiTheme="minorHAnsi" w:cstheme="minorHAnsi"/>
        </w:rPr>
      </w:pPr>
    </w:p>
    <w:p w:rsidR="00BE6BE8" w:rsidRDefault="00BE6BE8" w:rsidP="00947DA7">
      <w:pPr>
        <w:pStyle w:val="a9"/>
        <w:ind w:left="0" w:firstLine="0"/>
        <w:rPr>
          <w:rFonts w:asciiTheme="minorHAnsi" w:hAnsiTheme="minorHAnsi" w:cstheme="minorHAnsi"/>
        </w:rPr>
      </w:pPr>
    </w:p>
    <w:p w:rsidR="00BE6BE8" w:rsidRDefault="00BE6BE8" w:rsidP="00947DA7">
      <w:pPr>
        <w:pStyle w:val="a9"/>
        <w:ind w:left="0" w:firstLine="0"/>
        <w:rPr>
          <w:rFonts w:asciiTheme="minorHAnsi" w:hAnsiTheme="minorHAnsi" w:cstheme="minorHAnsi"/>
        </w:rPr>
      </w:pPr>
    </w:p>
    <w:p w:rsidR="00A4510C" w:rsidRDefault="00A4510C" w:rsidP="00947DA7">
      <w:pPr>
        <w:pStyle w:val="a9"/>
        <w:ind w:left="0" w:firstLine="0"/>
        <w:rPr>
          <w:rFonts w:asciiTheme="minorHAnsi" w:hAnsiTheme="minorHAnsi" w:cstheme="minorHAnsi"/>
        </w:rPr>
      </w:pPr>
    </w:p>
    <w:p w:rsidR="00A4510C" w:rsidRDefault="00A4510C" w:rsidP="00947DA7">
      <w:pPr>
        <w:pStyle w:val="a9"/>
        <w:ind w:left="0" w:firstLine="0"/>
        <w:rPr>
          <w:rFonts w:asciiTheme="minorHAnsi" w:hAnsiTheme="minorHAnsi" w:cstheme="minorHAnsi"/>
        </w:rPr>
      </w:pPr>
    </w:p>
    <w:p w:rsidR="00A4510C" w:rsidRDefault="00A4510C" w:rsidP="00947DA7">
      <w:pPr>
        <w:pStyle w:val="a9"/>
        <w:ind w:left="0" w:firstLine="0"/>
        <w:rPr>
          <w:rFonts w:asciiTheme="minorHAnsi" w:hAnsiTheme="minorHAnsi" w:cstheme="minorHAnsi"/>
        </w:rPr>
      </w:pPr>
    </w:p>
    <w:p w:rsidR="00A4510C" w:rsidRPr="00176057" w:rsidRDefault="00A4510C" w:rsidP="00947DA7">
      <w:pPr>
        <w:pStyle w:val="a9"/>
        <w:ind w:left="0" w:firstLine="0"/>
        <w:rPr>
          <w:rFonts w:asciiTheme="minorHAnsi" w:hAnsiTheme="minorHAnsi" w:cstheme="minorHAnsi"/>
        </w:rPr>
      </w:pPr>
    </w:p>
    <w:p w:rsidR="00FF246F" w:rsidRPr="00176057" w:rsidRDefault="00FF246F" w:rsidP="00947DA7">
      <w:pPr>
        <w:pStyle w:val="a9"/>
        <w:ind w:left="0" w:firstLine="0"/>
        <w:rPr>
          <w:rFonts w:asciiTheme="minorHAnsi" w:hAnsiTheme="minorHAnsi" w:cstheme="minorHAnsi"/>
        </w:rPr>
      </w:pPr>
    </w:p>
    <w:p w:rsidR="00FF246F" w:rsidRPr="00176057" w:rsidRDefault="00FF246F" w:rsidP="00947DA7">
      <w:pPr>
        <w:pStyle w:val="a9"/>
        <w:ind w:left="0" w:firstLine="0"/>
        <w:rPr>
          <w:rFonts w:asciiTheme="minorHAnsi" w:hAnsiTheme="minorHAnsi" w:cstheme="minorHAnsi"/>
        </w:rPr>
      </w:pPr>
    </w:p>
    <w:p w:rsidR="00FF246F" w:rsidRPr="00176057" w:rsidRDefault="00FF246F" w:rsidP="00947DA7">
      <w:pPr>
        <w:pStyle w:val="a9"/>
        <w:ind w:left="0" w:firstLine="0"/>
        <w:rPr>
          <w:rFonts w:asciiTheme="minorHAnsi" w:hAnsiTheme="minorHAnsi" w:cstheme="minorHAnsi"/>
        </w:rPr>
      </w:pPr>
    </w:p>
    <w:p w:rsidR="00FF246F" w:rsidRPr="00176057" w:rsidRDefault="00FF246F" w:rsidP="00947DA7">
      <w:pPr>
        <w:pStyle w:val="a9"/>
        <w:ind w:left="0" w:firstLine="0"/>
        <w:rPr>
          <w:rFonts w:asciiTheme="minorHAnsi" w:hAnsiTheme="minorHAnsi" w:cstheme="minorHAnsi"/>
        </w:rPr>
      </w:pPr>
    </w:p>
    <w:p w:rsidR="00FF246F" w:rsidRPr="00176057" w:rsidRDefault="00FF246F" w:rsidP="00947DA7">
      <w:pPr>
        <w:pStyle w:val="a9"/>
        <w:ind w:left="0" w:firstLine="0"/>
        <w:rPr>
          <w:rFonts w:asciiTheme="minorHAnsi" w:hAnsiTheme="minorHAnsi" w:cstheme="minorHAnsi"/>
        </w:rPr>
      </w:pPr>
    </w:p>
    <w:p w:rsidR="00FF246F" w:rsidRPr="00176057" w:rsidRDefault="00FF246F" w:rsidP="00947DA7">
      <w:pPr>
        <w:pStyle w:val="a9"/>
        <w:ind w:left="0" w:firstLine="0"/>
        <w:rPr>
          <w:rFonts w:asciiTheme="minorHAnsi" w:hAnsiTheme="minorHAnsi" w:cstheme="minorHAnsi"/>
        </w:rPr>
      </w:pPr>
    </w:p>
    <w:p w:rsidR="00FF246F" w:rsidRPr="00176057" w:rsidRDefault="00FF246F" w:rsidP="00947DA7">
      <w:pPr>
        <w:pStyle w:val="a9"/>
        <w:ind w:left="0" w:firstLine="0"/>
        <w:rPr>
          <w:rFonts w:asciiTheme="minorHAnsi" w:hAnsiTheme="minorHAnsi" w:cstheme="minorHAnsi"/>
        </w:rPr>
      </w:pPr>
    </w:p>
    <w:p w:rsidR="00A4510C" w:rsidRDefault="00A4510C" w:rsidP="00947DA7">
      <w:pPr>
        <w:pStyle w:val="a9"/>
        <w:ind w:left="0" w:firstLine="0"/>
        <w:rPr>
          <w:rFonts w:asciiTheme="minorHAnsi" w:hAnsiTheme="minorHAnsi" w:cstheme="minorHAnsi"/>
        </w:rPr>
      </w:pPr>
    </w:p>
    <w:p w:rsidR="00A4510C" w:rsidRDefault="00A4510C" w:rsidP="00947DA7">
      <w:pPr>
        <w:pStyle w:val="a9"/>
        <w:ind w:left="0" w:firstLine="0"/>
        <w:rPr>
          <w:rFonts w:asciiTheme="minorHAnsi" w:hAnsiTheme="minorHAnsi" w:cstheme="minorHAnsi"/>
        </w:rPr>
      </w:pPr>
    </w:p>
    <w:p w:rsidR="00062859" w:rsidRDefault="00062859" w:rsidP="00947DA7">
      <w:pPr>
        <w:pStyle w:val="a9"/>
        <w:ind w:left="0" w:firstLine="0"/>
        <w:rPr>
          <w:rFonts w:asciiTheme="minorHAnsi" w:hAnsiTheme="minorHAnsi" w:cstheme="minorHAnsi"/>
        </w:rPr>
      </w:pPr>
    </w:p>
    <w:p w:rsidR="00062859" w:rsidRDefault="00062859" w:rsidP="00947DA7">
      <w:pPr>
        <w:pStyle w:val="a9"/>
        <w:ind w:left="0" w:firstLine="0"/>
        <w:rPr>
          <w:rFonts w:asciiTheme="minorHAnsi" w:hAnsiTheme="minorHAnsi" w:cstheme="minorHAnsi"/>
        </w:rPr>
      </w:pPr>
    </w:p>
    <w:p w:rsidR="00062859" w:rsidRDefault="00062859" w:rsidP="00947DA7">
      <w:pPr>
        <w:pStyle w:val="a9"/>
        <w:ind w:left="0" w:firstLine="0"/>
        <w:rPr>
          <w:rFonts w:asciiTheme="minorHAnsi" w:hAnsiTheme="minorHAnsi" w:cstheme="minorHAnsi"/>
        </w:rPr>
      </w:pPr>
    </w:p>
    <w:p w:rsidR="00A4510C" w:rsidRDefault="00A4510C" w:rsidP="00947DA7">
      <w:pPr>
        <w:pStyle w:val="a9"/>
        <w:ind w:left="0" w:firstLine="0"/>
        <w:rPr>
          <w:rFonts w:asciiTheme="minorHAnsi" w:hAnsiTheme="minorHAnsi" w:cstheme="minorHAnsi"/>
        </w:rPr>
      </w:pPr>
    </w:p>
    <w:p w:rsidR="00900AF9" w:rsidRPr="00EA42D4" w:rsidRDefault="00900AF9" w:rsidP="00031B4F">
      <w:pPr>
        <w:pStyle w:val="a9"/>
        <w:rPr>
          <w:rFonts w:asciiTheme="minorHAnsi" w:hAnsiTheme="minorHAnsi" w:cstheme="minorHAnsi"/>
        </w:rPr>
      </w:pPr>
    </w:p>
    <w:p w:rsidR="00E7595D" w:rsidRPr="00EA42D4" w:rsidRDefault="00E7595D" w:rsidP="00031B4F">
      <w:pPr>
        <w:pStyle w:val="a9"/>
        <w:rPr>
          <w:rFonts w:asciiTheme="minorHAnsi" w:hAnsiTheme="minorHAnsi" w:cstheme="minorHAnsi"/>
        </w:rPr>
      </w:pPr>
    </w:p>
    <w:p w:rsidR="00E7595D" w:rsidRPr="00EA42D4" w:rsidRDefault="00E7595D" w:rsidP="00031B4F">
      <w:pPr>
        <w:pStyle w:val="a9"/>
        <w:rPr>
          <w:rFonts w:asciiTheme="minorHAnsi" w:hAnsiTheme="minorHAnsi" w:cstheme="minorHAnsi"/>
        </w:rPr>
      </w:pPr>
    </w:p>
    <w:p w:rsidR="00E7595D" w:rsidRPr="00EA42D4" w:rsidRDefault="00E7595D" w:rsidP="00031B4F">
      <w:pPr>
        <w:pStyle w:val="a9"/>
        <w:rPr>
          <w:rFonts w:asciiTheme="minorHAnsi" w:hAnsiTheme="minorHAnsi" w:cstheme="minorHAnsi"/>
        </w:rPr>
      </w:pPr>
    </w:p>
    <w:p w:rsidR="00E7595D" w:rsidRPr="00EA42D4" w:rsidRDefault="00E7595D" w:rsidP="00031B4F">
      <w:pPr>
        <w:pStyle w:val="a9"/>
        <w:rPr>
          <w:rFonts w:asciiTheme="minorHAnsi" w:hAnsiTheme="minorHAnsi" w:cstheme="minorHAnsi"/>
        </w:rPr>
      </w:pPr>
    </w:p>
    <w:p w:rsidR="00E7595D" w:rsidRPr="00EA42D4" w:rsidRDefault="00E7595D" w:rsidP="00031B4F">
      <w:pPr>
        <w:pStyle w:val="a9"/>
        <w:rPr>
          <w:rFonts w:asciiTheme="minorHAnsi" w:hAnsiTheme="minorHAnsi" w:cstheme="minorHAnsi"/>
        </w:rPr>
      </w:pPr>
    </w:p>
    <w:p w:rsidR="00E7595D" w:rsidRPr="00EA42D4" w:rsidRDefault="00E7595D" w:rsidP="00031B4F">
      <w:pPr>
        <w:pStyle w:val="a9"/>
        <w:rPr>
          <w:rFonts w:asciiTheme="minorHAnsi" w:hAnsiTheme="minorHAnsi" w:cstheme="minorHAnsi"/>
        </w:rPr>
      </w:pPr>
    </w:p>
    <w:p w:rsidR="00900AF9" w:rsidRDefault="00900AF9" w:rsidP="00031B4F">
      <w:pPr>
        <w:pStyle w:val="a9"/>
        <w:rPr>
          <w:rFonts w:asciiTheme="minorHAnsi" w:hAnsiTheme="minorHAnsi" w:cstheme="minorHAnsi"/>
        </w:rPr>
      </w:pPr>
    </w:p>
    <w:tbl>
      <w:tblPr>
        <w:tblW w:w="9270" w:type="dxa"/>
        <w:jc w:val="center"/>
        <w:tblLayout w:type="fixed"/>
        <w:tblCellMar>
          <w:top w:w="108" w:type="dxa"/>
          <w:bottom w:w="108" w:type="dxa"/>
        </w:tblCellMar>
        <w:tblLook w:val="0000"/>
      </w:tblPr>
      <w:tblGrid>
        <w:gridCol w:w="4875"/>
        <w:gridCol w:w="4395"/>
      </w:tblGrid>
      <w:tr w:rsidR="00900AF9" w:rsidRPr="00031B4F" w:rsidTr="00706855">
        <w:trPr>
          <w:jc w:val="center"/>
        </w:trPr>
        <w:tc>
          <w:tcPr>
            <w:tcW w:w="4875" w:type="dxa"/>
            <w:shd w:val="clear" w:color="auto" w:fill="auto"/>
          </w:tcPr>
          <w:p w:rsidR="00900AF9" w:rsidRDefault="00900AF9" w:rsidP="0016760E">
            <w:pPr>
              <w:rPr>
                <w:rFonts w:asciiTheme="minorHAnsi" w:hAnsiTheme="minorHAnsi" w:cstheme="minorHAnsi"/>
                <w:b/>
                <w:bCs/>
              </w:rPr>
            </w:pPr>
          </w:p>
          <w:p w:rsidR="00900AF9" w:rsidRDefault="00900AF9" w:rsidP="0016760E">
            <w:pPr>
              <w:rPr>
                <w:rFonts w:asciiTheme="minorHAnsi" w:hAnsiTheme="minorHAnsi" w:cstheme="minorHAnsi"/>
                <w:b/>
                <w:bCs/>
              </w:rPr>
            </w:pPr>
            <w:r>
              <w:rPr>
                <w:rFonts w:asciiTheme="minorHAnsi" w:hAnsiTheme="minorHAnsi" w:cstheme="minorHAnsi"/>
                <w:b/>
                <w:bCs/>
              </w:rPr>
              <w:t xml:space="preserve">             </w:t>
            </w:r>
            <w:r>
              <w:rPr>
                <w:rFonts w:asciiTheme="minorHAnsi" w:hAnsiTheme="minorHAnsi" w:cstheme="minorHAnsi"/>
                <w:b/>
                <w:bCs/>
                <w:noProof/>
                <w:lang w:eastAsia="el-GR" w:bidi="ar-SA"/>
              </w:rPr>
              <w:drawing>
                <wp:inline distT="0" distB="0" distL="0" distR="0">
                  <wp:extent cx="517585" cy="522535"/>
                  <wp:effectExtent l="0" t="0" r="0" b="0"/>
                  <wp:docPr id="1042621298" name="Εικόνα 2" descr="Εικόνα που περιέχει κύκλος, σύμβολο, συμμετρία, τέχν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21298" name="Εικόνα 2" descr="Εικόνα που περιέχει κύκλος, σύμβολο, συμμετρία, τέχνη&#10;&#10;Το περιεχόμενο που δημιουργείται από AI ενδέχεται να είναι εσφαλμένο."/>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0857" cy="525839"/>
                          </a:xfrm>
                          <a:prstGeom prst="rect">
                            <a:avLst/>
                          </a:prstGeom>
                          <a:noFill/>
                        </pic:spPr>
                      </pic:pic>
                    </a:graphicData>
                  </a:graphic>
                </wp:inline>
              </w:drawing>
            </w:r>
          </w:p>
          <w:p w:rsidR="00900AF9" w:rsidRPr="00031B4F" w:rsidRDefault="00900AF9" w:rsidP="0016760E">
            <w:pPr>
              <w:rPr>
                <w:rFonts w:asciiTheme="minorHAnsi" w:hAnsiTheme="minorHAnsi" w:cstheme="minorHAnsi"/>
              </w:rPr>
            </w:pPr>
            <w:r w:rsidRPr="00031B4F">
              <w:rPr>
                <w:rFonts w:asciiTheme="minorHAnsi" w:hAnsiTheme="minorHAnsi" w:cstheme="minorHAnsi"/>
                <w:b/>
                <w:bCs/>
              </w:rPr>
              <w:t>ΕΛΛΗΝΙΚΗ ΔΗΜΟΚΡΑΤΙΑ</w:t>
            </w:r>
          </w:p>
          <w:p w:rsidR="00900AF9" w:rsidRPr="00031B4F" w:rsidRDefault="00900AF9" w:rsidP="0016760E">
            <w:pPr>
              <w:rPr>
                <w:rFonts w:asciiTheme="minorHAnsi" w:hAnsiTheme="minorHAnsi" w:cstheme="minorHAnsi"/>
              </w:rPr>
            </w:pPr>
            <w:r w:rsidRPr="00031B4F">
              <w:rPr>
                <w:rFonts w:asciiTheme="minorHAnsi" w:hAnsiTheme="minorHAnsi" w:cstheme="minorHAnsi"/>
                <w:b/>
              </w:rPr>
              <w:t>ΝΟΜΟΣ ΚΥΚΛΑΔΩΝ</w:t>
            </w:r>
          </w:p>
          <w:p w:rsidR="00900AF9" w:rsidRPr="00031B4F" w:rsidRDefault="00900AF9" w:rsidP="0016760E">
            <w:pPr>
              <w:rPr>
                <w:rFonts w:asciiTheme="minorHAnsi" w:hAnsiTheme="minorHAnsi" w:cstheme="minorHAnsi"/>
              </w:rPr>
            </w:pPr>
            <w:r w:rsidRPr="00031B4F">
              <w:rPr>
                <w:rFonts w:asciiTheme="minorHAnsi" w:hAnsiTheme="minorHAnsi" w:cstheme="minorHAnsi"/>
                <w:b/>
              </w:rPr>
              <w:t>ΔΗΜΟΣ ΤΗΝΟΥ</w:t>
            </w:r>
          </w:p>
          <w:p w:rsidR="00900AF9" w:rsidRPr="00031B4F" w:rsidRDefault="00900AF9" w:rsidP="0016760E">
            <w:pPr>
              <w:rPr>
                <w:rFonts w:asciiTheme="minorHAnsi" w:hAnsiTheme="minorHAnsi" w:cstheme="minorHAnsi"/>
              </w:rPr>
            </w:pPr>
            <w:r w:rsidRPr="00031B4F">
              <w:rPr>
                <w:rFonts w:asciiTheme="minorHAnsi" w:hAnsiTheme="minorHAnsi" w:cstheme="minorHAnsi"/>
                <w:b/>
              </w:rPr>
              <w:t>ΔΙΕΥΘΥΝΣΗ ΤΕΧΝΙΚΩΝ ΥΠΗΡΕΣΙΩΝ</w:t>
            </w:r>
          </w:p>
          <w:p w:rsidR="00900AF9" w:rsidRPr="00031B4F" w:rsidRDefault="00900AF9" w:rsidP="0016760E">
            <w:pPr>
              <w:rPr>
                <w:rFonts w:asciiTheme="minorHAnsi" w:hAnsiTheme="minorHAnsi" w:cstheme="minorHAnsi"/>
              </w:rPr>
            </w:pPr>
            <w:r w:rsidRPr="00031B4F">
              <w:rPr>
                <w:rFonts w:asciiTheme="minorHAnsi" w:hAnsiTheme="minorHAnsi" w:cstheme="minorHAnsi"/>
                <w:b/>
              </w:rPr>
              <w:t>ΔΟΜΗΣΗΣ ΚΑΙ ΠΕΡΙΒΑΛΛΟΝΤΟΣ</w:t>
            </w:r>
          </w:p>
        </w:tc>
        <w:tc>
          <w:tcPr>
            <w:tcW w:w="4395" w:type="dxa"/>
            <w:shd w:val="clear" w:color="auto" w:fill="auto"/>
          </w:tcPr>
          <w:p w:rsidR="00947DA7" w:rsidRDefault="00947DA7" w:rsidP="0016760E">
            <w:pPr>
              <w:rPr>
                <w:rFonts w:asciiTheme="minorHAnsi" w:hAnsiTheme="minorHAnsi" w:cstheme="minorHAnsi"/>
                <w:b/>
                <w:bCs/>
              </w:rPr>
            </w:pPr>
          </w:p>
          <w:p w:rsidR="00900AF9" w:rsidRPr="00076AF1" w:rsidRDefault="00900AF9" w:rsidP="0016760E">
            <w:pPr>
              <w:rPr>
                <w:rFonts w:asciiTheme="minorHAnsi" w:hAnsiTheme="minorHAnsi" w:cstheme="minorHAnsi"/>
                <w:b/>
                <w:bCs/>
                <w:color w:val="000000"/>
              </w:rPr>
            </w:pPr>
            <w:r w:rsidRPr="00076AF1">
              <w:rPr>
                <w:rFonts w:asciiTheme="minorHAnsi" w:hAnsiTheme="minorHAnsi" w:cstheme="minorHAnsi"/>
                <w:b/>
                <w:bCs/>
              </w:rPr>
              <w:t xml:space="preserve">ΜΕΛΕΤΗ: </w:t>
            </w:r>
            <w:r w:rsidRPr="00076AF1">
              <w:rPr>
                <w:rFonts w:asciiTheme="minorHAnsi" w:hAnsiTheme="minorHAnsi" w:cstheme="minorHAnsi"/>
                <w:b/>
                <w:bCs/>
                <w:color w:val="000000"/>
              </w:rPr>
              <w:t xml:space="preserve">Προμήθεια Χημικού Υλικού  για την Δ.Ε. Τήνου </w:t>
            </w:r>
          </w:p>
          <w:p w:rsidR="00900AF9" w:rsidRPr="00900AF9" w:rsidRDefault="00900AF9" w:rsidP="0016760E">
            <w:pPr>
              <w:pStyle w:val="af"/>
              <w:rPr>
                <w:sz w:val="16"/>
                <w:szCs w:val="16"/>
              </w:rPr>
            </w:pPr>
          </w:p>
          <w:p w:rsidR="00900AF9" w:rsidRDefault="00900AF9" w:rsidP="0016760E">
            <w:pPr>
              <w:jc w:val="both"/>
              <w:rPr>
                <w:rFonts w:asciiTheme="minorHAnsi" w:hAnsiTheme="minorHAnsi" w:cstheme="minorHAnsi"/>
                <w:b/>
                <w:bCs/>
              </w:rPr>
            </w:pPr>
            <w:r w:rsidRPr="00031B4F">
              <w:rPr>
                <w:rFonts w:asciiTheme="minorHAnsi" w:hAnsiTheme="minorHAnsi" w:cstheme="minorHAnsi"/>
                <w:b/>
                <w:bCs/>
              </w:rPr>
              <w:t xml:space="preserve">Αριθμός Μελέτης : </w:t>
            </w:r>
            <w:r>
              <w:rPr>
                <w:rFonts w:asciiTheme="minorHAnsi" w:hAnsiTheme="minorHAnsi" w:cstheme="minorHAnsi"/>
                <w:b/>
                <w:bCs/>
              </w:rPr>
              <w:t>27</w:t>
            </w:r>
            <w:r w:rsidRPr="00031B4F">
              <w:rPr>
                <w:rFonts w:asciiTheme="minorHAnsi" w:hAnsiTheme="minorHAnsi" w:cstheme="minorHAnsi"/>
                <w:b/>
                <w:bCs/>
              </w:rPr>
              <w:t>/202</w:t>
            </w:r>
            <w:r>
              <w:rPr>
                <w:rFonts w:asciiTheme="minorHAnsi" w:hAnsiTheme="minorHAnsi" w:cstheme="minorHAnsi"/>
                <w:b/>
                <w:bCs/>
              </w:rPr>
              <w:t>5</w:t>
            </w:r>
          </w:p>
          <w:p w:rsidR="00900AF9" w:rsidRPr="00900AF9" w:rsidRDefault="00900AF9" w:rsidP="0016760E">
            <w:pPr>
              <w:pStyle w:val="af"/>
              <w:rPr>
                <w:sz w:val="16"/>
                <w:szCs w:val="16"/>
              </w:rPr>
            </w:pPr>
          </w:p>
          <w:p w:rsidR="00900AF9" w:rsidRDefault="00900AF9" w:rsidP="0016760E">
            <w:pPr>
              <w:jc w:val="both"/>
              <w:rPr>
                <w:rFonts w:asciiTheme="minorHAnsi" w:hAnsiTheme="minorHAnsi" w:cstheme="minorHAnsi"/>
                <w:b/>
                <w:bCs/>
              </w:rPr>
            </w:pPr>
            <w:r>
              <w:rPr>
                <w:rFonts w:asciiTheme="minorHAnsi" w:hAnsiTheme="minorHAnsi" w:cstheme="minorHAnsi"/>
                <w:b/>
                <w:bCs/>
              </w:rPr>
              <w:t xml:space="preserve">Προϋπολογισμός: </w:t>
            </w:r>
            <w:r w:rsidR="009E20EE" w:rsidRPr="009E20EE">
              <w:rPr>
                <w:rFonts w:asciiTheme="minorHAnsi" w:hAnsiTheme="minorHAnsi" w:cstheme="minorHAnsi" w:hint="eastAsia"/>
                <w:b/>
                <w:bCs/>
              </w:rPr>
              <w:t xml:space="preserve">211.278,12 </w:t>
            </w:r>
            <w:r w:rsidRPr="00900AF9">
              <w:rPr>
                <w:rFonts w:asciiTheme="minorHAnsi" w:hAnsiTheme="minorHAnsi" w:cstheme="minorHAnsi"/>
                <w:b/>
                <w:bCs/>
              </w:rPr>
              <w:t>€</w:t>
            </w:r>
          </w:p>
          <w:p w:rsidR="00900AF9" w:rsidRPr="00900AF9" w:rsidRDefault="00900AF9" w:rsidP="0016760E">
            <w:pPr>
              <w:pStyle w:val="af"/>
              <w:rPr>
                <w:sz w:val="16"/>
                <w:szCs w:val="16"/>
              </w:rPr>
            </w:pPr>
          </w:p>
          <w:p w:rsidR="00900AF9" w:rsidRPr="00031B4F" w:rsidRDefault="00900AF9" w:rsidP="0016760E">
            <w:pPr>
              <w:pStyle w:val="aa"/>
              <w:spacing w:after="283"/>
              <w:rPr>
                <w:rFonts w:asciiTheme="minorHAnsi" w:hAnsiTheme="minorHAnsi" w:cstheme="minorHAnsi"/>
              </w:rPr>
            </w:pPr>
            <w:r w:rsidRPr="00900AF9">
              <w:rPr>
                <w:rFonts w:asciiTheme="minorHAnsi" w:hAnsiTheme="minorHAnsi" w:cstheme="minorHAnsi"/>
                <w:b/>
                <w:bCs/>
                <w:lang w:val="en-US"/>
              </w:rPr>
              <w:t>CPV</w:t>
            </w:r>
            <w:r w:rsidRPr="00900AF9">
              <w:rPr>
                <w:rFonts w:asciiTheme="minorHAnsi" w:hAnsiTheme="minorHAnsi" w:cstheme="minorHAnsi"/>
                <w:b/>
                <w:bCs/>
              </w:rPr>
              <w:t>: 24962000-5 [Χημικά επεξεργασίας νερού]</w:t>
            </w:r>
          </w:p>
        </w:tc>
      </w:tr>
    </w:tbl>
    <w:p w:rsidR="00900AF9" w:rsidRDefault="00900AF9" w:rsidP="00900AF9">
      <w:pPr>
        <w:suppressAutoHyphens w:val="0"/>
        <w:rPr>
          <w:rFonts w:asciiTheme="minorHAnsi" w:hAnsiTheme="minorHAnsi" w:cstheme="minorHAnsi"/>
        </w:rPr>
      </w:pPr>
    </w:p>
    <w:p w:rsidR="00900AF9" w:rsidRDefault="00900AF9" w:rsidP="00900AF9">
      <w:pPr>
        <w:suppressAutoHyphens w:val="0"/>
        <w:rPr>
          <w:rFonts w:asciiTheme="minorHAnsi" w:hAnsiTheme="minorHAnsi" w:cstheme="minorHAnsi"/>
        </w:rPr>
      </w:pPr>
    </w:p>
    <w:p w:rsidR="00900AF9" w:rsidRPr="00062859" w:rsidRDefault="00900AF9" w:rsidP="00900AF9">
      <w:pPr>
        <w:suppressAutoHyphens w:val="0"/>
        <w:jc w:val="center"/>
        <w:rPr>
          <w:rFonts w:ascii="Calibri" w:hAnsi="Calibri" w:cs="Calibri"/>
          <w:b/>
          <w:bCs/>
          <w:u w:val="single"/>
        </w:rPr>
      </w:pPr>
      <w:r w:rsidRPr="00062859">
        <w:rPr>
          <w:rFonts w:ascii="Calibri" w:hAnsi="Calibri" w:cs="Calibri"/>
          <w:b/>
          <w:bCs/>
          <w:u w:val="single"/>
        </w:rPr>
        <w:t>ΓΕΝΙΚΗ ΣΥΓΓΡΑΦΗ ΥΠΟΧΡΕΩΣΕΩΝ</w:t>
      </w:r>
    </w:p>
    <w:p w:rsidR="00900AF9" w:rsidRPr="00FC54C7" w:rsidRDefault="00900AF9" w:rsidP="00900AF9">
      <w:pPr>
        <w:suppressAutoHyphens w:val="0"/>
        <w:rPr>
          <w:rFonts w:ascii="Calibri" w:hAnsi="Calibri" w:cs="Calibri"/>
        </w:rPr>
      </w:pPr>
    </w:p>
    <w:p w:rsidR="00280323" w:rsidRPr="00692F2B" w:rsidRDefault="00900AF9" w:rsidP="00280323">
      <w:pPr>
        <w:suppressAutoHyphens w:val="0"/>
        <w:spacing w:after="240"/>
        <w:jc w:val="center"/>
        <w:rPr>
          <w:rFonts w:asciiTheme="minorHAnsi" w:hAnsiTheme="minorHAnsi" w:cstheme="minorHAnsi"/>
          <w:b/>
          <w:bCs/>
        </w:rPr>
      </w:pPr>
      <w:r w:rsidRPr="00692F2B">
        <w:rPr>
          <w:rFonts w:asciiTheme="minorHAnsi" w:hAnsiTheme="minorHAnsi" w:cstheme="minorHAnsi"/>
          <w:b/>
          <w:bCs/>
        </w:rPr>
        <w:t>Άρθρο 1ο Αντικείμενο της προμήθειας</w:t>
      </w:r>
    </w:p>
    <w:p w:rsidR="00900AF9" w:rsidRDefault="00FF246F" w:rsidP="00900AF9">
      <w:pPr>
        <w:suppressAutoHyphens w:val="0"/>
        <w:ind w:right="-4"/>
        <w:jc w:val="both"/>
        <w:rPr>
          <w:rFonts w:asciiTheme="minorHAnsi" w:hAnsiTheme="minorHAnsi" w:cstheme="minorHAnsi"/>
        </w:rPr>
      </w:pPr>
      <w:r>
        <w:rPr>
          <w:rFonts w:asciiTheme="minorHAnsi" w:hAnsiTheme="minorHAnsi" w:cstheme="minorHAnsi"/>
        </w:rPr>
        <w:t>Αντικείμενο της παρούσας είναι η</w:t>
      </w:r>
      <w:r w:rsidRPr="00FF246F">
        <w:rPr>
          <w:rFonts w:asciiTheme="minorHAnsi" w:hAnsiTheme="minorHAnsi" w:cstheme="minorHAnsi"/>
        </w:rPr>
        <w:t xml:space="preserve"> προμήθεια, μεταφορά και παράδοση χημικών επεξεργασίας νερού που απαιτούνται για την λειτουργία των μονάδων επεξεργασίας θαλασσίου ύδατος και της Εγκατάστασης Επεξεργασίας Λυμάτων (Ε.Ε.Λ) στις αντίστοιχες εγκαταστάσεις του Δήμου Τήνου</w:t>
      </w:r>
      <w:r>
        <w:rPr>
          <w:rFonts w:asciiTheme="minorHAnsi" w:hAnsiTheme="minorHAnsi" w:cstheme="minorHAnsi"/>
        </w:rPr>
        <w:t xml:space="preserve"> για </w:t>
      </w:r>
      <w:r w:rsidR="00900AF9" w:rsidRPr="00692F2B">
        <w:rPr>
          <w:rFonts w:asciiTheme="minorHAnsi" w:hAnsiTheme="minorHAnsi" w:cstheme="minorHAnsi"/>
        </w:rPr>
        <w:t>τα έτη 2025</w:t>
      </w:r>
      <w:r w:rsidR="00987B25">
        <w:rPr>
          <w:rFonts w:asciiTheme="minorHAnsi" w:hAnsiTheme="minorHAnsi" w:cstheme="minorHAnsi"/>
        </w:rPr>
        <w:t xml:space="preserve"> και </w:t>
      </w:r>
      <w:r w:rsidR="00900AF9" w:rsidRPr="00692F2B">
        <w:rPr>
          <w:rFonts w:asciiTheme="minorHAnsi" w:hAnsiTheme="minorHAnsi" w:cstheme="minorHAnsi"/>
        </w:rPr>
        <w:t>202</w:t>
      </w:r>
      <w:r w:rsidR="00987B25">
        <w:rPr>
          <w:rFonts w:asciiTheme="minorHAnsi" w:hAnsiTheme="minorHAnsi" w:cstheme="minorHAnsi"/>
        </w:rPr>
        <w:t>6</w:t>
      </w:r>
      <w:r>
        <w:rPr>
          <w:rFonts w:asciiTheme="minorHAnsi" w:hAnsiTheme="minorHAnsi" w:cstheme="minorHAnsi"/>
        </w:rPr>
        <w:t>.</w:t>
      </w:r>
    </w:p>
    <w:p w:rsidR="00280323" w:rsidRPr="00FF246F" w:rsidRDefault="00280323" w:rsidP="00900AF9">
      <w:pPr>
        <w:suppressAutoHyphens w:val="0"/>
        <w:ind w:right="-4"/>
        <w:jc w:val="both"/>
        <w:rPr>
          <w:rFonts w:asciiTheme="minorHAnsi" w:hAnsiTheme="minorHAnsi" w:cstheme="minorHAnsi"/>
        </w:rPr>
      </w:pPr>
    </w:p>
    <w:p w:rsidR="00280323" w:rsidRDefault="00900AF9" w:rsidP="00280323">
      <w:pPr>
        <w:suppressAutoHyphens w:val="0"/>
        <w:jc w:val="center"/>
        <w:rPr>
          <w:rFonts w:asciiTheme="minorHAnsi" w:hAnsiTheme="minorHAnsi" w:cstheme="minorHAnsi"/>
          <w:b/>
          <w:bCs/>
        </w:rPr>
      </w:pPr>
      <w:r w:rsidRPr="00692F2B">
        <w:rPr>
          <w:rFonts w:asciiTheme="minorHAnsi" w:hAnsiTheme="minorHAnsi" w:cstheme="minorHAnsi"/>
          <w:b/>
          <w:bCs/>
        </w:rPr>
        <w:t>Άρθρο 2ο Ισχύουσες διατάξεις</w:t>
      </w:r>
    </w:p>
    <w:p w:rsidR="00280323" w:rsidRPr="00692F2B" w:rsidRDefault="00280323" w:rsidP="00280323">
      <w:pPr>
        <w:suppressAutoHyphens w:val="0"/>
        <w:jc w:val="center"/>
        <w:rPr>
          <w:rFonts w:asciiTheme="minorHAnsi" w:hAnsiTheme="minorHAnsi" w:cstheme="minorHAnsi"/>
          <w:b/>
          <w:bCs/>
        </w:rPr>
      </w:pPr>
    </w:p>
    <w:p w:rsidR="00900AF9" w:rsidRPr="00692F2B" w:rsidRDefault="00900AF9" w:rsidP="00900AF9">
      <w:pPr>
        <w:suppressAutoHyphens w:val="0"/>
        <w:jc w:val="both"/>
        <w:rPr>
          <w:rFonts w:asciiTheme="minorHAnsi" w:hAnsiTheme="minorHAnsi" w:cstheme="minorHAnsi"/>
        </w:rPr>
      </w:pPr>
      <w:r w:rsidRPr="00692F2B">
        <w:rPr>
          <w:rFonts w:asciiTheme="minorHAnsi" w:hAnsiTheme="minorHAnsi" w:cstheme="minorHAnsi"/>
        </w:rPr>
        <w:t xml:space="preserve">Η διενέργεια του διαγωνισμού και η εκτέλεση της προμήθειας διέπονται από: </w:t>
      </w:r>
    </w:p>
    <w:p w:rsidR="00900AF9" w:rsidRPr="00692F2B" w:rsidRDefault="00900AF9" w:rsidP="00900AF9">
      <w:pPr>
        <w:pStyle w:val="af0"/>
        <w:numPr>
          <w:ilvl w:val="0"/>
          <w:numId w:val="14"/>
        </w:numPr>
        <w:suppressAutoHyphens w:val="0"/>
        <w:ind w:left="567" w:hanging="567"/>
        <w:jc w:val="both"/>
        <w:rPr>
          <w:rFonts w:asciiTheme="minorHAnsi" w:hAnsiTheme="minorHAnsi" w:cstheme="minorHAnsi"/>
          <w:szCs w:val="24"/>
        </w:rPr>
      </w:pPr>
      <w:r w:rsidRPr="00692F2B">
        <w:rPr>
          <w:rFonts w:asciiTheme="minorHAnsi" w:hAnsiTheme="minorHAnsi" w:cstheme="minorHAnsi"/>
          <w:szCs w:val="24"/>
        </w:rPr>
        <w:t>Τις διατάξεις του Ν.4412/2016,</w:t>
      </w:r>
    </w:p>
    <w:p w:rsidR="00900AF9" w:rsidRPr="00692F2B" w:rsidRDefault="00900AF9" w:rsidP="00900AF9">
      <w:pPr>
        <w:pStyle w:val="af0"/>
        <w:numPr>
          <w:ilvl w:val="0"/>
          <w:numId w:val="14"/>
        </w:numPr>
        <w:suppressAutoHyphens w:val="0"/>
        <w:ind w:left="567" w:hanging="567"/>
        <w:jc w:val="both"/>
        <w:rPr>
          <w:rFonts w:asciiTheme="minorHAnsi" w:hAnsiTheme="minorHAnsi" w:cstheme="minorHAnsi"/>
          <w:szCs w:val="24"/>
        </w:rPr>
      </w:pPr>
      <w:r w:rsidRPr="00692F2B">
        <w:rPr>
          <w:rFonts w:asciiTheme="minorHAnsi" w:hAnsiTheme="minorHAnsi" w:cstheme="minorHAnsi"/>
          <w:szCs w:val="24"/>
        </w:rPr>
        <w:t>Τις διατάξεις του Π.Δ 3463/06 «Κώδικας Δήμων και Κοινοτήτων»,</w:t>
      </w:r>
    </w:p>
    <w:p w:rsidR="00900AF9" w:rsidRPr="00692F2B" w:rsidRDefault="00900AF9" w:rsidP="00900AF9">
      <w:pPr>
        <w:pStyle w:val="af0"/>
        <w:numPr>
          <w:ilvl w:val="0"/>
          <w:numId w:val="14"/>
        </w:numPr>
        <w:suppressAutoHyphens w:val="0"/>
        <w:ind w:left="567" w:hanging="567"/>
        <w:jc w:val="both"/>
        <w:rPr>
          <w:rFonts w:asciiTheme="minorHAnsi" w:hAnsiTheme="minorHAnsi" w:cstheme="minorHAnsi"/>
          <w:szCs w:val="24"/>
        </w:rPr>
      </w:pPr>
      <w:r w:rsidRPr="00692F2B">
        <w:rPr>
          <w:rFonts w:asciiTheme="minorHAnsi" w:hAnsiTheme="minorHAnsi" w:cstheme="minorHAnsi"/>
          <w:szCs w:val="24"/>
        </w:rPr>
        <w:t>Του Ν. 4412/2016 (ΦΕΚ 147Α/8-6-2016) ''Δημόσιες Συμβάσεις Έργων , Προμηθειών και Υπηρεσιών“ (προσαρμογή στις οδηγίες 2014/24ΕΕ και 2014/25ΕΕ) όπως τροποποιήθηκε και ισχύει,</w:t>
      </w:r>
    </w:p>
    <w:p w:rsidR="00900AF9" w:rsidRPr="00692F2B" w:rsidRDefault="00900AF9" w:rsidP="00900AF9">
      <w:pPr>
        <w:pStyle w:val="af0"/>
        <w:numPr>
          <w:ilvl w:val="0"/>
          <w:numId w:val="14"/>
        </w:numPr>
        <w:suppressAutoHyphens w:val="0"/>
        <w:ind w:left="567" w:hanging="567"/>
        <w:jc w:val="both"/>
        <w:rPr>
          <w:rFonts w:asciiTheme="minorHAnsi" w:hAnsiTheme="minorHAnsi" w:cstheme="minorHAnsi"/>
          <w:szCs w:val="24"/>
        </w:rPr>
      </w:pPr>
      <w:r w:rsidRPr="00692F2B">
        <w:rPr>
          <w:rFonts w:asciiTheme="minorHAnsi" w:hAnsiTheme="minorHAnsi" w:cstheme="minorHAnsi"/>
          <w:szCs w:val="24"/>
        </w:rPr>
        <w:t>Του Ν.3463/8-6-2006 ''Κύρωση του Κώδικα Δήμων και Κοινοτήτων'',</w:t>
      </w:r>
    </w:p>
    <w:p w:rsidR="00900AF9" w:rsidRPr="00692F2B" w:rsidRDefault="00900AF9" w:rsidP="00900AF9">
      <w:pPr>
        <w:pStyle w:val="af0"/>
        <w:numPr>
          <w:ilvl w:val="0"/>
          <w:numId w:val="14"/>
        </w:numPr>
        <w:suppressAutoHyphens w:val="0"/>
        <w:ind w:left="567" w:hanging="567"/>
        <w:jc w:val="both"/>
        <w:rPr>
          <w:rFonts w:asciiTheme="minorHAnsi" w:hAnsiTheme="minorHAnsi" w:cstheme="minorHAnsi"/>
          <w:szCs w:val="24"/>
        </w:rPr>
      </w:pPr>
      <w:r w:rsidRPr="00692F2B">
        <w:rPr>
          <w:rFonts w:asciiTheme="minorHAnsi" w:hAnsiTheme="minorHAnsi" w:cstheme="minorHAnsi"/>
          <w:szCs w:val="24"/>
        </w:rPr>
        <w:t>Του Ν.3852/2010 ''Νέα Αρχιτεκτονική της Αυτοδιοίκησης και της Αποκεντρωμένης Διοίκησης – Πρόγραμμα Καλλικράτης'',</w:t>
      </w:r>
    </w:p>
    <w:p w:rsidR="00900AF9" w:rsidRPr="00692F2B" w:rsidRDefault="00900AF9" w:rsidP="00900AF9">
      <w:pPr>
        <w:pStyle w:val="af0"/>
        <w:numPr>
          <w:ilvl w:val="0"/>
          <w:numId w:val="14"/>
        </w:numPr>
        <w:suppressAutoHyphens w:val="0"/>
        <w:ind w:left="567" w:hanging="567"/>
        <w:jc w:val="both"/>
        <w:rPr>
          <w:rFonts w:asciiTheme="minorHAnsi" w:hAnsiTheme="minorHAnsi" w:cstheme="minorHAnsi"/>
          <w:szCs w:val="24"/>
        </w:rPr>
      </w:pPr>
      <w:r w:rsidRPr="00692F2B">
        <w:rPr>
          <w:rFonts w:asciiTheme="minorHAnsi" w:hAnsiTheme="minorHAnsi" w:cstheme="minorHAnsi"/>
          <w:szCs w:val="24"/>
        </w:rPr>
        <w:t>Του Ν.4013/2011 (ΦΕΚ 204Α) ''Σύσταση Ενιαίας Αρχής Δημοσίων Συμβάσεων του Κεντρικού Ηλεκτρονικού Μητρώου Δημοσίων Συμβάσεων'' όπως τροποποιήθηκε και ισχύει,</w:t>
      </w:r>
    </w:p>
    <w:p w:rsidR="00900AF9" w:rsidRPr="00692F2B" w:rsidRDefault="00900AF9" w:rsidP="00900AF9">
      <w:pPr>
        <w:pStyle w:val="af0"/>
        <w:numPr>
          <w:ilvl w:val="0"/>
          <w:numId w:val="14"/>
        </w:numPr>
        <w:suppressAutoHyphens w:val="0"/>
        <w:ind w:left="567" w:hanging="567"/>
        <w:jc w:val="both"/>
        <w:rPr>
          <w:rFonts w:asciiTheme="minorHAnsi" w:hAnsiTheme="minorHAnsi" w:cstheme="minorHAnsi"/>
          <w:szCs w:val="24"/>
        </w:rPr>
      </w:pPr>
      <w:r w:rsidRPr="00692F2B">
        <w:rPr>
          <w:rFonts w:asciiTheme="minorHAnsi" w:hAnsiTheme="minorHAnsi" w:cstheme="minorHAnsi"/>
          <w:szCs w:val="24"/>
        </w:rPr>
        <w:t>Των διατάξεων του άρθρου 1 “Κατάργηση της υποχρέωσης επικυρώσεων αντιγράφων εγγράφων'' του Κεφαλαίου Α ''Μείωση Διοικητικών Βαρών – Απλουστεύσεις Διαδικασιών'' του Ν.4250/2014 (ΦΕΚ 74Α),</w:t>
      </w:r>
    </w:p>
    <w:p w:rsidR="00900AF9" w:rsidRPr="00692F2B" w:rsidRDefault="00900AF9" w:rsidP="00900AF9">
      <w:pPr>
        <w:pStyle w:val="af0"/>
        <w:numPr>
          <w:ilvl w:val="0"/>
          <w:numId w:val="14"/>
        </w:numPr>
        <w:suppressAutoHyphens w:val="0"/>
        <w:ind w:left="567" w:hanging="567"/>
        <w:jc w:val="both"/>
        <w:rPr>
          <w:rFonts w:asciiTheme="minorHAnsi" w:hAnsiTheme="minorHAnsi" w:cstheme="minorHAnsi"/>
          <w:szCs w:val="24"/>
        </w:rPr>
      </w:pPr>
      <w:r w:rsidRPr="00692F2B">
        <w:rPr>
          <w:rFonts w:asciiTheme="minorHAnsi" w:hAnsiTheme="minorHAnsi" w:cstheme="minorHAnsi"/>
          <w:szCs w:val="24"/>
        </w:rPr>
        <w:t>Του Ν.4270/2014 (ΦΕΚ 143Α/28-6-2014) ''Αρχές Δημοσιονομικής Διαχείρισης και Εποπτείας (ενσωμάτωση της Οδηγίας 2011/85/ΕΕ) δημόσιο λογιστικό και άλλες διατάξεις '' κατά τις διατάξεις που ισχύει,</w:t>
      </w:r>
    </w:p>
    <w:p w:rsidR="00900AF9" w:rsidRPr="00692F2B" w:rsidRDefault="00900AF9" w:rsidP="00900AF9">
      <w:pPr>
        <w:pStyle w:val="af0"/>
        <w:numPr>
          <w:ilvl w:val="0"/>
          <w:numId w:val="14"/>
        </w:numPr>
        <w:suppressAutoHyphens w:val="0"/>
        <w:ind w:left="567" w:hanging="567"/>
        <w:jc w:val="both"/>
        <w:rPr>
          <w:rFonts w:asciiTheme="minorHAnsi" w:hAnsiTheme="minorHAnsi" w:cstheme="minorHAnsi"/>
          <w:szCs w:val="24"/>
        </w:rPr>
      </w:pPr>
      <w:r w:rsidRPr="00692F2B">
        <w:rPr>
          <w:rFonts w:asciiTheme="minorHAnsi" w:hAnsiTheme="minorHAnsi" w:cstheme="minorHAnsi"/>
          <w:szCs w:val="24"/>
        </w:rPr>
        <w:t>Του ΠΔ 80/2016 (ΦΕΚ 145Α/5-8-2016) ''Ανάληψη υποχρεώσεων από τους διατάκτες''.</w:t>
      </w:r>
    </w:p>
    <w:p w:rsidR="00900AF9" w:rsidRPr="00692F2B" w:rsidRDefault="00900AF9" w:rsidP="00900AF9">
      <w:pPr>
        <w:suppressAutoHyphens w:val="0"/>
        <w:jc w:val="both"/>
        <w:rPr>
          <w:rFonts w:asciiTheme="minorHAnsi" w:hAnsiTheme="minorHAnsi" w:cstheme="minorHAnsi"/>
        </w:rPr>
      </w:pPr>
    </w:p>
    <w:p w:rsidR="00900AF9" w:rsidRPr="00692F2B" w:rsidRDefault="00900AF9" w:rsidP="00900AF9">
      <w:pPr>
        <w:suppressAutoHyphens w:val="0"/>
        <w:jc w:val="both"/>
        <w:rPr>
          <w:rFonts w:asciiTheme="minorHAnsi" w:hAnsiTheme="minorHAnsi" w:cstheme="minorHAnsi"/>
        </w:rPr>
      </w:pPr>
    </w:p>
    <w:p w:rsidR="00900AF9" w:rsidRDefault="00900AF9" w:rsidP="00900AF9">
      <w:pPr>
        <w:suppressAutoHyphens w:val="0"/>
        <w:jc w:val="center"/>
        <w:rPr>
          <w:rFonts w:asciiTheme="minorHAnsi" w:hAnsiTheme="minorHAnsi" w:cstheme="minorHAnsi"/>
          <w:b/>
          <w:bCs/>
        </w:rPr>
      </w:pPr>
      <w:r w:rsidRPr="00692F2B">
        <w:rPr>
          <w:rFonts w:asciiTheme="minorHAnsi" w:hAnsiTheme="minorHAnsi" w:cstheme="minorHAnsi"/>
          <w:b/>
          <w:bCs/>
        </w:rPr>
        <w:t>Αρθρο 3ο Συμβατικά στοιχεία</w:t>
      </w:r>
    </w:p>
    <w:p w:rsidR="00280323" w:rsidRPr="00692F2B" w:rsidRDefault="00280323" w:rsidP="00900AF9">
      <w:pPr>
        <w:suppressAutoHyphens w:val="0"/>
        <w:jc w:val="center"/>
        <w:rPr>
          <w:rFonts w:asciiTheme="minorHAnsi" w:hAnsiTheme="minorHAnsi" w:cstheme="minorHAnsi"/>
          <w:b/>
          <w:bCs/>
        </w:rPr>
      </w:pPr>
    </w:p>
    <w:p w:rsidR="00900AF9" w:rsidRPr="00692F2B" w:rsidRDefault="00900AF9" w:rsidP="00013A6A">
      <w:pPr>
        <w:suppressAutoHyphens w:val="0"/>
        <w:spacing w:line="276" w:lineRule="auto"/>
        <w:jc w:val="both"/>
        <w:rPr>
          <w:rFonts w:asciiTheme="minorHAnsi" w:hAnsiTheme="minorHAnsi" w:cstheme="minorHAnsi"/>
        </w:rPr>
      </w:pPr>
      <w:r w:rsidRPr="00692F2B">
        <w:rPr>
          <w:rFonts w:asciiTheme="minorHAnsi" w:hAnsiTheme="minorHAnsi" w:cstheme="minorHAnsi"/>
        </w:rPr>
        <w:t xml:space="preserve">Συμβατικά στοιχεία κατά σειρά ισχύος είναι: </w:t>
      </w:r>
    </w:p>
    <w:p w:rsidR="00900AF9" w:rsidRPr="00692F2B" w:rsidRDefault="00900AF9" w:rsidP="00013A6A">
      <w:pPr>
        <w:suppressAutoHyphens w:val="0"/>
        <w:spacing w:line="276" w:lineRule="auto"/>
        <w:jc w:val="both"/>
        <w:rPr>
          <w:rFonts w:asciiTheme="minorHAnsi" w:hAnsiTheme="minorHAnsi" w:cstheme="minorHAnsi"/>
        </w:rPr>
      </w:pPr>
      <w:r w:rsidRPr="00692F2B">
        <w:rPr>
          <w:rFonts w:asciiTheme="minorHAnsi" w:hAnsiTheme="minorHAnsi" w:cstheme="minorHAnsi"/>
        </w:rPr>
        <w:t>1. Η διακήρυξη του διαγωνισμού,</w:t>
      </w:r>
    </w:p>
    <w:p w:rsidR="00900AF9" w:rsidRPr="00692F2B" w:rsidRDefault="00900AF9" w:rsidP="00013A6A">
      <w:pPr>
        <w:suppressAutoHyphens w:val="0"/>
        <w:spacing w:line="276" w:lineRule="auto"/>
        <w:jc w:val="both"/>
        <w:rPr>
          <w:rFonts w:asciiTheme="minorHAnsi" w:hAnsiTheme="minorHAnsi" w:cstheme="minorHAnsi"/>
        </w:rPr>
      </w:pPr>
      <w:r w:rsidRPr="00692F2B">
        <w:rPr>
          <w:rFonts w:asciiTheme="minorHAnsi" w:hAnsiTheme="minorHAnsi" w:cstheme="minorHAnsi"/>
        </w:rPr>
        <w:t xml:space="preserve">2. Το τιμολόγιο προσφοράς, </w:t>
      </w:r>
    </w:p>
    <w:p w:rsidR="00900AF9" w:rsidRPr="00692F2B" w:rsidRDefault="00900AF9" w:rsidP="00013A6A">
      <w:pPr>
        <w:suppressAutoHyphens w:val="0"/>
        <w:spacing w:line="276" w:lineRule="auto"/>
        <w:jc w:val="both"/>
        <w:rPr>
          <w:rFonts w:asciiTheme="minorHAnsi" w:hAnsiTheme="minorHAnsi" w:cstheme="minorHAnsi"/>
        </w:rPr>
      </w:pPr>
      <w:r w:rsidRPr="00692F2B">
        <w:rPr>
          <w:rFonts w:asciiTheme="minorHAnsi" w:hAnsiTheme="minorHAnsi" w:cstheme="minorHAnsi"/>
        </w:rPr>
        <w:t xml:space="preserve">3. Ο προϋπολογισμός προσφοράς, </w:t>
      </w:r>
    </w:p>
    <w:p w:rsidR="00900AF9" w:rsidRPr="00692F2B" w:rsidRDefault="00900AF9" w:rsidP="00013A6A">
      <w:pPr>
        <w:suppressAutoHyphens w:val="0"/>
        <w:spacing w:line="276" w:lineRule="auto"/>
        <w:jc w:val="both"/>
        <w:rPr>
          <w:rFonts w:asciiTheme="minorHAnsi" w:hAnsiTheme="minorHAnsi" w:cstheme="minorHAnsi"/>
        </w:rPr>
      </w:pPr>
      <w:r w:rsidRPr="00692F2B">
        <w:rPr>
          <w:rFonts w:asciiTheme="minorHAnsi" w:hAnsiTheme="minorHAnsi" w:cstheme="minorHAnsi"/>
        </w:rPr>
        <w:lastRenderedPageBreak/>
        <w:t xml:space="preserve">4. Οι τεχνικές προδιαγραφές της μελέτης, </w:t>
      </w:r>
    </w:p>
    <w:p w:rsidR="00900AF9" w:rsidRPr="00692F2B" w:rsidRDefault="00900AF9" w:rsidP="00900AF9">
      <w:pPr>
        <w:suppressAutoHyphens w:val="0"/>
        <w:jc w:val="both"/>
        <w:rPr>
          <w:rFonts w:asciiTheme="minorHAnsi" w:hAnsiTheme="minorHAnsi" w:cstheme="minorHAnsi"/>
        </w:rPr>
      </w:pPr>
      <w:r w:rsidRPr="00692F2B">
        <w:rPr>
          <w:rFonts w:asciiTheme="minorHAnsi" w:hAnsiTheme="minorHAnsi" w:cstheme="minorHAnsi"/>
        </w:rPr>
        <w:t>5. Η συγγραφή των υποχρεώσεων,</w:t>
      </w:r>
    </w:p>
    <w:p w:rsidR="00900AF9" w:rsidRPr="00692F2B" w:rsidRDefault="00900AF9" w:rsidP="00900AF9">
      <w:pPr>
        <w:suppressAutoHyphens w:val="0"/>
        <w:jc w:val="both"/>
        <w:rPr>
          <w:rFonts w:asciiTheme="minorHAnsi" w:hAnsiTheme="minorHAnsi" w:cstheme="minorHAnsi"/>
        </w:rPr>
      </w:pPr>
      <w:r w:rsidRPr="00692F2B">
        <w:rPr>
          <w:rFonts w:asciiTheme="minorHAnsi" w:hAnsiTheme="minorHAnsi" w:cstheme="minorHAnsi"/>
        </w:rPr>
        <w:t>6. Τα τεχνικά στοιχεία της προσφοράς του αναδόχου.</w:t>
      </w:r>
    </w:p>
    <w:p w:rsidR="00900AF9" w:rsidRPr="00692F2B" w:rsidRDefault="00900AF9" w:rsidP="00900AF9">
      <w:pPr>
        <w:suppressAutoHyphens w:val="0"/>
        <w:jc w:val="both"/>
        <w:rPr>
          <w:rFonts w:asciiTheme="minorHAnsi" w:hAnsiTheme="minorHAnsi" w:cstheme="minorHAnsi"/>
        </w:rPr>
      </w:pPr>
    </w:p>
    <w:p w:rsidR="00900AF9" w:rsidRPr="00692F2B" w:rsidRDefault="00900AF9" w:rsidP="00900AF9">
      <w:pPr>
        <w:suppressAutoHyphens w:val="0"/>
        <w:jc w:val="both"/>
        <w:rPr>
          <w:rFonts w:asciiTheme="minorHAnsi" w:hAnsiTheme="minorHAnsi" w:cstheme="minorHAnsi"/>
        </w:rPr>
      </w:pPr>
    </w:p>
    <w:p w:rsidR="00900AF9" w:rsidRDefault="00900AF9" w:rsidP="00900AF9">
      <w:pPr>
        <w:suppressAutoHyphens w:val="0"/>
        <w:jc w:val="center"/>
        <w:rPr>
          <w:rFonts w:asciiTheme="minorHAnsi" w:hAnsiTheme="minorHAnsi" w:cstheme="minorHAnsi"/>
          <w:b/>
          <w:bCs/>
        </w:rPr>
      </w:pPr>
      <w:r w:rsidRPr="00692F2B">
        <w:rPr>
          <w:rFonts w:asciiTheme="minorHAnsi" w:hAnsiTheme="minorHAnsi" w:cstheme="minorHAnsi"/>
          <w:b/>
          <w:bCs/>
        </w:rPr>
        <w:t>Άρθρο 4ο Τρόπος εκτέλεσης της προμήθειας</w:t>
      </w:r>
    </w:p>
    <w:p w:rsidR="00280323" w:rsidRPr="00692F2B" w:rsidRDefault="00280323" w:rsidP="00900AF9">
      <w:pPr>
        <w:suppressAutoHyphens w:val="0"/>
        <w:jc w:val="center"/>
        <w:rPr>
          <w:rFonts w:asciiTheme="minorHAnsi" w:hAnsiTheme="minorHAnsi" w:cstheme="minorHAnsi"/>
          <w:b/>
          <w:bCs/>
        </w:rPr>
      </w:pPr>
    </w:p>
    <w:p w:rsidR="00FF246F" w:rsidRPr="00FF246F" w:rsidRDefault="00FF246F" w:rsidP="00013A6A">
      <w:pPr>
        <w:suppressAutoHyphens w:val="0"/>
        <w:spacing w:line="276" w:lineRule="auto"/>
        <w:jc w:val="both"/>
        <w:rPr>
          <w:rFonts w:asciiTheme="minorHAnsi" w:hAnsiTheme="minorHAnsi" w:cstheme="minorHAnsi"/>
        </w:rPr>
      </w:pPr>
      <w:r w:rsidRPr="00FF246F">
        <w:rPr>
          <w:rFonts w:asciiTheme="minorHAnsi" w:hAnsiTheme="minorHAnsi" w:cstheme="minorHAnsi"/>
        </w:rPr>
        <w:t>H προμήθεια προβλέπεται να ανατεθεί σύμφωνα α) με την παρέκκλιση της παραγράφου 10 του άρθρου 6 του Ν. 4412/16 για να καλύψει τις ανάγκες του Δήμου για διάστημα 2 μηνών και β) με την ανοιχτή διαδικασία του άρθρου 27 του Ν.4412/16 για την υπόλοιπη προμήθεια.</w:t>
      </w:r>
    </w:p>
    <w:p w:rsidR="00FF246F" w:rsidRPr="00FF246F" w:rsidRDefault="00FF246F" w:rsidP="00013A6A">
      <w:pPr>
        <w:pStyle w:val="af"/>
        <w:spacing w:line="276" w:lineRule="auto"/>
        <w:rPr>
          <w:sz w:val="16"/>
          <w:szCs w:val="16"/>
        </w:rPr>
      </w:pPr>
    </w:p>
    <w:p w:rsidR="00FF246F" w:rsidRPr="00FF246F" w:rsidRDefault="00FF246F" w:rsidP="00013A6A">
      <w:pPr>
        <w:suppressAutoHyphens w:val="0"/>
        <w:spacing w:line="276" w:lineRule="auto"/>
        <w:jc w:val="both"/>
        <w:rPr>
          <w:rFonts w:asciiTheme="minorHAnsi" w:hAnsiTheme="minorHAnsi" w:cstheme="minorHAnsi"/>
        </w:rPr>
      </w:pPr>
      <w:r w:rsidRPr="00FF246F">
        <w:rPr>
          <w:rFonts w:asciiTheme="minorHAnsi" w:hAnsiTheme="minorHAnsi" w:cstheme="minorHAnsi"/>
        </w:rPr>
        <w:t>Συνεπώς, η παρούσα σύμβαση υποδιαιρείται στα κάτωθι  2 τμήματα:</w:t>
      </w:r>
    </w:p>
    <w:p w:rsidR="00FF246F" w:rsidRPr="00FF246F" w:rsidRDefault="00FF246F" w:rsidP="00013A6A">
      <w:pPr>
        <w:suppressAutoHyphens w:val="0"/>
        <w:spacing w:line="276" w:lineRule="auto"/>
        <w:jc w:val="both"/>
        <w:rPr>
          <w:rFonts w:asciiTheme="minorHAnsi" w:hAnsiTheme="minorHAnsi" w:cstheme="minorHAnsi"/>
        </w:rPr>
      </w:pPr>
      <w:r w:rsidRPr="00FF246F">
        <w:rPr>
          <w:rFonts w:asciiTheme="minorHAnsi" w:hAnsiTheme="minorHAnsi" w:cstheme="minorHAnsi"/>
          <w:b/>
          <w:bCs/>
        </w:rPr>
        <w:t>Τμήμα 1: Προμήθεια Χημικών για 2 μήνες</w:t>
      </w:r>
      <w:r w:rsidRPr="00FF246F">
        <w:rPr>
          <w:rFonts w:asciiTheme="minorHAnsi" w:hAnsiTheme="minorHAnsi" w:cstheme="minorHAnsi"/>
        </w:rPr>
        <w:t xml:space="preserve"> (για το έτος 2025)  εκτιμώμενης αξίας 27.782,16 € </w:t>
      </w:r>
    </w:p>
    <w:p w:rsidR="00FF246F" w:rsidRPr="00FF246F" w:rsidRDefault="00FF246F" w:rsidP="00013A6A">
      <w:pPr>
        <w:suppressAutoHyphens w:val="0"/>
        <w:spacing w:line="276" w:lineRule="auto"/>
        <w:jc w:val="both"/>
        <w:rPr>
          <w:rFonts w:asciiTheme="minorHAnsi" w:hAnsiTheme="minorHAnsi" w:cstheme="minorHAnsi"/>
        </w:rPr>
      </w:pPr>
      <w:r w:rsidRPr="00FF246F">
        <w:rPr>
          <w:rFonts w:asciiTheme="minorHAnsi" w:hAnsiTheme="minorHAnsi" w:cstheme="minorHAnsi"/>
          <w:b/>
          <w:bCs/>
        </w:rPr>
        <w:t xml:space="preserve">Τμήμα 2 : Προμήθεια Χημικών για 13 μήνες </w:t>
      </w:r>
      <w:r w:rsidRPr="00FF246F">
        <w:rPr>
          <w:rFonts w:asciiTheme="minorHAnsi" w:hAnsiTheme="minorHAnsi" w:cstheme="minorHAnsi"/>
        </w:rPr>
        <w:t>(για τα έτη 2025 και 2026) εκτιμώμενης αξίας 183.4</w:t>
      </w:r>
      <w:r w:rsidR="00A01E04">
        <w:rPr>
          <w:rFonts w:asciiTheme="minorHAnsi" w:hAnsiTheme="minorHAnsi" w:cstheme="minorHAnsi"/>
        </w:rPr>
        <w:t>95</w:t>
      </w:r>
      <w:r w:rsidRPr="00FF246F">
        <w:rPr>
          <w:rFonts w:asciiTheme="minorHAnsi" w:hAnsiTheme="minorHAnsi" w:cstheme="minorHAnsi"/>
        </w:rPr>
        <w:t>,96  €</w:t>
      </w:r>
    </w:p>
    <w:p w:rsidR="00FF246F" w:rsidRPr="00FF246F" w:rsidRDefault="00FF246F" w:rsidP="00013A6A">
      <w:pPr>
        <w:pStyle w:val="af"/>
        <w:spacing w:line="276" w:lineRule="auto"/>
        <w:rPr>
          <w:sz w:val="16"/>
          <w:szCs w:val="16"/>
        </w:rPr>
      </w:pPr>
    </w:p>
    <w:p w:rsidR="00FF246F" w:rsidRDefault="00FF246F" w:rsidP="00013A6A">
      <w:pPr>
        <w:suppressAutoHyphens w:val="0"/>
        <w:spacing w:line="276" w:lineRule="auto"/>
        <w:jc w:val="both"/>
        <w:rPr>
          <w:rFonts w:asciiTheme="minorHAnsi" w:hAnsiTheme="minorHAnsi" w:cstheme="minorHAnsi"/>
        </w:rPr>
      </w:pPr>
      <w:r w:rsidRPr="00FF246F">
        <w:rPr>
          <w:rFonts w:asciiTheme="minorHAnsi" w:hAnsiTheme="minorHAnsi" w:cstheme="minorHAnsi"/>
        </w:rPr>
        <w:t>Όπου το Τμήμα 1 θα ανατεθεί με  τη διαδικασία της απευθείας ανάθεσης  με την παρέκκλιση της παραγράφου 10 του άρθρου 6 του Ν. 4412/16</w:t>
      </w:r>
      <w:r w:rsidR="004A3DF9">
        <w:rPr>
          <w:rFonts w:asciiTheme="minorHAnsi" w:hAnsiTheme="minorHAnsi" w:cstheme="minorHAnsi"/>
        </w:rPr>
        <w:t xml:space="preserve"> κ</w:t>
      </w:r>
      <w:r w:rsidRPr="00FF246F">
        <w:rPr>
          <w:rFonts w:asciiTheme="minorHAnsi" w:hAnsiTheme="minorHAnsi" w:cstheme="minorHAnsi"/>
        </w:rPr>
        <w:t>αι το Τμήμα 2 θα ανατεθεί  με διαγωνιστική διαδικασία του άρθρου 27 του Ν. 4412/16.</w:t>
      </w:r>
    </w:p>
    <w:p w:rsidR="00013A6A" w:rsidRDefault="00013A6A" w:rsidP="009229CB">
      <w:pPr>
        <w:pStyle w:val="af"/>
      </w:pPr>
    </w:p>
    <w:p w:rsidR="00013A6A" w:rsidRPr="00FF246F" w:rsidRDefault="00013A6A" w:rsidP="00FF246F">
      <w:pPr>
        <w:suppressAutoHyphens w:val="0"/>
        <w:jc w:val="both"/>
        <w:rPr>
          <w:rFonts w:asciiTheme="minorHAnsi" w:hAnsiTheme="minorHAnsi" w:cstheme="minorHAnsi"/>
        </w:rPr>
      </w:pPr>
    </w:p>
    <w:p w:rsidR="00013A6A" w:rsidRDefault="00013A6A" w:rsidP="00013A6A">
      <w:pPr>
        <w:tabs>
          <w:tab w:val="left" w:pos="0"/>
          <w:tab w:val="left" w:pos="360"/>
          <w:tab w:val="left" w:pos="720"/>
          <w:tab w:val="left" w:pos="1440"/>
          <w:tab w:val="left" w:pos="9639"/>
        </w:tabs>
        <w:suppressAutoHyphens w:val="0"/>
        <w:autoSpaceDE w:val="0"/>
        <w:autoSpaceDN w:val="0"/>
        <w:adjustRightInd w:val="0"/>
        <w:jc w:val="center"/>
        <w:rPr>
          <w:rFonts w:ascii="Calibri" w:hAnsi="Calibri" w:cs="Calibri"/>
          <w:b/>
          <w:bCs/>
          <w:lang w:eastAsia="el-GR"/>
        </w:rPr>
      </w:pPr>
      <w:r w:rsidRPr="00013A6A">
        <w:rPr>
          <w:rFonts w:ascii="Calibri" w:hAnsi="Calibri" w:cs="Calibri"/>
          <w:b/>
          <w:bCs/>
          <w:lang w:eastAsia="el-GR"/>
        </w:rPr>
        <w:t>Άρθρο 5</w:t>
      </w:r>
      <w:r w:rsidR="009229CB">
        <w:rPr>
          <w:rFonts w:ascii="Calibri" w:hAnsi="Calibri" w:cs="Calibri"/>
          <w:b/>
          <w:bCs/>
          <w:lang w:eastAsia="el-GR"/>
        </w:rPr>
        <w:t>ο</w:t>
      </w:r>
      <w:r w:rsidRPr="00013A6A">
        <w:rPr>
          <w:rFonts w:ascii="Calibri" w:hAnsi="Calibri" w:cs="Calibri"/>
          <w:b/>
          <w:bCs/>
          <w:lang w:eastAsia="el-GR"/>
        </w:rPr>
        <w:t xml:space="preserve"> Κριτήρια Επιλογής</w:t>
      </w:r>
    </w:p>
    <w:p w:rsidR="00280323" w:rsidRPr="00013A6A" w:rsidRDefault="00280323" w:rsidP="00013A6A">
      <w:pPr>
        <w:tabs>
          <w:tab w:val="left" w:pos="0"/>
          <w:tab w:val="left" w:pos="360"/>
          <w:tab w:val="left" w:pos="720"/>
          <w:tab w:val="left" w:pos="1440"/>
          <w:tab w:val="left" w:pos="9639"/>
        </w:tabs>
        <w:suppressAutoHyphens w:val="0"/>
        <w:autoSpaceDE w:val="0"/>
        <w:autoSpaceDN w:val="0"/>
        <w:adjustRightInd w:val="0"/>
        <w:jc w:val="center"/>
        <w:rPr>
          <w:rFonts w:ascii="Calibri" w:hAnsi="Calibri" w:cs="Calibri"/>
          <w:b/>
          <w:bCs/>
          <w:lang w:eastAsia="el-GR"/>
        </w:rPr>
      </w:pPr>
    </w:p>
    <w:p w:rsidR="00013A6A" w:rsidRPr="00013A6A" w:rsidRDefault="00013A6A" w:rsidP="00013A6A">
      <w:pPr>
        <w:spacing w:line="276" w:lineRule="auto"/>
        <w:rPr>
          <w:rFonts w:ascii="Calibri" w:hAnsi="Calibri" w:cs="Calibri"/>
          <w:b/>
          <w:bCs/>
        </w:rPr>
      </w:pPr>
      <w:r w:rsidRPr="00013A6A">
        <w:rPr>
          <w:rFonts w:ascii="Calibri" w:hAnsi="Calibri" w:cs="Calibri"/>
          <w:b/>
          <w:bCs/>
        </w:rPr>
        <w:t>Καταλληλότητα άσκησης επαγγελματικής δραστηριότητας</w:t>
      </w:r>
    </w:p>
    <w:p w:rsidR="00013A6A" w:rsidRPr="00013A6A" w:rsidRDefault="00013A6A" w:rsidP="00013A6A">
      <w:pPr>
        <w:widowControl w:val="0"/>
        <w:tabs>
          <w:tab w:val="left" w:pos="2028"/>
          <w:tab w:val="left" w:pos="9639"/>
        </w:tabs>
        <w:suppressAutoHyphens w:val="0"/>
        <w:autoSpaceDE w:val="0"/>
        <w:autoSpaceDN w:val="0"/>
        <w:spacing w:line="276" w:lineRule="auto"/>
        <w:ind w:right="31"/>
        <w:jc w:val="both"/>
        <w:rPr>
          <w:rFonts w:ascii="Calibri" w:hAnsi="Calibri" w:cs="Calibri"/>
        </w:rPr>
      </w:pPr>
      <w:r w:rsidRPr="00013A6A">
        <w:rPr>
          <w:rFonts w:ascii="Calibri" w:hAnsi="Calibri" w:cs="Calibri"/>
        </w:rPr>
        <w:t>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 Οι ενδιαφερόμενοι οικονομικοί φορείς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w:t>
      </w:r>
    </w:p>
    <w:p w:rsidR="00013A6A" w:rsidRPr="00013A6A" w:rsidRDefault="00013A6A" w:rsidP="00013A6A">
      <w:pPr>
        <w:pStyle w:val="af"/>
        <w:rPr>
          <w:sz w:val="16"/>
          <w:szCs w:val="16"/>
        </w:rPr>
      </w:pPr>
    </w:p>
    <w:p w:rsidR="00013A6A" w:rsidRPr="00013A6A" w:rsidRDefault="00013A6A" w:rsidP="00013A6A">
      <w:pPr>
        <w:widowControl w:val="0"/>
        <w:tabs>
          <w:tab w:val="left" w:pos="2028"/>
          <w:tab w:val="left" w:pos="9639"/>
        </w:tabs>
        <w:suppressAutoHyphens w:val="0"/>
        <w:autoSpaceDE w:val="0"/>
        <w:autoSpaceDN w:val="0"/>
        <w:spacing w:line="276" w:lineRule="auto"/>
        <w:ind w:right="31"/>
        <w:jc w:val="both"/>
        <w:rPr>
          <w:rFonts w:ascii="Calibri" w:hAnsi="Calibri" w:cs="Calibri"/>
          <w:b/>
          <w:bCs/>
        </w:rPr>
      </w:pPr>
      <w:r w:rsidRPr="00013A6A">
        <w:rPr>
          <w:rFonts w:ascii="Calibri" w:hAnsi="Calibri" w:cs="Calibri"/>
          <w:b/>
          <w:bCs/>
        </w:rPr>
        <w:t>Τεχνική και επαγγελματική ικανότητα</w:t>
      </w:r>
    </w:p>
    <w:p w:rsidR="00013A6A" w:rsidRDefault="00013A6A" w:rsidP="00013A6A">
      <w:pPr>
        <w:widowControl w:val="0"/>
        <w:tabs>
          <w:tab w:val="left" w:pos="2028"/>
          <w:tab w:val="left" w:pos="9639"/>
        </w:tabs>
        <w:suppressAutoHyphens w:val="0"/>
        <w:autoSpaceDE w:val="0"/>
        <w:autoSpaceDN w:val="0"/>
        <w:spacing w:line="276" w:lineRule="auto"/>
        <w:ind w:right="31"/>
        <w:jc w:val="both"/>
        <w:rPr>
          <w:rFonts w:ascii="Calibri" w:hAnsi="Calibri" w:cs="Calibri"/>
        </w:rPr>
      </w:pPr>
      <w:r w:rsidRPr="00013A6A">
        <w:rPr>
          <w:rFonts w:ascii="Calibri" w:hAnsi="Calibri" w:cs="Calibri"/>
        </w:rPr>
        <w:t>Όσον αφορά στην τεχνική και επαγγελματική ικανότητα για την παρούσα διαδικασία σύναψης σύμβασης,   οι οικονομικοί φορείς απαιτείται επί ποινή αποκλεισμού κατά τη διάρκεια των τριών (3) προηγουμένων ετών από την ημερομηνία διεξαγωγής του διαγωνισμού, να έχουν εκτελέσει τουλάχιστον μία σύμβαση προμήθειας παρόμοιου είδους ποσού ίσου με το 50% του προϋπολογισμού της σύμβασης.</w:t>
      </w:r>
    </w:p>
    <w:p w:rsidR="00013A6A" w:rsidRPr="00013A6A" w:rsidRDefault="00013A6A" w:rsidP="00013A6A">
      <w:pPr>
        <w:pStyle w:val="af"/>
        <w:rPr>
          <w:sz w:val="16"/>
          <w:szCs w:val="16"/>
        </w:rPr>
      </w:pPr>
    </w:p>
    <w:p w:rsidR="00FF246F" w:rsidRPr="00013A6A" w:rsidRDefault="00013A6A" w:rsidP="00900AF9">
      <w:pPr>
        <w:suppressAutoHyphens w:val="0"/>
        <w:jc w:val="both"/>
        <w:rPr>
          <w:rFonts w:asciiTheme="minorHAnsi" w:hAnsiTheme="minorHAnsi" w:cstheme="minorHAnsi"/>
          <w:b/>
          <w:bCs/>
        </w:rPr>
      </w:pPr>
      <w:r w:rsidRPr="00013A6A">
        <w:rPr>
          <w:rFonts w:asciiTheme="minorHAnsi" w:hAnsiTheme="minorHAnsi" w:cstheme="minorHAnsi"/>
          <w:b/>
          <w:bCs/>
        </w:rPr>
        <w:t>Πρότυπα διασφάλισης ποιότητας</w:t>
      </w:r>
    </w:p>
    <w:p w:rsidR="00013A6A" w:rsidRDefault="00013A6A" w:rsidP="00013A6A">
      <w:pPr>
        <w:suppressAutoHyphens w:val="0"/>
        <w:autoSpaceDE w:val="0"/>
        <w:autoSpaceDN w:val="0"/>
        <w:adjustRightInd w:val="0"/>
        <w:spacing w:line="276" w:lineRule="auto"/>
        <w:jc w:val="both"/>
        <w:rPr>
          <w:rFonts w:ascii="Calibri" w:eastAsia="Times New Roman" w:hAnsi="Calibri" w:cs="Calibri"/>
          <w:kern w:val="0"/>
          <w:lang w:eastAsia="el-GR" w:bidi="ar-SA"/>
        </w:rPr>
      </w:pPr>
      <w:r w:rsidRPr="00013A6A">
        <w:rPr>
          <w:rFonts w:ascii="Calibri" w:eastAsia="Times New Roman" w:hAnsi="Calibri" w:cs="Calibri"/>
          <w:color w:val="000000"/>
          <w:kern w:val="0"/>
          <w:lang w:eastAsia="el-GR" w:bidi="ar-SA"/>
        </w:rPr>
        <w:t xml:space="preserve">Οι οικονομικοί φορείς για την παρούσα διαδικασία σύναψης σύμβασης οφείλουν να συμμορφώνονται και να φέρουν: το πρότυπο ΕΝ ISO 9001:2015 (ή νεότερο) για τη διασφάλιση της ποιότητας. </w:t>
      </w:r>
      <w:r w:rsidRPr="00013A6A">
        <w:rPr>
          <w:rFonts w:ascii="Calibri" w:eastAsia="Times New Roman" w:hAnsi="Calibri" w:cs="Calibri"/>
          <w:kern w:val="0"/>
          <w:lang w:eastAsia="el-GR" w:bidi="ar-SA"/>
        </w:rPr>
        <w:t>Τα εν λόγω πιστοποιητικά θα πρέπει να κατατεθούν στα ελληνικά ή σε επίσημη μετάφραση στα ελληνικά.</w:t>
      </w:r>
    </w:p>
    <w:p w:rsidR="009229CB" w:rsidRPr="00013A6A" w:rsidRDefault="009229CB" w:rsidP="009229CB">
      <w:pPr>
        <w:pStyle w:val="af"/>
        <w:rPr>
          <w:lang w:eastAsia="el-GR" w:bidi="ar-SA"/>
        </w:rPr>
      </w:pPr>
    </w:p>
    <w:p w:rsidR="00900AF9" w:rsidRDefault="00900AF9" w:rsidP="00900AF9">
      <w:pPr>
        <w:suppressAutoHyphens w:val="0"/>
        <w:jc w:val="both"/>
        <w:rPr>
          <w:rFonts w:asciiTheme="minorHAnsi" w:hAnsiTheme="minorHAnsi" w:cstheme="minorHAnsi"/>
        </w:rPr>
      </w:pPr>
    </w:p>
    <w:p w:rsidR="00280323" w:rsidRDefault="00280323" w:rsidP="00900AF9">
      <w:pPr>
        <w:suppressAutoHyphens w:val="0"/>
        <w:jc w:val="both"/>
        <w:rPr>
          <w:rFonts w:asciiTheme="minorHAnsi" w:hAnsiTheme="minorHAnsi" w:cstheme="minorHAnsi"/>
        </w:rPr>
      </w:pPr>
    </w:p>
    <w:p w:rsidR="00280323" w:rsidRPr="00692F2B" w:rsidRDefault="00280323" w:rsidP="00900AF9">
      <w:pPr>
        <w:suppressAutoHyphens w:val="0"/>
        <w:jc w:val="both"/>
        <w:rPr>
          <w:rFonts w:asciiTheme="minorHAnsi" w:hAnsiTheme="minorHAnsi" w:cstheme="minorHAnsi"/>
        </w:rPr>
      </w:pPr>
    </w:p>
    <w:p w:rsidR="00900AF9" w:rsidRDefault="00900AF9" w:rsidP="00900AF9">
      <w:pPr>
        <w:suppressAutoHyphens w:val="0"/>
        <w:jc w:val="center"/>
        <w:rPr>
          <w:rFonts w:asciiTheme="minorHAnsi" w:hAnsiTheme="minorHAnsi" w:cstheme="minorHAnsi"/>
          <w:b/>
          <w:bCs/>
        </w:rPr>
      </w:pPr>
      <w:r w:rsidRPr="00692F2B">
        <w:rPr>
          <w:rFonts w:asciiTheme="minorHAnsi" w:hAnsiTheme="minorHAnsi" w:cstheme="minorHAnsi"/>
          <w:b/>
          <w:bCs/>
        </w:rPr>
        <w:lastRenderedPageBreak/>
        <w:t xml:space="preserve">Άρθρο </w:t>
      </w:r>
      <w:r w:rsidR="009229CB">
        <w:rPr>
          <w:rFonts w:asciiTheme="minorHAnsi" w:hAnsiTheme="minorHAnsi" w:cstheme="minorHAnsi"/>
          <w:b/>
          <w:bCs/>
        </w:rPr>
        <w:t>6</w:t>
      </w:r>
      <w:r w:rsidRPr="00692F2B">
        <w:rPr>
          <w:rFonts w:asciiTheme="minorHAnsi" w:hAnsiTheme="minorHAnsi" w:cstheme="minorHAnsi"/>
          <w:b/>
          <w:bCs/>
        </w:rPr>
        <w:t>ο Σύμβαση</w:t>
      </w:r>
    </w:p>
    <w:p w:rsidR="00280323" w:rsidRPr="00692F2B" w:rsidRDefault="00280323" w:rsidP="00900AF9">
      <w:pPr>
        <w:suppressAutoHyphens w:val="0"/>
        <w:jc w:val="center"/>
        <w:rPr>
          <w:rFonts w:asciiTheme="minorHAnsi" w:hAnsiTheme="minorHAnsi" w:cstheme="minorHAnsi"/>
          <w:b/>
          <w:bCs/>
        </w:rPr>
      </w:pPr>
    </w:p>
    <w:p w:rsidR="00A06DD8" w:rsidRPr="00A06DD8" w:rsidRDefault="00900AF9" w:rsidP="00A06DD8">
      <w:pPr>
        <w:suppressAutoHyphens w:val="0"/>
        <w:spacing w:line="276" w:lineRule="auto"/>
        <w:jc w:val="both"/>
        <w:rPr>
          <w:rFonts w:asciiTheme="minorHAnsi" w:hAnsiTheme="minorHAnsi" w:cstheme="minorHAnsi"/>
        </w:rPr>
      </w:pPr>
      <w:r w:rsidRPr="00692F2B">
        <w:rPr>
          <w:rFonts w:asciiTheme="minorHAnsi" w:hAnsiTheme="minorHAnsi" w:cstheme="minorHAnsi"/>
        </w:rPr>
        <w:t xml:space="preserve">Ο ανακηρυχθείς προμηθευτής υποχρεούται να υπογράψει την σύμβαση σε προθεσμία όχι μεγαλύτερη των δεκαπέντε (15) ημερών από την κοινοποίηση σ’ αυτόν της ανακοίνωσης ανάθεσης. Με την ανακοίνωση της κατακύρωσης στον προμηθευτή η σύμβαση θεωρείται ως συναφθείσα, το δε έγγραφο της σύμβασης που ακολουθεί έχει αποδεικτικό χαρακτήρα. </w:t>
      </w:r>
      <w:r w:rsidR="00A06DD8" w:rsidRPr="00A06DD8">
        <w:rPr>
          <w:rFonts w:asciiTheme="minorHAnsi" w:hAnsiTheme="minorHAnsi" w:cstheme="minorHAnsi"/>
        </w:rPr>
        <w:t>Η σύμβαση θα καταρτιστεί στην ελληνική γλώσσα. Θα διέπεται από το ελληνικό δίκαιο και δεν θα μπορεί να περιέχει αντίθετους όρους ως προς το περιεχόμενο της διακήρυξης.</w:t>
      </w:r>
    </w:p>
    <w:p w:rsidR="00A06DD8" w:rsidRPr="00A06DD8" w:rsidRDefault="00A06DD8" w:rsidP="00A06DD8">
      <w:pPr>
        <w:pStyle w:val="af"/>
        <w:rPr>
          <w:sz w:val="16"/>
          <w:szCs w:val="16"/>
        </w:rPr>
      </w:pPr>
    </w:p>
    <w:p w:rsidR="00A06DD8" w:rsidRDefault="00A06DD8" w:rsidP="00A06DD8">
      <w:pPr>
        <w:suppressAutoHyphens w:val="0"/>
        <w:spacing w:line="276" w:lineRule="auto"/>
        <w:jc w:val="both"/>
        <w:rPr>
          <w:rFonts w:asciiTheme="minorHAnsi" w:hAnsiTheme="minorHAnsi" w:cstheme="minorHAnsi"/>
        </w:rPr>
      </w:pPr>
      <w:r w:rsidRPr="00A06DD8">
        <w:rPr>
          <w:rFonts w:asciiTheme="minorHAnsi" w:hAnsiTheme="minorHAnsi" w:cstheme="minorHAnsi"/>
        </w:rPr>
        <w:t xml:space="preserve">Η  συνολική διάρκεια της σύμβασης μπορεί να παρατείνεται με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w:t>
      </w:r>
    </w:p>
    <w:p w:rsidR="00A06DD8" w:rsidRPr="00A06DD8" w:rsidRDefault="00A06DD8" w:rsidP="00A06DD8">
      <w:pPr>
        <w:pStyle w:val="af"/>
        <w:rPr>
          <w:sz w:val="16"/>
          <w:szCs w:val="16"/>
        </w:rPr>
      </w:pPr>
    </w:p>
    <w:p w:rsidR="00A06DD8" w:rsidRDefault="00A06DD8" w:rsidP="00A06DD8">
      <w:pPr>
        <w:suppressAutoHyphens w:val="0"/>
        <w:spacing w:line="276" w:lineRule="auto"/>
        <w:jc w:val="both"/>
        <w:rPr>
          <w:rFonts w:asciiTheme="minorHAnsi" w:hAnsiTheme="minorHAnsi" w:cstheme="minorHAnsi"/>
        </w:rPr>
      </w:pPr>
      <w:r w:rsidRPr="00A06DD8">
        <w:rPr>
          <w:rFonts w:asciiTheme="minorHAnsi" w:hAnsiTheme="minorHAnsi" w:cstheme="minorHAnsi"/>
        </w:rPr>
        <w:t xml:space="preserve">Εάν λήξει η συνολική διάρκεια της σύμβασης, χωρίς να υποβληθεί εγκαίρως αίτημα παράτασης ή, εάν λήξει η παραταθείσα, κατά τα ανωτέρω, διάρκεια, χωρίς να υποβληθούν στην αναθέτουσα αρχή τα παραδοτέα της σύμβασης, ο ανάδοχος κηρύσσεται έκπτωτος.  </w:t>
      </w:r>
    </w:p>
    <w:p w:rsidR="00A06DD8" w:rsidRPr="00A06DD8" w:rsidRDefault="00A06DD8" w:rsidP="00A06DD8">
      <w:pPr>
        <w:pStyle w:val="af"/>
        <w:rPr>
          <w:sz w:val="16"/>
          <w:szCs w:val="16"/>
        </w:rPr>
      </w:pPr>
    </w:p>
    <w:p w:rsidR="00900AF9" w:rsidRDefault="00A06DD8" w:rsidP="00280323">
      <w:pPr>
        <w:suppressAutoHyphens w:val="0"/>
        <w:spacing w:line="276" w:lineRule="auto"/>
        <w:jc w:val="both"/>
        <w:rPr>
          <w:rFonts w:asciiTheme="minorHAnsi" w:hAnsiTheme="minorHAnsi" w:cstheme="minorHAnsi"/>
        </w:rPr>
      </w:pPr>
      <w:r w:rsidRPr="00A06DD8">
        <w:rPr>
          <w:rFonts w:asciiTheme="minorHAnsi" w:hAnsiTheme="minorHAnsi" w:cstheme="minorHAnsi"/>
        </w:rPr>
        <w:t>Εάν τα παραδοτέα παραδοθούν, από υπαιτιότητα του αναδόχου, μετά τη λήξη της διάρκειας της σύμβασης και μέχρι τη λήξη του χρόνου της παράτασης που χορηγήθηκε, επιβάλλονται εις βάρος του ποινικές ρήτρες, σύμφωνα με το άρθρο 218 του ν. 4412/2016 και το άρθρο 5.2.2 της παρούσας.</w:t>
      </w:r>
    </w:p>
    <w:p w:rsidR="00280323" w:rsidRPr="00692F2B" w:rsidRDefault="00280323" w:rsidP="00280323">
      <w:pPr>
        <w:suppressAutoHyphens w:val="0"/>
        <w:spacing w:line="276" w:lineRule="auto"/>
        <w:jc w:val="both"/>
        <w:rPr>
          <w:rFonts w:asciiTheme="minorHAnsi" w:hAnsiTheme="minorHAnsi" w:cstheme="minorHAnsi"/>
        </w:rPr>
      </w:pPr>
    </w:p>
    <w:p w:rsidR="00900AF9" w:rsidRPr="00692F2B" w:rsidRDefault="00900AF9" w:rsidP="00900AF9">
      <w:pPr>
        <w:suppressAutoHyphens w:val="0"/>
        <w:jc w:val="center"/>
        <w:rPr>
          <w:rFonts w:asciiTheme="minorHAnsi" w:hAnsiTheme="minorHAnsi" w:cstheme="minorHAnsi"/>
          <w:b/>
          <w:bCs/>
        </w:rPr>
      </w:pPr>
      <w:r w:rsidRPr="00692F2B">
        <w:rPr>
          <w:rFonts w:asciiTheme="minorHAnsi" w:hAnsiTheme="minorHAnsi" w:cstheme="minorHAnsi"/>
          <w:b/>
          <w:bCs/>
        </w:rPr>
        <w:t>Άρθρο 7ο Εγγ</w:t>
      </w:r>
      <w:r w:rsidR="009229CB">
        <w:rPr>
          <w:rFonts w:asciiTheme="minorHAnsi" w:hAnsiTheme="minorHAnsi" w:cstheme="minorHAnsi"/>
          <w:b/>
          <w:bCs/>
        </w:rPr>
        <w:t>υήσεις</w:t>
      </w:r>
    </w:p>
    <w:p w:rsidR="009229CB" w:rsidRPr="009229CB" w:rsidRDefault="009229CB" w:rsidP="009229CB">
      <w:pPr>
        <w:suppressAutoHyphens w:val="0"/>
        <w:spacing w:line="276" w:lineRule="auto"/>
        <w:jc w:val="both"/>
        <w:rPr>
          <w:rFonts w:asciiTheme="minorHAnsi" w:hAnsiTheme="minorHAnsi" w:cstheme="minorHAnsi"/>
        </w:rPr>
      </w:pPr>
      <w:r w:rsidRPr="009229CB">
        <w:rPr>
          <w:rFonts w:asciiTheme="minorHAnsi" w:hAnsiTheme="minorHAnsi" w:cstheme="minorHAnsi"/>
          <w:b/>
          <w:bCs/>
        </w:rPr>
        <w:t>Εγγύηση Συμμετοχής:</w:t>
      </w:r>
      <w:r w:rsidRPr="009229CB">
        <w:rPr>
          <w:rFonts w:asciiTheme="minorHAnsi" w:hAnsiTheme="minorHAnsi" w:cstheme="minorHAnsi"/>
        </w:rPr>
        <w:t xml:space="preserve"> 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για ποσό που αντιστοιχεί σε ποσοστό 2% της εκτιμώμενης αξίας της σύμβασης, εκτός ΦΠΑ</w:t>
      </w:r>
      <w:r>
        <w:rPr>
          <w:rFonts w:asciiTheme="minorHAnsi" w:hAnsiTheme="minorHAnsi" w:cstheme="minorHAnsi"/>
        </w:rPr>
        <w:t>.</w:t>
      </w:r>
    </w:p>
    <w:p w:rsidR="009229CB" w:rsidRPr="009229CB" w:rsidRDefault="009229CB" w:rsidP="00E84A74">
      <w:pPr>
        <w:pStyle w:val="af"/>
      </w:pPr>
    </w:p>
    <w:p w:rsidR="009229CB" w:rsidRPr="009229CB" w:rsidRDefault="009229CB" w:rsidP="009229CB">
      <w:pPr>
        <w:suppressAutoHyphens w:val="0"/>
        <w:spacing w:line="276" w:lineRule="auto"/>
        <w:jc w:val="both"/>
        <w:rPr>
          <w:rFonts w:asciiTheme="minorHAnsi" w:hAnsiTheme="minorHAnsi" w:cstheme="minorHAnsi"/>
        </w:rPr>
      </w:pPr>
      <w:r w:rsidRPr="009229CB">
        <w:rPr>
          <w:rFonts w:asciiTheme="minorHAnsi" w:hAnsiTheme="minorHAnsi" w:cstheme="minorHAnsi"/>
          <w:b/>
          <w:bCs/>
        </w:rPr>
        <w:t>Εγγύηση Καλής Εκτέλεσης:</w:t>
      </w:r>
      <w:r w:rsidRPr="009229CB">
        <w:rPr>
          <w:rFonts w:asciiTheme="minorHAnsi" w:hAnsiTheme="minorHAnsi" w:cstheme="minorHAnsi"/>
        </w:rPr>
        <w:t xml:space="preserve"> 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αυτής, χωρίς να συμπεριλαμβάνονται τα δικαιώματα προαίρεσης  και η οποία κατατίθεται μέχρι και την  υπογραφή του συμφωνητικού.</w:t>
      </w:r>
    </w:p>
    <w:p w:rsidR="009229CB" w:rsidRPr="009229CB" w:rsidRDefault="009229CB" w:rsidP="00E84A74">
      <w:pPr>
        <w:pStyle w:val="af"/>
      </w:pPr>
    </w:p>
    <w:p w:rsidR="00900AF9" w:rsidRPr="00280323" w:rsidRDefault="009229CB" w:rsidP="00280323">
      <w:pPr>
        <w:suppressAutoHyphens w:val="0"/>
        <w:spacing w:line="276" w:lineRule="auto"/>
        <w:jc w:val="both"/>
        <w:rPr>
          <w:rFonts w:asciiTheme="minorHAnsi" w:hAnsiTheme="minorHAnsi" w:cstheme="minorHAnsi"/>
        </w:rPr>
      </w:pPr>
      <w:r w:rsidRPr="009229CB">
        <w:rPr>
          <w:rFonts w:asciiTheme="minorHAnsi" w:hAnsiTheme="minorHAnsi" w:cstheme="minorHAnsi"/>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rsidR="00900AF9" w:rsidRPr="00692F2B" w:rsidRDefault="00900AF9" w:rsidP="009229CB">
      <w:pPr>
        <w:pStyle w:val="af"/>
      </w:pPr>
    </w:p>
    <w:p w:rsidR="00900AF9" w:rsidRDefault="00900AF9" w:rsidP="00900AF9">
      <w:pPr>
        <w:suppressAutoHyphens w:val="0"/>
        <w:jc w:val="center"/>
        <w:rPr>
          <w:rFonts w:asciiTheme="minorHAnsi" w:hAnsiTheme="minorHAnsi" w:cstheme="minorHAnsi"/>
          <w:b/>
          <w:bCs/>
        </w:rPr>
      </w:pPr>
      <w:r w:rsidRPr="00692F2B">
        <w:rPr>
          <w:rFonts w:asciiTheme="minorHAnsi" w:hAnsiTheme="minorHAnsi" w:cstheme="minorHAnsi"/>
          <w:b/>
          <w:bCs/>
        </w:rPr>
        <w:t>Άρθρο 8ο Χρόνος ισχύος προσφοράς</w:t>
      </w:r>
    </w:p>
    <w:p w:rsidR="00280323" w:rsidRPr="00692F2B" w:rsidRDefault="00280323" w:rsidP="00900AF9">
      <w:pPr>
        <w:suppressAutoHyphens w:val="0"/>
        <w:jc w:val="center"/>
        <w:rPr>
          <w:rFonts w:asciiTheme="minorHAnsi" w:hAnsiTheme="minorHAnsi" w:cstheme="minorHAnsi"/>
          <w:b/>
          <w:bCs/>
        </w:rPr>
      </w:pPr>
    </w:p>
    <w:p w:rsidR="009229CB" w:rsidRDefault="00900AF9" w:rsidP="00900AF9">
      <w:pPr>
        <w:suppressAutoHyphens w:val="0"/>
        <w:jc w:val="both"/>
        <w:rPr>
          <w:rFonts w:asciiTheme="minorHAnsi" w:hAnsiTheme="minorHAnsi" w:cstheme="minorHAnsi"/>
        </w:rPr>
      </w:pPr>
      <w:r w:rsidRPr="00692F2B">
        <w:rPr>
          <w:rFonts w:asciiTheme="minorHAnsi" w:hAnsiTheme="minorHAnsi" w:cstheme="minorHAnsi"/>
        </w:rPr>
        <w:t xml:space="preserve">Ο χρόνος ισχύος της προσφοράς ορίζεται σε </w:t>
      </w:r>
      <w:r w:rsidR="009229CB">
        <w:rPr>
          <w:rFonts w:asciiTheme="minorHAnsi" w:hAnsiTheme="minorHAnsi" w:cstheme="minorHAnsi"/>
        </w:rPr>
        <w:t>δώδεκα</w:t>
      </w:r>
      <w:r w:rsidRPr="00692F2B">
        <w:rPr>
          <w:rFonts w:asciiTheme="minorHAnsi" w:hAnsiTheme="minorHAnsi" w:cstheme="minorHAnsi"/>
        </w:rPr>
        <w:t xml:space="preserve"> (</w:t>
      </w:r>
      <w:r w:rsidR="009229CB">
        <w:rPr>
          <w:rFonts w:asciiTheme="minorHAnsi" w:hAnsiTheme="minorHAnsi" w:cstheme="minorHAnsi"/>
        </w:rPr>
        <w:t>12</w:t>
      </w:r>
      <w:r w:rsidRPr="00692F2B">
        <w:rPr>
          <w:rFonts w:asciiTheme="minorHAnsi" w:hAnsiTheme="minorHAnsi" w:cstheme="minorHAnsi"/>
        </w:rPr>
        <w:t xml:space="preserve">) μήνες από την επομένη διενέργειας του διαγωνισμού. Η ισχύς της προσφοράς μπορεί να παρατείνεται εφόσον ζητηθεί από την υπηρεσία πριν από τη λήξη της, κατ’ ανώτατο όριο για το ίδιο ως άνω αναφερόμενο χρονικό διάστημα. </w:t>
      </w:r>
    </w:p>
    <w:p w:rsidR="009229CB" w:rsidRDefault="009229CB" w:rsidP="00900AF9">
      <w:pPr>
        <w:suppressAutoHyphens w:val="0"/>
        <w:jc w:val="both"/>
        <w:rPr>
          <w:rFonts w:asciiTheme="minorHAnsi" w:hAnsiTheme="minorHAnsi" w:cstheme="minorHAnsi"/>
        </w:rPr>
      </w:pPr>
    </w:p>
    <w:p w:rsidR="00900AF9" w:rsidRPr="00692F2B" w:rsidRDefault="00900AF9" w:rsidP="00900AF9">
      <w:pPr>
        <w:suppressAutoHyphens w:val="0"/>
        <w:jc w:val="both"/>
        <w:rPr>
          <w:rFonts w:asciiTheme="minorHAnsi" w:hAnsiTheme="minorHAnsi" w:cstheme="minorHAnsi"/>
        </w:rPr>
      </w:pPr>
    </w:p>
    <w:p w:rsidR="009229CB" w:rsidRDefault="00900AF9" w:rsidP="00900AF9">
      <w:pPr>
        <w:suppressAutoHyphens w:val="0"/>
        <w:jc w:val="center"/>
        <w:rPr>
          <w:rFonts w:asciiTheme="minorHAnsi" w:hAnsiTheme="minorHAnsi" w:cstheme="minorHAnsi"/>
          <w:b/>
          <w:bCs/>
        </w:rPr>
      </w:pPr>
      <w:r w:rsidRPr="00692F2B">
        <w:rPr>
          <w:rFonts w:asciiTheme="minorHAnsi" w:hAnsiTheme="minorHAnsi" w:cstheme="minorHAnsi"/>
          <w:b/>
          <w:bCs/>
        </w:rPr>
        <w:lastRenderedPageBreak/>
        <w:t xml:space="preserve">Άρθρο 9ο </w:t>
      </w:r>
      <w:r w:rsidR="009229CB">
        <w:rPr>
          <w:rFonts w:asciiTheme="minorHAnsi" w:hAnsiTheme="minorHAnsi" w:cstheme="minorHAnsi"/>
          <w:b/>
          <w:bCs/>
        </w:rPr>
        <w:t>Υποχρεώσεις Αναδόχου</w:t>
      </w:r>
    </w:p>
    <w:p w:rsidR="00280323" w:rsidRDefault="00280323" w:rsidP="00900AF9">
      <w:pPr>
        <w:suppressAutoHyphens w:val="0"/>
        <w:jc w:val="center"/>
        <w:rPr>
          <w:rFonts w:asciiTheme="minorHAnsi" w:hAnsiTheme="minorHAnsi" w:cstheme="minorHAnsi"/>
          <w:b/>
          <w:bCs/>
        </w:rPr>
      </w:pPr>
    </w:p>
    <w:p w:rsidR="009229CB" w:rsidRDefault="009229CB" w:rsidP="009229CB">
      <w:pPr>
        <w:rPr>
          <w:rFonts w:eastAsia="SimSun"/>
          <w:szCs w:val="22"/>
        </w:rPr>
      </w:pPr>
      <w:r>
        <w:rPr>
          <w:rFonts w:eastAsia="SimSun"/>
          <w:szCs w:val="22"/>
        </w:rPr>
        <w:t>Ο Ανάδοχος υποχρεούται να τηρεί και να συμμορφώνεται με τα παρακάτω:</w:t>
      </w:r>
    </w:p>
    <w:p w:rsidR="009229CB" w:rsidRPr="00031B4F" w:rsidRDefault="009229CB" w:rsidP="009229CB">
      <w:pPr>
        <w:pStyle w:val="a9"/>
        <w:numPr>
          <w:ilvl w:val="0"/>
          <w:numId w:val="16"/>
        </w:numPr>
        <w:spacing w:line="276" w:lineRule="auto"/>
        <w:rPr>
          <w:rFonts w:asciiTheme="minorHAnsi" w:hAnsiTheme="minorHAnsi" w:cstheme="minorHAnsi"/>
        </w:rPr>
      </w:pPr>
      <w:r w:rsidRPr="00031B4F">
        <w:rPr>
          <w:rFonts w:asciiTheme="minorHAnsi" w:hAnsiTheme="minorHAnsi" w:cstheme="minorHAnsi"/>
        </w:rPr>
        <w:t>Όλα τα</w:t>
      </w:r>
      <w:r>
        <w:rPr>
          <w:rFonts w:asciiTheme="minorHAnsi" w:hAnsiTheme="minorHAnsi" w:cstheme="minorHAnsi"/>
        </w:rPr>
        <w:t xml:space="preserve"> προς</w:t>
      </w:r>
      <w:r w:rsidRPr="00031B4F">
        <w:rPr>
          <w:rFonts w:asciiTheme="minorHAnsi" w:hAnsiTheme="minorHAnsi" w:cstheme="minorHAnsi"/>
        </w:rPr>
        <w:t xml:space="preserve"> προμήθεια είδη θα είναι απολύτως καινούρια και αμεταχείριστα, στιβαρά, καλαίσθητα, λειτουργικά, ανθεκτικά, αρίστης ποιότητας, συσκευασμένα έτσι ώστε να αποφεύγονται φθορές κατά τη μεταφορά τους και αλλοίωση χαρακτηριστικών και ιδιοτήτων τους, σύγχρονης και εξελιγμένης κατασκευής, καθώς επίσης και γνωστού και αναγνωρισμένου τύπου (μοντέλου) και θα πληρούν τις προδιαγραφές που περιλαμβάνονται στην παρούσα μελέτη. </w:t>
      </w:r>
    </w:p>
    <w:p w:rsidR="009229CB" w:rsidRPr="00031B4F" w:rsidRDefault="009229CB" w:rsidP="009229CB">
      <w:pPr>
        <w:pStyle w:val="a9"/>
        <w:numPr>
          <w:ilvl w:val="0"/>
          <w:numId w:val="16"/>
        </w:numPr>
        <w:spacing w:line="276" w:lineRule="auto"/>
        <w:rPr>
          <w:rFonts w:asciiTheme="minorHAnsi" w:hAnsiTheme="minorHAnsi" w:cstheme="minorHAnsi"/>
        </w:rPr>
      </w:pPr>
      <w:r w:rsidRPr="00031B4F">
        <w:rPr>
          <w:rFonts w:asciiTheme="minorHAnsi" w:hAnsiTheme="minorHAnsi" w:cstheme="minorHAnsi"/>
        </w:rPr>
        <w:t xml:space="preserve">Όλα τα προσφερόμενα είδη θα εγκατασταθούν με μέριμνα, ασφάλεια και δαπάνη του προμηθευτή στους τόπους ασύμφωνα με τις οδηγίες της Αναθέτουσας Αρχής και εντός ωραρίου, δηλαδή έως τις 3:00 μ.μ. </w:t>
      </w:r>
    </w:p>
    <w:p w:rsidR="009229CB" w:rsidRPr="00031B4F" w:rsidRDefault="009229CB" w:rsidP="009229CB">
      <w:pPr>
        <w:pStyle w:val="a9"/>
        <w:numPr>
          <w:ilvl w:val="0"/>
          <w:numId w:val="16"/>
        </w:numPr>
        <w:spacing w:line="276" w:lineRule="auto"/>
        <w:rPr>
          <w:rFonts w:asciiTheme="minorHAnsi" w:hAnsiTheme="minorHAnsi" w:cstheme="minorHAnsi"/>
        </w:rPr>
      </w:pPr>
      <w:r w:rsidRPr="00031B4F">
        <w:rPr>
          <w:rFonts w:asciiTheme="minorHAnsi" w:hAnsiTheme="minorHAnsi" w:cstheme="minorHAnsi"/>
        </w:rPr>
        <w:t xml:space="preserve">Στην τιμή προσφοράς του προμηθευτή συμπεριλαμβάνονται η προμήθεια των ειδών, το κόστος προετοιμασίας, μεταφοράς, φορτοεκφόρτωσης, των προσφερόμενων ειδών στον τόπο που θα υποδείξει η υπηρεσία ύδρευσης – αποχέτευσης του Δήμου Τήνου. </w:t>
      </w:r>
    </w:p>
    <w:p w:rsidR="009229CB" w:rsidRPr="00031B4F" w:rsidRDefault="009229CB" w:rsidP="009229CB">
      <w:pPr>
        <w:pStyle w:val="a9"/>
        <w:numPr>
          <w:ilvl w:val="0"/>
          <w:numId w:val="16"/>
        </w:numPr>
        <w:spacing w:line="276" w:lineRule="auto"/>
        <w:rPr>
          <w:rFonts w:asciiTheme="minorHAnsi" w:hAnsiTheme="minorHAnsi" w:cstheme="minorHAnsi"/>
        </w:rPr>
      </w:pPr>
      <w:r w:rsidRPr="00031B4F">
        <w:rPr>
          <w:rFonts w:asciiTheme="minorHAnsi" w:hAnsiTheme="minorHAnsi" w:cstheme="minorHAnsi"/>
        </w:rPr>
        <w:t xml:space="preserve">Ο εξοπλισμός θα πρέπει να είναι σύμφωνος με τα πρότυπα της Ευρωπαϊκής Ένωσης να φέρει το σήμα CE όπου απαιτείται από τις τεχνικές προδιαγραφές καθώς και να διαθέτει το αντίστοιχο πιστοποιητικό δήλωση συμμόρφωσης CE. </w:t>
      </w:r>
    </w:p>
    <w:p w:rsidR="009229CB" w:rsidRDefault="009229CB" w:rsidP="009229CB">
      <w:pPr>
        <w:pStyle w:val="a9"/>
        <w:numPr>
          <w:ilvl w:val="0"/>
          <w:numId w:val="16"/>
        </w:numPr>
        <w:spacing w:line="276" w:lineRule="auto"/>
        <w:rPr>
          <w:rFonts w:asciiTheme="minorHAnsi" w:hAnsiTheme="minorHAnsi" w:cstheme="minorHAnsi"/>
        </w:rPr>
      </w:pPr>
      <w:r w:rsidRPr="00031B4F">
        <w:rPr>
          <w:rFonts w:asciiTheme="minorHAnsi" w:hAnsiTheme="minorHAnsi" w:cstheme="minorHAnsi"/>
        </w:rPr>
        <w:t xml:space="preserve">Οι προδιαγραφές των διαλυμάτων θα είναι σύμφωνες με κατάλληλα πρότυπα, ώστε να διασφαλίζεται η καταλληλότητά του για την χρησιμοποίησή του στην επεξεργασία νερού που προορίζεται για ανθρώπινη κατανάλωση. </w:t>
      </w:r>
    </w:p>
    <w:p w:rsidR="009229CB" w:rsidRPr="0000647E" w:rsidRDefault="009229CB" w:rsidP="009229CB">
      <w:pPr>
        <w:rPr>
          <w:sz w:val="16"/>
          <w:szCs w:val="16"/>
        </w:rPr>
      </w:pPr>
    </w:p>
    <w:p w:rsidR="009229CB" w:rsidRPr="009229CB" w:rsidRDefault="009229CB" w:rsidP="009229CB">
      <w:pPr>
        <w:spacing w:line="276" w:lineRule="auto"/>
        <w:jc w:val="both"/>
        <w:rPr>
          <w:rFonts w:ascii="Calibri" w:eastAsia="SimSun" w:hAnsi="Calibri" w:cs="Calibri"/>
          <w:szCs w:val="22"/>
        </w:rPr>
      </w:pPr>
      <w:r w:rsidRPr="009229CB">
        <w:rPr>
          <w:rFonts w:ascii="Calibri" w:eastAsia="SimSun" w:hAnsi="Calibri" w:cs="Calibri"/>
          <w:szCs w:val="22"/>
        </w:rPr>
        <w:t xml:space="preserve">Ο ανάδοχος δεν έχει δικαίωμα να προβάλλει αδυναμία εκπλήρωσης της συμβατικής του υποχρέωσης, επικαλούμενος τυχόν δυσχέρειες που ανάγονται σε υποκειμενικούς λόγους </w:t>
      </w:r>
      <w:r>
        <w:rPr>
          <w:rFonts w:ascii="Calibri" w:eastAsia="SimSun" w:hAnsi="Calibri" w:cs="Calibri"/>
          <w:szCs w:val="22"/>
        </w:rPr>
        <w:t xml:space="preserve"> και </w:t>
      </w:r>
      <w:r w:rsidRPr="009229CB">
        <w:rPr>
          <w:rFonts w:ascii="Calibri" w:eastAsia="SimSun" w:hAnsi="Calibri" w:cs="Calibri"/>
          <w:szCs w:val="22"/>
        </w:rPr>
        <w:t>δεσμεύεται ρητά και αμετάκλητα να εκπληρώνει τις υποχρεώσεις του, όπως αυτές προσδιορίζονται στα συμβατικά τεύχη με επιδεξιότητα</w:t>
      </w:r>
      <w:r>
        <w:rPr>
          <w:rFonts w:ascii="Calibri" w:eastAsia="SimSun" w:hAnsi="Calibri" w:cs="Calibri"/>
          <w:szCs w:val="22"/>
        </w:rPr>
        <w:t xml:space="preserve"> και </w:t>
      </w:r>
      <w:r w:rsidRPr="009229CB">
        <w:rPr>
          <w:rFonts w:ascii="Calibri" w:eastAsia="SimSun" w:hAnsi="Calibri" w:cs="Calibri"/>
          <w:szCs w:val="22"/>
        </w:rPr>
        <w:t>επιμέλεια</w:t>
      </w:r>
      <w:r>
        <w:rPr>
          <w:rFonts w:ascii="Calibri" w:eastAsia="SimSun" w:hAnsi="Calibri" w:cs="Calibri"/>
          <w:szCs w:val="22"/>
        </w:rPr>
        <w:t xml:space="preserve">, </w:t>
      </w:r>
      <w:r w:rsidRPr="009229CB">
        <w:rPr>
          <w:rFonts w:ascii="Calibri" w:eastAsia="SimSun" w:hAnsi="Calibri" w:cs="Calibri"/>
          <w:szCs w:val="22"/>
        </w:rPr>
        <w:t>αναλαμβάν</w:t>
      </w:r>
      <w:r>
        <w:rPr>
          <w:rFonts w:ascii="Calibri" w:eastAsia="SimSun" w:hAnsi="Calibri" w:cs="Calibri"/>
          <w:szCs w:val="22"/>
        </w:rPr>
        <w:t>οντας</w:t>
      </w:r>
      <w:r w:rsidRPr="009229CB">
        <w:rPr>
          <w:rFonts w:ascii="Calibri" w:eastAsia="SimSun" w:hAnsi="Calibri" w:cs="Calibri"/>
          <w:szCs w:val="22"/>
        </w:rPr>
        <w:t xml:space="preserve"> όλες τις ευθύνες που απορρέουν από τη σύμβαση.</w:t>
      </w:r>
    </w:p>
    <w:p w:rsidR="009229CB" w:rsidRDefault="009229CB" w:rsidP="00900AF9">
      <w:pPr>
        <w:suppressAutoHyphens w:val="0"/>
        <w:jc w:val="center"/>
        <w:rPr>
          <w:rFonts w:asciiTheme="minorHAnsi" w:hAnsiTheme="minorHAnsi" w:cstheme="minorHAnsi"/>
          <w:b/>
          <w:bCs/>
        </w:rPr>
      </w:pPr>
    </w:p>
    <w:p w:rsidR="009229CB" w:rsidRDefault="009229CB" w:rsidP="009229CB">
      <w:pPr>
        <w:suppressAutoHyphens w:val="0"/>
        <w:jc w:val="center"/>
        <w:rPr>
          <w:rFonts w:asciiTheme="minorHAnsi" w:hAnsiTheme="minorHAnsi" w:cstheme="minorHAnsi"/>
          <w:b/>
          <w:bCs/>
        </w:rPr>
      </w:pPr>
      <w:r w:rsidRPr="009229CB">
        <w:rPr>
          <w:rFonts w:asciiTheme="minorHAnsi" w:hAnsiTheme="minorHAnsi" w:cstheme="minorHAnsi"/>
          <w:b/>
          <w:bCs/>
        </w:rPr>
        <w:t xml:space="preserve">Άρθρο </w:t>
      </w:r>
      <w:r>
        <w:rPr>
          <w:rFonts w:asciiTheme="minorHAnsi" w:hAnsiTheme="minorHAnsi" w:cstheme="minorHAnsi"/>
          <w:b/>
          <w:bCs/>
        </w:rPr>
        <w:t>10</w:t>
      </w:r>
      <w:r w:rsidRPr="009229CB">
        <w:rPr>
          <w:rFonts w:asciiTheme="minorHAnsi" w:hAnsiTheme="minorHAnsi" w:cstheme="minorHAnsi"/>
          <w:b/>
          <w:bCs/>
        </w:rPr>
        <w:t xml:space="preserve">ο </w:t>
      </w:r>
      <w:r>
        <w:rPr>
          <w:rFonts w:asciiTheme="minorHAnsi" w:hAnsiTheme="minorHAnsi" w:cstheme="minorHAnsi"/>
          <w:b/>
          <w:bCs/>
        </w:rPr>
        <w:t>Παρακολούθηση και Παραλαβή της Σύμβασης</w:t>
      </w:r>
    </w:p>
    <w:p w:rsidR="00280323" w:rsidRPr="009229CB" w:rsidRDefault="00280323" w:rsidP="009229CB">
      <w:pPr>
        <w:suppressAutoHyphens w:val="0"/>
        <w:jc w:val="center"/>
        <w:rPr>
          <w:rFonts w:asciiTheme="minorHAnsi" w:hAnsiTheme="minorHAnsi" w:cstheme="minorHAnsi"/>
          <w:b/>
          <w:bCs/>
        </w:rPr>
      </w:pPr>
    </w:p>
    <w:p w:rsidR="009229CB" w:rsidRPr="009229CB" w:rsidRDefault="00FF31AE" w:rsidP="009229CB">
      <w:pPr>
        <w:spacing w:line="276" w:lineRule="auto"/>
        <w:jc w:val="both"/>
        <w:rPr>
          <w:rFonts w:ascii="Calibri" w:eastAsia="SimSun" w:hAnsi="Calibri" w:cs="Calibri"/>
          <w:szCs w:val="22"/>
        </w:rPr>
      </w:pPr>
      <w:r w:rsidRPr="00FF31AE">
        <w:rPr>
          <w:rFonts w:ascii="Calibri" w:eastAsia="SimSun" w:hAnsi="Calibri" w:cs="Calibri"/>
          <w:szCs w:val="22"/>
        </w:rPr>
        <w:t>Η παράδοση των υπό προμήθεια ειδών θα γίνεται στις αντίστοιχες εγκαταστάσεις του δήμου</w:t>
      </w:r>
      <w:r>
        <w:rPr>
          <w:rFonts w:ascii="Calibri" w:eastAsia="SimSun" w:hAnsi="Calibri" w:cs="Calibri"/>
          <w:szCs w:val="22"/>
        </w:rPr>
        <w:t xml:space="preserve">. </w:t>
      </w:r>
      <w:r w:rsidR="009229CB" w:rsidRPr="009229CB">
        <w:rPr>
          <w:rFonts w:ascii="Calibri" w:eastAsia="SimSun" w:hAnsi="Calibri" w:cs="Calibri"/>
          <w:szCs w:val="22"/>
        </w:rPr>
        <w:t>Η παρακολούθηση της εκτέλεσης της Σύμβασης και η διοίκηση αυτής θα διενεργηθεί από την καθ’ ύλην αρμόδια υπηρεσία (Δ/νση Τεχνικών Υπηρεσιών του Δήμου Τήνου) η οποία και θα εισηγείται στο αρμόδιο αποφαινόμενο όργανο (</w:t>
      </w:r>
      <w:r w:rsidR="009229CB">
        <w:rPr>
          <w:rFonts w:ascii="Calibri" w:eastAsia="SimSun" w:hAnsi="Calibri" w:cs="Calibri"/>
          <w:szCs w:val="22"/>
        </w:rPr>
        <w:t>Δημοτική</w:t>
      </w:r>
      <w:r w:rsidR="009229CB" w:rsidRPr="009229CB">
        <w:rPr>
          <w:rFonts w:ascii="Calibri" w:eastAsia="SimSun" w:hAnsi="Calibri" w:cs="Calibri"/>
          <w:szCs w:val="22"/>
        </w:rPr>
        <w:t xml:space="preserve"> Επιτροπή του Δήμου Τήνου)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w:t>
      </w:r>
    </w:p>
    <w:p w:rsidR="009229CB" w:rsidRPr="009229CB" w:rsidRDefault="009229CB" w:rsidP="009229CB">
      <w:pPr>
        <w:spacing w:line="276" w:lineRule="auto"/>
        <w:jc w:val="both"/>
        <w:rPr>
          <w:rFonts w:ascii="Calibri" w:eastAsia="SimSun" w:hAnsi="Calibri" w:cs="Calibri"/>
          <w:sz w:val="16"/>
          <w:szCs w:val="16"/>
        </w:rPr>
      </w:pPr>
    </w:p>
    <w:p w:rsidR="009229CB" w:rsidRPr="009229CB" w:rsidRDefault="009229CB" w:rsidP="009229CB">
      <w:pPr>
        <w:spacing w:line="276" w:lineRule="auto"/>
        <w:jc w:val="both"/>
        <w:rPr>
          <w:rFonts w:ascii="Calibri" w:eastAsia="SimSun" w:hAnsi="Calibri" w:cs="Calibri"/>
          <w:szCs w:val="22"/>
        </w:rPr>
      </w:pPr>
      <w:r w:rsidRPr="009229CB">
        <w:rPr>
          <w:rFonts w:ascii="Calibri" w:eastAsia="SimSun" w:hAnsi="Calibri" w:cs="Calibri"/>
          <w:szCs w:val="22"/>
        </w:rPr>
        <w:t>Η παραλαβή των παραδοτέων γίνεται από Επιτροπή Παραλαβής που συγκροτείται, σύμφωνα με την παρ. 3 και την περ. δ της παραγράφου 11 του άρθρου 221 του ν. 4412/2016, κατά τα αναλυτικώς αναφερόμενα στο Παράρτημα ΙΙ της παρούσας. 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w:t>
      </w:r>
    </w:p>
    <w:p w:rsidR="009229CB" w:rsidRPr="009229CB" w:rsidRDefault="009229CB" w:rsidP="009229CB">
      <w:pPr>
        <w:spacing w:line="276" w:lineRule="auto"/>
        <w:jc w:val="both"/>
        <w:rPr>
          <w:rFonts w:ascii="Calibri" w:eastAsia="SimSun" w:hAnsi="Calibri" w:cs="Calibri"/>
          <w:sz w:val="16"/>
          <w:szCs w:val="16"/>
        </w:rPr>
      </w:pPr>
    </w:p>
    <w:p w:rsidR="009229CB" w:rsidRPr="001A3435" w:rsidRDefault="009229CB" w:rsidP="009229CB">
      <w:pPr>
        <w:spacing w:line="276" w:lineRule="auto"/>
        <w:jc w:val="both"/>
        <w:rPr>
          <w:rFonts w:eastAsia="SimSun"/>
          <w:szCs w:val="22"/>
        </w:rPr>
      </w:pPr>
      <w:r w:rsidRPr="009229CB">
        <w:rPr>
          <w:rFonts w:ascii="Calibri" w:eastAsia="SimSun" w:hAnsi="Calibri" w:cs="Calibri"/>
          <w:szCs w:val="22"/>
        </w:rPr>
        <w:t xml:space="preserve">Μετά την ολοκλήρωση της διαδικασίας, η Επιτροπή Παραλαβής: α) είτε παραλαμβάνει τα σχετικά παραδοτέα, εφόσον καλύπτονται οι απαιτήσεις της σύμβασης χωρίς έγκριση ή απόφαση του αποφαινομένου οργάνου, β) είτε εισηγείται για την παραλαβή </w:t>
      </w:r>
      <w:r w:rsidRPr="001A3435">
        <w:rPr>
          <w:rFonts w:eastAsia="SimSun"/>
          <w:szCs w:val="22"/>
        </w:rPr>
        <w:t>με παρατηρήσεις ή την απόρριψη των παρεχομένων παραδοτέων, σύμφωνα με τις παραγράφους 3 και</w:t>
      </w:r>
      <w:r>
        <w:rPr>
          <w:rFonts w:eastAsia="SimSun"/>
          <w:szCs w:val="22"/>
        </w:rPr>
        <w:t xml:space="preserve"> </w:t>
      </w:r>
      <w:r w:rsidRPr="001A3435">
        <w:rPr>
          <w:rFonts w:eastAsia="SimSun"/>
          <w:szCs w:val="22"/>
        </w:rPr>
        <w:t>4. Τα ανωτέρω εφαρμόζονται και σε τμηματικές παραλαβές.</w:t>
      </w:r>
    </w:p>
    <w:p w:rsidR="009229CB" w:rsidRDefault="009229CB" w:rsidP="009229CB">
      <w:pPr>
        <w:rPr>
          <w:rFonts w:eastAsia="SimSun"/>
          <w:szCs w:val="22"/>
        </w:rPr>
      </w:pPr>
    </w:p>
    <w:p w:rsidR="009229CB" w:rsidRPr="009229CB" w:rsidRDefault="009229CB" w:rsidP="009229CB">
      <w:pPr>
        <w:spacing w:line="276" w:lineRule="auto"/>
        <w:jc w:val="both"/>
        <w:rPr>
          <w:rFonts w:asciiTheme="minorHAnsi" w:eastAsia="SimSun" w:hAnsiTheme="minorHAnsi" w:cstheme="minorHAnsi"/>
          <w:szCs w:val="22"/>
        </w:rPr>
      </w:pPr>
      <w:r w:rsidRPr="009229CB">
        <w:rPr>
          <w:rFonts w:asciiTheme="minorHAnsi" w:eastAsia="SimSun" w:hAnsiTheme="minorHAnsi" w:cstheme="minorHAnsi"/>
          <w:szCs w:val="22"/>
        </w:rPr>
        <w:t>Η παραπάνω Επιτροπή Παραλαβής προβαίνει σε όλες τις διαδικασίες παραλαβής που προβλέπονται από την σύμβαση και συντάσσει τα σχετικά πρωτόκολλα. Η εγγυητική καλής εκτέλεσης δεν επιστρέφεται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rsidR="009229CB" w:rsidRDefault="009229CB" w:rsidP="009229CB">
      <w:pPr>
        <w:suppressAutoHyphens w:val="0"/>
        <w:jc w:val="center"/>
        <w:rPr>
          <w:rFonts w:asciiTheme="minorHAnsi" w:hAnsiTheme="minorHAnsi" w:cstheme="minorHAnsi"/>
          <w:b/>
          <w:bCs/>
        </w:rPr>
      </w:pPr>
    </w:p>
    <w:p w:rsidR="00900AF9" w:rsidRDefault="009229CB" w:rsidP="009229CB">
      <w:pPr>
        <w:suppressAutoHyphens w:val="0"/>
        <w:jc w:val="center"/>
        <w:rPr>
          <w:rFonts w:asciiTheme="minorHAnsi" w:hAnsiTheme="minorHAnsi" w:cstheme="minorHAnsi"/>
          <w:b/>
          <w:bCs/>
        </w:rPr>
      </w:pPr>
      <w:r w:rsidRPr="009229CB">
        <w:rPr>
          <w:rFonts w:asciiTheme="minorHAnsi" w:hAnsiTheme="minorHAnsi" w:cstheme="minorHAnsi"/>
          <w:b/>
          <w:bCs/>
        </w:rPr>
        <w:t xml:space="preserve">Άρθρο </w:t>
      </w:r>
      <w:r>
        <w:rPr>
          <w:rFonts w:asciiTheme="minorHAnsi" w:hAnsiTheme="minorHAnsi" w:cstheme="minorHAnsi"/>
          <w:b/>
          <w:bCs/>
        </w:rPr>
        <w:t>1</w:t>
      </w:r>
      <w:r w:rsidR="00FF31AE">
        <w:rPr>
          <w:rFonts w:asciiTheme="minorHAnsi" w:hAnsiTheme="minorHAnsi" w:cstheme="minorHAnsi"/>
          <w:b/>
          <w:bCs/>
        </w:rPr>
        <w:t>1</w:t>
      </w:r>
      <w:r w:rsidRPr="009229CB">
        <w:rPr>
          <w:rFonts w:asciiTheme="minorHAnsi" w:hAnsiTheme="minorHAnsi" w:cstheme="minorHAnsi"/>
          <w:b/>
          <w:bCs/>
        </w:rPr>
        <w:t xml:space="preserve">ο </w:t>
      </w:r>
      <w:r w:rsidR="00FF31AE">
        <w:rPr>
          <w:rFonts w:asciiTheme="minorHAnsi" w:hAnsiTheme="minorHAnsi" w:cstheme="minorHAnsi"/>
          <w:b/>
          <w:bCs/>
        </w:rPr>
        <w:t>Έ</w:t>
      </w:r>
      <w:r w:rsidR="00900AF9" w:rsidRPr="00692F2B">
        <w:rPr>
          <w:rFonts w:asciiTheme="minorHAnsi" w:hAnsiTheme="minorHAnsi" w:cstheme="minorHAnsi"/>
          <w:b/>
          <w:bCs/>
        </w:rPr>
        <w:t>κπτωση αναδόχου</w:t>
      </w:r>
      <w:r w:rsidR="00FF31AE" w:rsidRPr="00FF31AE">
        <w:t xml:space="preserve"> </w:t>
      </w:r>
      <w:r w:rsidR="00FF31AE">
        <w:t xml:space="preserve">- </w:t>
      </w:r>
      <w:r w:rsidR="00FF31AE" w:rsidRPr="00FF31AE">
        <w:rPr>
          <w:rFonts w:asciiTheme="minorHAnsi" w:hAnsiTheme="minorHAnsi" w:cstheme="minorHAnsi"/>
          <w:b/>
          <w:bCs/>
        </w:rPr>
        <w:t>Ποινικές ρήτρες</w:t>
      </w:r>
    </w:p>
    <w:p w:rsidR="00280323" w:rsidRPr="00692F2B" w:rsidRDefault="00280323" w:rsidP="009229CB">
      <w:pPr>
        <w:suppressAutoHyphens w:val="0"/>
        <w:jc w:val="center"/>
        <w:rPr>
          <w:rFonts w:asciiTheme="minorHAnsi" w:hAnsiTheme="minorHAnsi" w:cstheme="minorHAnsi"/>
          <w:b/>
          <w:bCs/>
        </w:rPr>
      </w:pPr>
    </w:p>
    <w:p w:rsidR="00FF31AE" w:rsidRPr="00FF31AE" w:rsidRDefault="00FF31AE" w:rsidP="00FF31AE">
      <w:pPr>
        <w:suppressAutoHyphens w:val="0"/>
        <w:spacing w:line="276" w:lineRule="auto"/>
        <w:jc w:val="both"/>
        <w:rPr>
          <w:rFonts w:asciiTheme="minorHAnsi" w:hAnsiTheme="minorHAnsi" w:cstheme="minorHAnsi"/>
        </w:rPr>
      </w:pPr>
      <w:r w:rsidRPr="00FF31AE">
        <w:rPr>
          <w:rFonts w:asciiTheme="minorHAnsi" w:hAnsiTheme="minorHAnsi" w:cstheme="minorHAnsi"/>
        </w:rPr>
        <w:t xml:space="preserve">Σε περίπτωση που ο ανάδοχος δεν εκπληρώσει εγκαίρως ή δεν εκπληρώνει προσηκόντως τις συμβατικές του υποχρεώσεις μπορεί να κηρυχθεί έκπτωτος με απόφαση της αναθέτουσας αρχής, ύστερα από γνωμοδότηση του αρμόδιου συλλογικού οργάνου (Επιτροπή Παρακολούθησης και Παραλαβής). </w:t>
      </w:r>
    </w:p>
    <w:p w:rsidR="00FF31AE" w:rsidRPr="00FF31AE" w:rsidRDefault="00FF31AE" w:rsidP="00FF31AE">
      <w:pPr>
        <w:pStyle w:val="af"/>
        <w:rPr>
          <w:sz w:val="16"/>
          <w:szCs w:val="16"/>
        </w:rPr>
      </w:pPr>
    </w:p>
    <w:p w:rsidR="00FF31AE" w:rsidRDefault="00FF31AE" w:rsidP="00FF31AE">
      <w:pPr>
        <w:suppressAutoHyphens w:val="0"/>
        <w:spacing w:line="276" w:lineRule="auto"/>
        <w:jc w:val="both"/>
        <w:rPr>
          <w:rFonts w:asciiTheme="minorHAnsi" w:hAnsiTheme="minorHAnsi" w:cstheme="minorHAnsi"/>
        </w:rPr>
      </w:pPr>
      <w:r w:rsidRPr="00FF31AE">
        <w:rPr>
          <w:rFonts w:asciiTheme="minorHAnsi" w:hAnsiTheme="minorHAnsi" w:cstheme="minorHAnsi"/>
        </w:rPr>
        <w:t>Στην περίπτωση συνδρομής λόγου έκπτωσης του αναδόχου από τη σύμβαση, η αναθέτουσα αρχή κοινοποιεί στον ανάδοχο ειδική όχληση, στην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δέκα (10) ημερών από την κοινοποίηση της ανωτέρω όχλησης. Αν η προθεσμία που τάχθηκε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rsidR="00FF31AE" w:rsidRPr="00FF31AE" w:rsidRDefault="00FF31AE" w:rsidP="00FF31AE">
      <w:pPr>
        <w:pStyle w:val="af"/>
        <w:rPr>
          <w:sz w:val="16"/>
          <w:szCs w:val="16"/>
        </w:rPr>
      </w:pPr>
    </w:p>
    <w:p w:rsidR="00FF31AE" w:rsidRPr="00FF31AE" w:rsidRDefault="00FF31AE" w:rsidP="00FF31AE">
      <w:pPr>
        <w:suppressAutoHyphens w:val="0"/>
        <w:spacing w:line="276" w:lineRule="auto"/>
        <w:jc w:val="both"/>
        <w:rPr>
          <w:rFonts w:asciiTheme="minorHAnsi" w:hAnsiTheme="minorHAnsi" w:cstheme="minorHAnsi"/>
        </w:rPr>
      </w:pPr>
      <w:r w:rsidRPr="00FF31AE">
        <w:rPr>
          <w:rFonts w:asciiTheme="minorHAnsi" w:hAnsiTheme="minorHAnsi" w:cstheme="minorHAnsi"/>
        </w:rPr>
        <w:t>Στον ανάδοχο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FF31AE" w:rsidRPr="00FF31AE" w:rsidRDefault="00FF31AE" w:rsidP="00FF31AE">
      <w:pPr>
        <w:suppressAutoHyphens w:val="0"/>
        <w:spacing w:line="276" w:lineRule="auto"/>
        <w:jc w:val="both"/>
        <w:rPr>
          <w:rFonts w:asciiTheme="minorHAnsi" w:hAnsiTheme="minorHAnsi" w:cstheme="minorHAnsi"/>
        </w:rPr>
      </w:pPr>
      <w:r w:rsidRPr="00FF31AE">
        <w:rPr>
          <w:rFonts w:asciiTheme="minorHAnsi" w:hAnsiTheme="minorHAnsi" w:cstheme="minorHAnsi"/>
        </w:rPr>
        <w:t>α) ολική κατάπτωση της εγγύησης καλής εκτέλεσης της σύμβασης,</w:t>
      </w:r>
    </w:p>
    <w:p w:rsidR="00FF31AE" w:rsidRPr="00FF31AE" w:rsidRDefault="00FF31AE" w:rsidP="00FF31AE">
      <w:pPr>
        <w:suppressAutoHyphens w:val="0"/>
        <w:spacing w:line="276" w:lineRule="auto"/>
        <w:jc w:val="both"/>
        <w:rPr>
          <w:rFonts w:asciiTheme="minorHAnsi" w:hAnsiTheme="minorHAnsi" w:cstheme="minorHAnsi"/>
        </w:rPr>
      </w:pPr>
      <w:r w:rsidRPr="00FF31AE">
        <w:rPr>
          <w:rFonts w:asciiTheme="minorHAnsi" w:hAnsiTheme="minorHAnsi" w:cstheme="minorHAnsi"/>
        </w:rPr>
        <w:t>β) 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p>
    <w:p w:rsidR="00FF31AE" w:rsidRPr="00FF31AE" w:rsidRDefault="00FF31AE" w:rsidP="00FF31AE">
      <w:pPr>
        <w:suppressAutoHyphens w:val="0"/>
        <w:spacing w:line="276" w:lineRule="auto"/>
        <w:jc w:val="both"/>
        <w:rPr>
          <w:rFonts w:asciiTheme="minorHAnsi" w:hAnsiTheme="minorHAnsi" w:cstheme="minorHAnsi"/>
        </w:rPr>
      </w:pPr>
      <w:r w:rsidRPr="00FF31AE">
        <w:rPr>
          <w:rFonts w:asciiTheme="minorHAnsi" w:hAnsiTheme="minorHAnsi" w:cstheme="minorHAnsi"/>
        </w:rPr>
        <w:t>Αν τα παραδοτέα παρασχεθούν από υπαιτιότητα του αναδόχου μετά τη λήξη της διάρκειας της σύμβασης και μέχρι τη λήξη του χρόνου της παράτασης που χορηγήθηκε, επιβάλλονται εις βάρος του ποινικές ρήτρες, με αιτιολογημένη απόφαση της αναθέτουσας αρχής.</w:t>
      </w:r>
    </w:p>
    <w:p w:rsidR="00FF31AE" w:rsidRPr="00FF31AE" w:rsidRDefault="00FF31AE" w:rsidP="00FF31AE">
      <w:pPr>
        <w:pStyle w:val="af"/>
        <w:rPr>
          <w:sz w:val="16"/>
          <w:szCs w:val="16"/>
        </w:rPr>
      </w:pPr>
    </w:p>
    <w:p w:rsidR="00FF31AE" w:rsidRPr="00FF31AE" w:rsidRDefault="00FF31AE" w:rsidP="00FF31AE">
      <w:pPr>
        <w:suppressAutoHyphens w:val="0"/>
        <w:spacing w:line="276" w:lineRule="auto"/>
        <w:jc w:val="both"/>
        <w:rPr>
          <w:rFonts w:asciiTheme="minorHAnsi" w:hAnsiTheme="minorHAnsi" w:cstheme="minorHAnsi"/>
        </w:rPr>
      </w:pPr>
      <w:r w:rsidRPr="00FF31AE">
        <w:rPr>
          <w:rFonts w:asciiTheme="minorHAnsi" w:hAnsiTheme="minorHAnsi" w:cstheme="minorHAnsi"/>
        </w:rPr>
        <w:t>Οι ποινικές ρήτρες υπολογίζονται ως εξής:</w:t>
      </w:r>
    </w:p>
    <w:p w:rsidR="00FF31AE" w:rsidRPr="00FF31AE" w:rsidRDefault="00FF31AE" w:rsidP="00FF31AE">
      <w:pPr>
        <w:suppressAutoHyphens w:val="0"/>
        <w:spacing w:line="276" w:lineRule="auto"/>
        <w:jc w:val="both"/>
        <w:rPr>
          <w:rFonts w:asciiTheme="minorHAnsi" w:hAnsiTheme="minorHAnsi" w:cstheme="minorHAnsi"/>
        </w:rPr>
      </w:pPr>
      <w:r w:rsidRPr="00FF31AE">
        <w:rPr>
          <w:rFonts w:asciiTheme="minorHAnsi" w:hAnsiTheme="minorHAnsi" w:cstheme="minorHAnsi"/>
        </w:rPr>
        <w:t>α) για καθυστέρηση που περιορίζεται σε χρονικό διάστημα που δεν υπερβαίνει το 50% της προβλεπόμενης συνολικής διάρκειας της σύμβασης επιβάλλεται ποινική ρήτρα 2,5% επί της συμβατικής αξίας χωρίς ΦΠΑ των παραδοτέων που παρασχέθηκαν εκπρόθεσμα,</w:t>
      </w:r>
    </w:p>
    <w:p w:rsidR="00FF31AE" w:rsidRPr="00FF31AE" w:rsidRDefault="00FF31AE" w:rsidP="00FF31AE">
      <w:pPr>
        <w:suppressAutoHyphens w:val="0"/>
        <w:spacing w:line="276" w:lineRule="auto"/>
        <w:jc w:val="both"/>
        <w:rPr>
          <w:rFonts w:asciiTheme="minorHAnsi" w:hAnsiTheme="minorHAnsi" w:cstheme="minorHAnsi"/>
        </w:rPr>
      </w:pPr>
      <w:r w:rsidRPr="00FF31AE">
        <w:rPr>
          <w:rFonts w:asciiTheme="minorHAnsi" w:hAnsiTheme="minorHAnsi" w:cstheme="minorHAnsi"/>
        </w:rPr>
        <w:lastRenderedPageBreak/>
        <w:t>β) για καθυστέρηση που υπερβαίνει το 50% επιβάλλεται ποινική ρήτρα 5% χωρίς ΦΠΑ επί της συμβατικής αξίας των παραδοτέων που παρασχέθηκαν εκπρόθεσμα,</w:t>
      </w:r>
    </w:p>
    <w:p w:rsidR="00FF31AE" w:rsidRDefault="00FF31AE" w:rsidP="00FF31AE">
      <w:pPr>
        <w:suppressAutoHyphens w:val="0"/>
        <w:spacing w:line="276" w:lineRule="auto"/>
        <w:jc w:val="both"/>
        <w:rPr>
          <w:rFonts w:asciiTheme="minorHAnsi" w:hAnsiTheme="minorHAnsi" w:cstheme="minorHAnsi"/>
        </w:rPr>
      </w:pPr>
      <w:r w:rsidRPr="00FF31AE">
        <w:rPr>
          <w:rFonts w:asciiTheme="minorHAnsi" w:hAnsiTheme="minorHAnsi" w:cstheme="minorHAnsi"/>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τα παραδοτέα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rsidR="00FF31AE" w:rsidRPr="00FF31AE" w:rsidRDefault="00FF31AE" w:rsidP="00FF31AE">
      <w:pPr>
        <w:pStyle w:val="af"/>
        <w:rPr>
          <w:sz w:val="16"/>
          <w:szCs w:val="16"/>
        </w:rPr>
      </w:pPr>
    </w:p>
    <w:p w:rsidR="00FF31AE" w:rsidRPr="00FF31AE" w:rsidRDefault="00FF31AE" w:rsidP="00FF31AE">
      <w:pPr>
        <w:suppressAutoHyphens w:val="0"/>
        <w:spacing w:line="276" w:lineRule="auto"/>
        <w:jc w:val="both"/>
        <w:rPr>
          <w:rFonts w:asciiTheme="minorHAnsi" w:hAnsiTheme="minorHAnsi" w:cstheme="minorHAnsi"/>
        </w:rPr>
      </w:pPr>
      <w:r w:rsidRPr="00FF31AE">
        <w:rPr>
          <w:rFonts w:asciiTheme="minorHAnsi" w:hAnsiTheme="minorHAnsi" w:cstheme="minorHAnsi"/>
        </w:rPr>
        <w:t>Το ποσό των ποινικών ρητρών αφαιρείται/συμψηφίζεται από/με την αμοιβή του αναδόχου.</w:t>
      </w:r>
    </w:p>
    <w:p w:rsidR="00FF31AE" w:rsidRPr="00FF31AE" w:rsidRDefault="00FF31AE" w:rsidP="00FF31AE">
      <w:pPr>
        <w:suppressAutoHyphens w:val="0"/>
        <w:spacing w:line="276" w:lineRule="auto"/>
        <w:jc w:val="both"/>
        <w:rPr>
          <w:rFonts w:asciiTheme="minorHAnsi" w:hAnsiTheme="minorHAnsi" w:cstheme="minorHAnsi"/>
        </w:rPr>
      </w:pPr>
      <w:r w:rsidRPr="00FF31AE">
        <w:rPr>
          <w:rFonts w:asciiTheme="minorHAnsi" w:hAnsiTheme="minorHAnsi" w:cstheme="minorHAnsi"/>
        </w:rPr>
        <w:t>Η επιβολή ποινικών ρητρών δεν στερεί από την αναθέτουσα αρχή το δικαίωμα να κηρύξει τον ανάδοχο έκπτωτο.</w:t>
      </w:r>
    </w:p>
    <w:p w:rsidR="00FF31AE" w:rsidRPr="00FF31AE" w:rsidRDefault="00FF31AE" w:rsidP="00FF31AE">
      <w:pPr>
        <w:pStyle w:val="af"/>
        <w:rPr>
          <w:sz w:val="18"/>
          <w:szCs w:val="18"/>
        </w:rPr>
      </w:pPr>
    </w:p>
    <w:p w:rsidR="00900AF9" w:rsidRDefault="00FF31AE" w:rsidP="00280323">
      <w:pPr>
        <w:suppressAutoHyphens w:val="0"/>
        <w:spacing w:line="276" w:lineRule="auto"/>
        <w:jc w:val="both"/>
        <w:rPr>
          <w:rFonts w:asciiTheme="minorHAnsi" w:hAnsiTheme="minorHAnsi" w:cstheme="minorHAnsi"/>
        </w:rPr>
      </w:pPr>
      <w:r w:rsidRPr="00FF31AE">
        <w:rPr>
          <w:rFonts w:asciiTheme="minorHAnsi" w:hAnsiTheme="minorHAnsi" w:cstheme="minorHAnsi"/>
        </w:rPr>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τους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τμήμα της σύμβασης, με τους ίδιους όρους και προϋποθέσεις και με τίμημα που δεν θα υπερβαίνει την προσφορά που είχε υποβάλει ο έκπτωτος (ρήτρα υποκατάστασης).</w:t>
      </w:r>
    </w:p>
    <w:p w:rsidR="00FF31AE" w:rsidRPr="00FF31AE" w:rsidRDefault="00FF31AE" w:rsidP="00FF31AE">
      <w:pPr>
        <w:pStyle w:val="af"/>
        <w:rPr>
          <w:sz w:val="16"/>
          <w:szCs w:val="16"/>
        </w:rPr>
      </w:pPr>
    </w:p>
    <w:p w:rsidR="00FF31AE" w:rsidRDefault="00FF31AE" w:rsidP="00FF31AE">
      <w:pPr>
        <w:tabs>
          <w:tab w:val="left" w:pos="10347"/>
        </w:tabs>
        <w:suppressAutoHyphens w:val="0"/>
        <w:autoSpaceDE w:val="0"/>
        <w:spacing w:line="276" w:lineRule="auto"/>
        <w:ind w:right="-1"/>
        <w:jc w:val="center"/>
        <w:rPr>
          <w:rFonts w:ascii="Calibri" w:hAnsi="Calibri" w:cs="Calibri"/>
          <w:b/>
          <w:bCs/>
          <w:szCs w:val="22"/>
          <w:lang w:eastAsia="el-GR"/>
        </w:rPr>
      </w:pPr>
      <w:r w:rsidRPr="00FF31AE">
        <w:rPr>
          <w:rFonts w:ascii="Calibri" w:hAnsi="Calibri" w:cs="Calibri"/>
          <w:b/>
          <w:bCs/>
          <w:szCs w:val="22"/>
          <w:lang w:eastAsia="el-GR"/>
        </w:rPr>
        <w:t>Άρθρο 12ο</w:t>
      </w:r>
      <w:r w:rsidRPr="00FF31AE">
        <w:rPr>
          <w:rFonts w:ascii="Calibri" w:hAnsi="Calibri" w:cs="Calibri"/>
          <w:b/>
          <w:bCs/>
          <w:szCs w:val="22"/>
          <w:vertAlign w:val="superscript"/>
          <w:lang w:eastAsia="el-GR"/>
        </w:rPr>
        <w:t xml:space="preserve"> </w:t>
      </w:r>
      <w:r w:rsidRPr="00FF31AE">
        <w:rPr>
          <w:rFonts w:ascii="Calibri" w:hAnsi="Calibri" w:cs="Calibri"/>
          <w:b/>
          <w:bCs/>
          <w:szCs w:val="22"/>
          <w:lang w:eastAsia="el-GR"/>
        </w:rPr>
        <w:t xml:space="preserve">  Λογαριασμοί, πληρωμές αναδόχου</w:t>
      </w:r>
    </w:p>
    <w:p w:rsidR="00280323" w:rsidRPr="00FF31AE" w:rsidRDefault="00280323" w:rsidP="00FF31AE">
      <w:pPr>
        <w:tabs>
          <w:tab w:val="left" w:pos="10347"/>
        </w:tabs>
        <w:suppressAutoHyphens w:val="0"/>
        <w:autoSpaceDE w:val="0"/>
        <w:spacing w:line="276" w:lineRule="auto"/>
        <w:ind w:right="-1"/>
        <w:jc w:val="center"/>
        <w:rPr>
          <w:rFonts w:ascii="Calibri" w:hAnsi="Calibri" w:cs="Calibri"/>
          <w:b/>
          <w:bCs/>
          <w:szCs w:val="22"/>
          <w:lang w:eastAsia="el-GR"/>
        </w:rPr>
      </w:pPr>
    </w:p>
    <w:p w:rsidR="00FF31AE" w:rsidRPr="00FF31AE" w:rsidRDefault="00FF31AE" w:rsidP="00FF31AE">
      <w:pPr>
        <w:widowControl w:val="0"/>
        <w:suppressAutoHyphens w:val="0"/>
        <w:autoSpaceDE w:val="0"/>
        <w:autoSpaceDN w:val="0"/>
        <w:adjustRightInd w:val="0"/>
        <w:spacing w:line="276" w:lineRule="auto"/>
        <w:ind w:right="141"/>
        <w:jc w:val="both"/>
        <w:rPr>
          <w:rFonts w:ascii="Calibri" w:hAnsi="Calibri" w:cs="Calibri"/>
          <w:szCs w:val="22"/>
          <w:lang w:eastAsia="el-GR"/>
        </w:rPr>
      </w:pPr>
      <w:r w:rsidRPr="00FF31AE">
        <w:rPr>
          <w:rFonts w:ascii="Calibri" w:hAnsi="Calibri" w:cs="Calibri"/>
          <w:szCs w:val="22"/>
          <w:lang w:eastAsia="el-GR"/>
        </w:rPr>
        <w:t xml:space="preserve">Για την παροχή της παραπάνω προμήθειας, η αμοιβή του αναδόχου καθορίζεται σύμφωνα με το ποσό της προσφοράς του, συμπεριλαμβανομένου του ΦΠΑ </w:t>
      </w:r>
      <w:r>
        <w:rPr>
          <w:rFonts w:ascii="Calibri" w:hAnsi="Calibri" w:cs="Calibri"/>
          <w:szCs w:val="22"/>
          <w:lang w:eastAsia="el-GR"/>
        </w:rPr>
        <w:t xml:space="preserve">6% και </w:t>
      </w:r>
      <w:r w:rsidRPr="00FF31AE">
        <w:rPr>
          <w:rFonts w:ascii="Calibri" w:hAnsi="Calibri" w:cs="Calibri"/>
          <w:szCs w:val="22"/>
          <w:lang w:eastAsia="el-GR"/>
        </w:rPr>
        <w:t xml:space="preserve">24%. </w:t>
      </w:r>
    </w:p>
    <w:p w:rsidR="00FF31AE" w:rsidRPr="00FF31AE" w:rsidRDefault="00FF31AE" w:rsidP="00FF31AE">
      <w:pPr>
        <w:widowControl w:val="0"/>
        <w:suppressAutoHyphens w:val="0"/>
        <w:autoSpaceDE w:val="0"/>
        <w:autoSpaceDN w:val="0"/>
        <w:adjustRightInd w:val="0"/>
        <w:spacing w:line="276" w:lineRule="auto"/>
        <w:ind w:right="141"/>
        <w:jc w:val="both"/>
        <w:rPr>
          <w:rFonts w:ascii="Calibri" w:hAnsi="Calibri" w:cs="Calibri"/>
          <w:sz w:val="16"/>
          <w:szCs w:val="16"/>
          <w:lang w:eastAsia="el-GR"/>
        </w:rPr>
      </w:pPr>
    </w:p>
    <w:p w:rsidR="00FF31AE" w:rsidRPr="00FF31AE" w:rsidRDefault="00FF31AE" w:rsidP="00FF31AE">
      <w:pPr>
        <w:widowControl w:val="0"/>
        <w:suppressAutoHyphens w:val="0"/>
        <w:autoSpaceDE w:val="0"/>
        <w:autoSpaceDN w:val="0"/>
        <w:adjustRightInd w:val="0"/>
        <w:spacing w:line="276" w:lineRule="auto"/>
        <w:ind w:right="141"/>
        <w:jc w:val="both"/>
        <w:rPr>
          <w:rFonts w:ascii="Calibri" w:hAnsi="Calibri" w:cs="Calibri"/>
          <w:szCs w:val="22"/>
          <w:lang w:eastAsia="el-GR"/>
        </w:rPr>
      </w:pPr>
      <w:r w:rsidRPr="00FF31AE">
        <w:rPr>
          <w:rFonts w:ascii="Calibri" w:hAnsi="Calibri" w:cs="Calibri"/>
          <w:szCs w:val="22"/>
          <w:lang w:eastAsia="el-GR"/>
        </w:rPr>
        <w:t>Η Αναθέτουσα Αρχή ευθύνεται έναντι του Αναδόχου για την εμπρόθεσμη και προσήκουσα καταβολή του τιμήματος</w:t>
      </w:r>
      <w:r>
        <w:rPr>
          <w:rFonts w:ascii="Calibri" w:hAnsi="Calibri" w:cs="Calibri"/>
          <w:szCs w:val="22"/>
          <w:lang w:eastAsia="el-GR"/>
        </w:rPr>
        <w:t xml:space="preserve"> των υπό προμήθεια χημικών</w:t>
      </w:r>
      <w:r w:rsidRPr="00FF31AE">
        <w:rPr>
          <w:rFonts w:ascii="Calibri" w:hAnsi="Calibri" w:cs="Calibri"/>
          <w:szCs w:val="22"/>
          <w:lang w:eastAsia="el-GR"/>
        </w:rPr>
        <w:t xml:space="preserve">. Η συμφωνηθείσα αμοιβή θα καταβάλλεται στον ανάδοχο τμηματικά, με την προσκόμιση των νομίμων παραστατικών και δικαιολογητικών που προβλέπονται από τις διατάξεις του άρθρου 200 παρ. 4 του ν. 4412/2016,  μετά την έκδοση  βεβαίωσης από την ορισμένη Επιτροπή  Παραλαβής. </w:t>
      </w:r>
    </w:p>
    <w:p w:rsidR="00FF31AE" w:rsidRPr="00FF31AE" w:rsidRDefault="00FF31AE" w:rsidP="00FF31AE">
      <w:pPr>
        <w:widowControl w:val="0"/>
        <w:suppressAutoHyphens w:val="0"/>
        <w:autoSpaceDE w:val="0"/>
        <w:autoSpaceDN w:val="0"/>
        <w:adjustRightInd w:val="0"/>
        <w:spacing w:line="276" w:lineRule="auto"/>
        <w:ind w:right="141"/>
        <w:jc w:val="both"/>
        <w:rPr>
          <w:rFonts w:ascii="Calibri" w:hAnsi="Calibri" w:cs="Calibri"/>
          <w:sz w:val="16"/>
          <w:szCs w:val="16"/>
          <w:lang w:eastAsia="el-GR"/>
        </w:rPr>
      </w:pPr>
    </w:p>
    <w:p w:rsidR="00E84A74" w:rsidRDefault="00FF31AE" w:rsidP="00E84A74">
      <w:pPr>
        <w:widowControl w:val="0"/>
        <w:suppressAutoHyphens w:val="0"/>
        <w:autoSpaceDE w:val="0"/>
        <w:autoSpaceDN w:val="0"/>
        <w:adjustRightInd w:val="0"/>
        <w:spacing w:line="276" w:lineRule="auto"/>
        <w:ind w:right="141"/>
        <w:jc w:val="both"/>
        <w:rPr>
          <w:rFonts w:ascii="Calibri" w:hAnsi="Calibri" w:cs="Calibri"/>
          <w:szCs w:val="22"/>
          <w:lang w:eastAsia="el-GR"/>
        </w:rPr>
      </w:pPr>
      <w:r w:rsidRPr="00FF31AE">
        <w:rPr>
          <w:rFonts w:ascii="Calibri" w:hAnsi="Calibri" w:cs="Calibri"/>
          <w:szCs w:val="22"/>
          <w:lang w:eastAsia="el-GR"/>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υλοποίηση της σύμβασης όπως προβλέπεται στα έγγραφα της. </w:t>
      </w:r>
    </w:p>
    <w:p w:rsidR="00E84A74" w:rsidRPr="00E84A74" w:rsidRDefault="00E84A74" w:rsidP="00E84A74">
      <w:pPr>
        <w:pStyle w:val="af"/>
        <w:rPr>
          <w:lang w:eastAsia="el-GR"/>
        </w:rPr>
      </w:pPr>
    </w:p>
    <w:p w:rsidR="00E84A74" w:rsidRPr="00E84A74" w:rsidRDefault="00E84A74" w:rsidP="00E84A74">
      <w:pPr>
        <w:widowControl w:val="0"/>
        <w:suppressAutoHyphens w:val="0"/>
        <w:autoSpaceDE w:val="0"/>
        <w:autoSpaceDN w:val="0"/>
        <w:adjustRightInd w:val="0"/>
        <w:spacing w:line="276" w:lineRule="auto"/>
        <w:ind w:right="141"/>
        <w:jc w:val="both"/>
        <w:rPr>
          <w:rFonts w:ascii="Calibri" w:hAnsi="Calibri" w:cs="Calibri"/>
          <w:lang w:eastAsia="el-GR"/>
        </w:rPr>
      </w:pPr>
      <w:r w:rsidRPr="00E84A74">
        <w:rPr>
          <w:rFonts w:ascii="Calibri" w:hAnsi="Calibri" w:cs="Calibri"/>
          <w:lang w:eastAsia="el-GR"/>
        </w:rPr>
        <w:t xml:space="preserve">Η Σύμβαση υποχρεωτικά θα τιμολογηθεί σύμφωνα με το Ελληνικό Ευρωπαϊκό Μορφότυπο Ηλεκτρονικής Τιμολόγησης (UBL), (A.1017/2020, Κ.Υ.Α. 63446/2-6-2021, Κ.Υ.Α. 31781ΕΞ2022/9-3-2022) και πιο συγκεκριμένα: σύμφωνα με την παρ.2 του άρθρου 1 της ΚΥΑ 52445 ΕΞ 2023/04.04.2023 (ΦΕΚ 2385/12.04.2023 τεύχος Β'), άρχεται η υποχρέωση των οικονομικών φορέων για έκδοση ηλεκτρονικού τιμολογίου, προκειμένου για συμβάσεις που συνάπτονται ή/και εκτελούνται από λοιπές πλην Κεντρικής Διοίκησης, αναθέτουσες αρχές/αναθέτοντες φορείς οι διαδικασίες σύναψης των οποίων εκκινούν μετά την 1η.6.2024. Η παραλαβή και η επεξεργασία του ηλεκτρονικού τιμολογίου από την αναθέτουσα αρχή γίνεται μέσω ειδικής πλατφόρμας ή τεχνικής διαδικασίας/WebService </w:t>
      </w:r>
      <w:r w:rsidRPr="00E84A74">
        <w:rPr>
          <w:rFonts w:ascii="Calibri" w:hAnsi="Calibri" w:cs="Calibri"/>
          <w:lang w:eastAsia="el-GR"/>
        </w:rPr>
        <w:lastRenderedPageBreak/>
        <w:t>(ΕΔΗΤ/ΚΕΔ). ΑΡΙΘΜΟΣ ΑΑΗΤ ΦΟΡΕΑ - ΔΗΜΟΣ</w:t>
      </w:r>
      <w:r w:rsidRPr="00E84A74">
        <w:t xml:space="preserve"> </w:t>
      </w:r>
      <w:r w:rsidRPr="00E84A74">
        <w:rPr>
          <w:rFonts w:ascii="Calibri" w:hAnsi="Calibri" w:cs="Calibri"/>
          <w:lang w:eastAsia="el-GR"/>
        </w:rPr>
        <w:t>1007.E87001.0001 )</w:t>
      </w:r>
    </w:p>
    <w:p w:rsidR="00E84A74" w:rsidRPr="00CA7F55" w:rsidRDefault="00E84A74" w:rsidP="00FF31AE">
      <w:pPr>
        <w:widowControl w:val="0"/>
        <w:suppressAutoHyphens w:val="0"/>
        <w:autoSpaceDE w:val="0"/>
        <w:autoSpaceDN w:val="0"/>
        <w:adjustRightInd w:val="0"/>
        <w:ind w:right="141"/>
        <w:rPr>
          <w:sz w:val="16"/>
          <w:szCs w:val="16"/>
          <w:lang w:eastAsia="el-GR"/>
        </w:rPr>
      </w:pPr>
    </w:p>
    <w:p w:rsidR="00FF31AE" w:rsidRPr="00FF31AE" w:rsidRDefault="00FF31AE" w:rsidP="00FF31AE">
      <w:pPr>
        <w:tabs>
          <w:tab w:val="left" w:pos="10347"/>
        </w:tabs>
        <w:spacing w:line="276" w:lineRule="auto"/>
        <w:ind w:right="-1"/>
        <w:rPr>
          <w:rFonts w:asciiTheme="minorHAnsi" w:hAnsiTheme="minorHAnsi" w:cstheme="minorHAnsi"/>
          <w:color w:val="000000"/>
          <w:szCs w:val="22"/>
          <w:lang w:eastAsia="ar-SA"/>
        </w:rPr>
      </w:pPr>
      <w:r w:rsidRPr="00FF31AE">
        <w:rPr>
          <w:rFonts w:asciiTheme="minorHAnsi" w:hAnsiTheme="minorHAnsi" w:cstheme="minorHAnsi"/>
          <w:b/>
          <w:color w:val="000000"/>
          <w:szCs w:val="22"/>
          <w:lang w:eastAsia="ar-SA"/>
        </w:rPr>
        <w:t>Δεν προβλέπεται χορήγηση προκαταβολής</w:t>
      </w:r>
      <w:r w:rsidRPr="00FF31AE">
        <w:rPr>
          <w:rFonts w:asciiTheme="minorHAnsi" w:hAnsiTheme="minorHAnsi" w:cstheme="minorHAnsi"/>
          <w:color w:val="000000"/>
          <w:szCs w:val="22"/>
          <w:lang w:eastAsia="ar-SA"/>
        </w:rPr>
        <w:t>. Τα δικαιολογητικά που απαιτούνται  για την πληρωμή αναφέρονται επίσης στο άρθρο 200 του Ν. 4412/2016.</w:t>
      </w:r>
    </w:p>
    <w:p w:rsidR="00FF31AE" w:rsidRPr="00FF31AE" w:rsidRDefault="00FF31AE" w:rsidP="00900AF9">
      <w:pPr>
        <w:suppressAutoHyphens w:val="0"/>
        <w:jc w:val="both"/>
        <w:rPr>
          <w:rFonts w:asciiTheme="minorHAnsi" w:hAnsiTheme="minorHAnsi" w:cstheme="minorHAnsi"/>
          <w:b/>
          <w:bCs/>
        </w:rPr>
      </w:pPr>
    </w:p>
    <w:p w:rsidR="00FF31AE" w:rsidRDefault="00FF31AE" w:rsidP="00FF31AE">
      <w:pPr>
        <w:suppressAutoHyphens w:val="0"/>
        <w:jc w:val="center"/>
        <w:rPr>
          <w:rFonts w:asciiTheme="minorHAnsi" w:hAnsiTheme="minorHAnsi" w:cstheme="minorHAnsi"/>
          <w:b/>
          <w:bCs/>
        </w:rPr>
      </w:pPr>
      <w:r w:rsidRPr="00FF31AE">
        <w:rPr>
          <w:rFonts w:ascii="Calibri" w:hAnsi="Calibri" w:cs="Calibri"/>
          <w:b/>
          <w:bCs/>
          <w:szCs w:val="22"/>
          <w:lang w:eastAsia="el-GR"/>
        </w:rPr>
        <w:t>Άρθρο 13ο</w:t>
      </w:r>
      <w:r w:rsidRPr="00FF31AE">
        <w:rPr>
          <w:rFonts w:ascii="Calibri" w:hAnsi="Calibri" w:cs="Calibri"/>
          <w:b/>
          <w:bCs/>
          <w:szCs w:val="22"/>
          <w:vertAlign w:val="superscript"/>
          <w:lang w:eastAsia="el-GR"/>
        </w:rPr>
        <w:t xml:space="preserve"> </w:t>
      </w:r>
      <w:r w:rsidRPr="00FF31AE">
        <w:rPr>
          <w:rFonts w:ascii="Calibri" w:hAnsi="Calibri" w:cs="Calibri"/>
          <w:b/>
          <w:bCs/>
          <w:szCs w:val="22"/>
          <w:lang w:eastAsia="el-GR"/>
        </w:rPr>
        <w:t xml:space="preserve">  </w:t>
      </w:r>
      <w:r w:rsidRPr="00FF31AE">
        <w:rPr>
          <w:rFonts w:asciiTheme="minorHAnsi" w:hAnsiTheme="minorHAnsi" w:cstheme="minorHAnsi"/>
          <w:b/>
          <w:bCs/>
        </w:rPr>
        <w:t>Αναθεώρηση τιμών</w:t>
      </w:r>
    </w:p>
    <w:p w:rsidR="00280323" w:rsidRPr="00FF31AE" w:rsidRDefault="00280323" w:rsidP="00FF31AE">
      <w:pPr>
        <w:suppressAutoHyphens w:val="0"/>
        <w:jc w:val="center"/>
        <w:rPr>
          <w:rFonts w:asciiTheme="minorHAnsi" w:hAnsiTheme="minorHAnsi" w:cstheme="minorHAnsi"/>
          <w:b/>
          <w:bCs/>
        </w:rPr>
      </w:pPr>
    </w:p>
    <w:p w:rsidR="00FF31AE" w:rsidRPr="00FF31AE" w:rsidRDefault="00FF31AE" w:rsidP="00FF31AE">
      <w:pPr>
        <w:suppressAutoHyphens w:val="0"/>
        <w:spacing w:line="276" w:lineRule="auto"/>
        <w:jc w:val="both"/>
        <w:rPr>
          <w:rFonts w:asciiTheme="minorHAnsi" w:hAnsiTheme="minorHAnsi" w:cstheme="minorHAnsi"/>
        </w:rPr>
      </w:pPr>
      <w:r w:rsidRPr="00FF31AE">
        <w:rPr>
          <w:rFonts w:asciiTheme="minorHAnsi" w:hAnsiTheme="minorHAnsi" w:cstheme="minorHAnsi"/>
        </w:rPr>
        <w:t xml:space="preserve">Οι προσφερόμενες τιμές σε ευρώ που περιλαμβάνονται στην προσφορά του προμηθευτή είναι σταθερές και αμετάβλητες  και  ισχύει  για  όλη  τη  διάρκεια ισχύος της σύμβασης της εν λόγω  προμήθειας  και  δεν  υπόκεινται  για  κανένα  λόγο  σε αναθεώρηση. Θα πρέπει να αναφέρεται ο ΦΠΑ στον οποίο υπάγεται το κάθε  προσφερόμενο είδος. </w:t>
      </w:r>
    </w:p>
    <w:p w:rsidR="00900AF9" w:rsidRPr="00692F2B" w:rsidRDefault="00900AF9" w:rsidP="00900AF9">
      <w:pPr>
        <w:suppressAutoHyphens w:val="0"/>
        <w:jc w:val="center"/>
        <w:rPr>
          <w:rFonts w:asciiTheme="minorHAnsi" w:hAnsiTheme="minorHAnsi" w:cstheme="minorHAnsi"/>
          <w:b/>
          <w:bCs/>
        </w:rPr>
      </w:pPr>
    </w:p>
    <w:p w:rsidR="00900AF9" w:rsidRDefault="00900AF9" w:rsidP="00900AF9">
      <w:pPr>
        <w:suppressAutoHyphens w:val="0"/>
        <w:jc w:val="center"/>
        <w:rPr>
          <w:rFonts w:asciiTheme="minorHAnsi" w:hAnsiTheme="minorHAnsi" w:cstheme="minorHAnsi"/>
          <w:b/>
          <w:bCs/>
        </w:rPr>
      </w:pPr>
      <w:r w:rsidRPr="00692F2B">
        <w:rPr>
          <w:rFonts w:asciiTheme="minorHAnsi" w:hAnsiTheme="minorHAnsi" w:cstheme="minorHAnsi"/>
          <w:b/>
          <w:bCs/>
        </w:rPr>
        <w:t>Άρθρο 1</w:t>
      </w:r>
      <w:r w:rsidR="00FF31AE">
        <w:rPr>
          <w:rFonts w:asciiTheme="minorHAnsi" w:hAnsiTheme="minorHAnsi" w:cstheme="minorHAnsi"/>
          <w:b/>
          <w:bCs/>
        </w:rPr>
        <w:t>4</w:t>
      </w:r>
      <w:r w:rsidRPr="00692F2B">
        <w:rPr>
          <w:rFonts w:asciiTheme="minorHAnsi" w:hAnsiTheme="minorHAnsi" w:cstheme="minorHAnsi"/>
          <w:b/>
          <w:bCs/>
        </w:rPr>
        <w:t>ο Πλημμελής ποιότητα υλικού</w:t>
      </w:r>
    </w:p>
    <w:p w:rsidR="00280323" w:rsidRPr="00692F2B" w:rsidRDefault="00280323" w:rsidP="00900AF9">
      <w:pPr>
        <w:suppressAutoHyphens w:val="0"/>
        <w:jc w:val="center"/>
        <w:rPr>
          <w:rFonts w:asciiTheme="minorHAnsi" w:hAnsiTheme="minorHAnsi" w:cstheme="minorHAnsi"/>
          <w:b/>
          <w:bCs/>
        </w:rPr>
      </w:pPr>
    </w:p>
    <w:p w:rsidR="00900AF9" w:rsidRDefault="00900AF9" w:rsidP="00E84A74">
      <w:pPr>
        <w:suppressAutoHyphens w:val="0"/>
        <w:spacing w:line="276" w:lineRule="auto"/>
        <w:jc w:val="both"/>
        <w:rPr>
          <w:rFonts w:asciiTheme="minorHAnsi" w:hAnsiTheme="minorHAnsi" w:cstheme="minorHAnsi"/>
        </w:rPr>
      </w:pPr>
      <w:r w:rsidRPr="00692F2B">
        <w:rPr>
          <w:rFonts w:asciiTheme="minorHAnsi" w:hAnsiTheme="minorHAnsi" w:cstheme="minorHAnsi"/>
        </w:rPr>
        <w:t>Τα προσφερόμενα υλικά θα πρέπει να είναι σύμφωνα με τις τεχνικές προδιαγραφές. Εάν κατά την παραλαβή διαπιστωθεί απόκλιση από τις συμβατικές τεχνικές προδιαγραφές, η επιτροπή παραλαβής μπορεί να προτείνει ή την τέλεια απόρριψη κάποιου είδους ή την αποκατάσταση του συγκεκριμένου είδους. Εάν ο προμηθευτής δεν συμμορφωθεί προς τις ανωτέρω προτάσεις της επιτροπής, μέσα σε προθεσμία που η ίδια θα ορίσει, ο Δήμος δικαιούται να ενεργήσει την τακτοποίηση αυτών, σε βάρος και για λογαριασμό του αναδόχου και κατά τον προσφερότερο, για τις ανάγκες και τα συμφέροντα αυτού τρόπο.</w:t>
      </w:r>
    </w:p>
    <w:p w:rsidR="00900AF9" w:rsidRPr="00692F2B" w:rsidRDefault="00900AF9" w:rsidP="00900AF9">
      <w:pPr>
        <w:suppressAutoHyphens w:val="0"/>
        <w:jc w:val="both"/>
        <w:rPr>
          <w:rFonts w:asciiTheme="minorHAnsi" w:hAnsiTheme="minorHAnsi" w:cstheme="minorHAnsi"/>
        </w:rPr>
      </w:pPr>
    </w:p>
    <w:p w:rsidR="00FF31AE" w:rsidRDefault="00FF31AE" w:rsidP="00FF31AE">
      <w:pPr>
        <w:suppressAutoHyphens w:val="0"/>
        <w:jc w:val="center"/>
        <w:rPr>
          <w:rFonts w:asciiTheme="minorHAnsi" w:hAnsiTheme="minorHAnsi" w:cstheme="minorHAnsi"/>
          <w:b/>
          <w:bCs/>
        </w:rPr>
      </w:pPr>
      <w:r w:rsidRPr="00FF31AE">
        <w:rPr>
          <w:rFonts w:asciiTheme="minorHAnsi" w:hAnsiTheme="minorHAnsi" w:cstheme="minorHAnsi"/>
          <w:b/>
          <w:bCs/>
        </w:rPr>
        <w:t>Άρθρο 15</w:t>
      </w:r>
      <w:r w:rsidR="00D21571">
        <w:rPr>
          <w:rFonts w:asciiTheme="minorHAnsi" w:hAnsiTheme="minorHAnsi" w:cstheme="minorHAnsi"/>
          <w:b/>
          <w:bCs/>
        </w:rPr>
        <w:t xml:space="preserve">ο </w:t>
      </w:r>
      <w:r w:rsidRPr="00FF31AE">
        <w:rPr>
          <w:rFonts w:asciiTheme="minorHAnsi" w:hAnsiTheme="minorHAnsi" w:cstheme="minorHAnsi"/>
          <w:b/>
          <w:bCs/>
        </w:rPr>
        <w:t>Ανωτέρα βία</w:t>
      </w:r>
    </w:p>
    <w:p w:rsidR="00280323" w:rsidRPr="00FF31AE" w:rsidRDefault="00280323" w:rsidP="00FF31AE">
      <w:pPr>
        <w:suppressAutoHyphens w:val="0"/>
        <w:jc w:val="center"/>
        <w:rPr>
          <w:rFonts w:asciiTheme="minorHAnsi" w:hAnsiTheme="minorHAnsi" w:cstheme="minorHAnsi"/>
          <w:b/>
          <w:bCs/>
        </w:rPr>
      </w:pPr>
    </w:p>
    <w:p w:rsidR="00FF31AE" w:rsidRPr="00FF31AE" w:rsidRDefault="00FF31AE" w:rsidP="00E84A74">
      <w:pPr>
        <w:suppressAutoHyphens w:val="0"/>
        <w:spacing w:line="276" w:lineRule="auto"/>
        <w:jc w:val="both"/>
        <w:rPr>
          <w:rFonts w:asciiTheme="minorHAnsi" w:hAnsiTheme="minorHAnsi" w:cstheme="minorHAnsi"/>
        </w:rPr>
      </w:pPr>
      <w:r w:rsidRPr="00FF31AE">
        <w:rPr>
          <w:rFonts w:asciiTheme="minorHAnsi" w:hAnsiTheme="minorHAnsi" w:cstheme="minorHAnsi"/>
        </w:rPr>
        <w:t>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 εξαιρετικά και απρόβλεπτα φυσικά γεγονότα, πυρκαγιά που οφείλεται σε φυσικό γεγονός ή σε περιστάσεις για τις οποίες ο εντολοδόχος ή ο εντολέας είναι ανυπαίτιοι,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το άλλο μέρος για να υπερβεί τις συνέπειες και τα προβλήματα που ανέκυψαν λόγω της ανωτέρας βίας.</w:t>
      </w:r>
    </w:p>
    <w:p w:rsidR="00FF31AE" w:rsidRPr="00E84A74" w:rsidRDefault="00FF31AE" w:rsidP="00E84A74">
      <w:pPr>
        <w:pStyle w:val="af"/>
        <w:spacing w:line="276" w:lineRule="auto"/>
        <w:rPr>
          <w:sz w:val="16"/>
          <w:szCs w:val="16"/>
        </w:rPr>
      </w:pPr>
    </w:p>
    <w:p w:rsidR="00FF31AE" w:rsidRPr="00280323" w:rsidRDefault="00FF31AE" w:rsidP="00280323">
      <w:pPr>
        <w:suppressAutoHyphens w:val="0"/>
        <w:spacing w:line="276" w:lineRule="auto"/>
        <w:jc w:val="both"/>
        <w:rPr>
          <w:rFonts w:asciiTheme="minorHAnsi" w:hAnsiTheme="minorHAnsi" w:cstheme="minorHAnsi"/>
        </w:rPr>
      </w:pPr>
      <w:r w:rsidRPr="00FF31AE">
        <w:rPr>
          <w:rFonts w:asciiTheme="minorHAnsi" w:hAnsiTheme="minorHAnsi" w:cstheme="minorHAnsi"/>
        </w:rPr>
        <w:t>Ο όρος περί ανωτέρας βίας εφαρμόζεται ανάλογα και για τον εντολέα προσαρμοζόμενος ανάλογα.</w:t>
      </w:r>
    </w:p>
    <w:p w:rsidR="00FF31AE" w:rsidRDefault="00FF31AE" w:rsidP="00FF31AE">
      <w:pPr>
        <w:suppressAutoHyphens w:val="0"/>
        <w:jc w:val="center"/>
        <w:rPr>
          <w:rFonts w:asciiTheme="minorHAnsi" w:hAnsiTheme="minorHAnsi" w:cstheme="minorHAnsi"/>
          <w:b/>
          <w:bCs/>
        </w:rPr>
      </w:pPr>
      <w:r w:rsidRPr="00FF31AE">
        <w:rPr>
          <w:rFonts w:asciiTheme="minorHAnsi" w:hAnsiTheme="minorHAnsi" w:cstheme="minorHAnsi"/>
          <w:b/>
          <w:bCs/>
        </w:rPr>
        <w:t xml:space="preserve">Άρθρο </w:t>
      </w:r>
      <w:r w:rsidR="00D21571">
        <w:rPr>
          <w:rFonts w:asciiTheme="minorHAnsi" w:hAnsiTheme="minorHAnsi" w:cstheme="minorHAnsi"/>
          <w:b/>
          <w:bCs/>
        </w:rPr>
        <w:t xml:space="preserve">16ο </w:t>
      </w:r>
      <w:r w:rsidRPr="00FF31AE">
        <w:rPr>
          <w:rFonts w:asciiTheme="minorHAnsi" w:hAnsiTheme="minorHAnsi" w:cstheme="minorHAnsi"/>
          <w:b/>
          <w:bCs/>
        </w:rPr>
        <w:t>Υπεργολαβίες</w:t>
      </w:r>
    </w:p>
    <w:p w:rsidR="00280323" w:rsidRPr="00FF31AE" w:rsidRDefault="00280323" w:rsidP="00FF31AE">
      <w:pPr>
        <w:suppressAutoHyphens w:val="0"/>
        <w:jc w:val="center"/>
        <w:rPr>
          <w:rFonts w:asciiTheme="minorHAnsi" w:hAnsiTheme="minorHAnsi" w:cstheme="minorHAnsi"/>
          <w:b/>
          <w:bCs/>
        </w:rPr>
      </w:pPr>
    </w:p>
    <w:p w:rsidR="00FF31AE" w:rsidRPr="00FF31AE" w:rsidRDefault="00FF31AE" w:rsidP="00E84A74">
      <w:pPr>
        <w:suppressAutoHyphens w:val="0"/>
        <w:spacing w:line="276" w:lineRule="auto"/>
        <w:jc w:val="both"/>
        <w:rPr>
          <w:rFonts w:asciiTheme="minorHAnsi" w:hAnsiTheme="minorHAnsi" w:cstheme="minorHAnsi"/>
        </w:rPr>
      </w:pPr>
      <w:r w:rsidRPr="00FF31AE">
        <w:rPr>
          <w:rFonts w:asciiTheme="minorHAnsi" w:hAnsiTheme="minorHAnsi" w:cstheme="minorHAnsi"/>
        </w:rPr>
        <w:t>Ο ανάδοχος μετά την ανάθεση της προμήθειας δεν έχει δικαίωμα, χωρίς προηγούμενη απόφαση του Δημοτικού Συμβουλίου, να αναθέσει οποιοδήποτε μέρος ή το σύνολο της υπεργολαβικά σε τρίτο φυσικό ή νομικό πρόσωπο, το οποίο δεν είχε συμπεριλάβει στην προσφορά του. Απαγορεύεται στον ανάδοχο να εκχωρήσει σε τρίτους μέρος ή το σύνολο  των δικαιωμάτων και των υποχρεώσεων του που απορρέουν από τη σύμβαση.</w:t>
      </w:r>
    </w:p>
    <w:p w:rsidR="00FF31AE" w:rsidRPr="00FF31AE" w:rsidRDefault="00FF31AE" w:rsidP="00FF31AE">
      <w:pPr>
        <w:suppressAutoHyphens w:val="0"/>
        <w:jc w:val="both"/>
        <w:rPr>
          <w:rFonts w:asciiTheme="minorHAnsi" w:hAnsiTheme="minorHAnsi" w:cstheme="minorHAnsi"/>
        </w:rPr>
      </w:pPr>
    </w:p>
    <w:p w:rsidR="00E84A74" w:rsidRPr="00FF31AE" w:rsidRDefault="00E84A74" w:rsidP="00FF31AE">
      <w:pPr>
        <w:suppressAutoHyphens w:val="0"/>
        <w:jc w:val="both"/>
        <w:rPr>
          <w:rFonts w:asciiTheme="minorHAnsi" w:hAnsiTheme="minorHAnsi" w:cstheme="minorHAnsi"/>
        </w:rPr>
      </w:pPr>
    </w:p>
    <w:p w:rsidR="00FF31AE" w:rsidRDefault="00FF31AE" w:rsidP="00FF31AE">
      <w:pPr>
        <w:suppressAutoHyphens w:val="0"/>
        <w:jc w:val="center"/>
        <w:rPr>
          <w:rFonts w:asciiTheme="minorHAnsi" w:hAnsiTheme="minorHAnsi" w:cstheme="minorHAnsi"/>
          <w:b/>
          <w:bCs/>
        </w:rPr>
      </w:pPr>
      <w:r w:rsidRPr="00FF31AE">
        <w:rPr>
          <w:rFonts w:asciiTheme="minorHAnsi" w:hAnsiTheme="minorHAnsi" w:cstheme="minorHAnsi"/>
          <w:b/>
          <w:bCs/>
        </w:rPr>
        <w:lastRenderedPageBreak/>
        <w:t>Άρθρο 1</w:t>
      </w:r>
      <w:r w:rsidR="00D21571">
        <w:rPr>
          <w:rFonts w:asciiTheme="minorHAnsi" w:hAnsiTheme="minorHAnsi" w:cstheme="minorHAnsi"/>
          <w:b/>
          <w:bCs/>
        </w:rPr>
        <w:t>7ο</w:t>
      </w:r>
      <w:r>
        <w:rPr>
          <w:rFonts w:asciiTheme="minorHAnsi" w:hAnsiTheme="minorHAnsi" w:cstheme="minorHAnsi"/>
          <w:b/>
          <w:bCs/>
        </w:rPr>
        <w:t xml:space="preserve"> </w:t>
      </w:r>
      <w:r w:rsidRPr="00FF31AE">
        <w:rPr>
          <w:rFonts w:asciiTheme="minorHAnsi" w:hAnsiTheme="minorHAnsi" w:cstheme="minorHAnsi"/>
          <w:b/>
          <w:bCs/>
        </w:rPr>
        <w:t>Επίλυση Διάφορών</w:t>
      </w:r>
    </w:p>
    <w:p w:rsidR="00280323" w:rsidRPr="00FF31AE" w:rsidRDefault="00280323" w:rsidP="00FF31AE">
      <w:pPr>
        <w:suppressAutoHyphens w:val="0"/>
        <w:jc w:val="center"/>
        <w:rPr>
          <w:rFonts w:asciiTheme="minorHAnsi" w:hAnsiTheme="minorHAnsi" w:cstheme="minorHAnsi"/>
          <w:b/>
          <w:bCs/>
        </w:rPr>
      </w:pPr>
    </w:p>
    <w:p w:rsidR="00900AF9" w:rsidRPr="00692F2B" w:rsidRDefault="00FF31AE" w:rsidP="00E84A74">
      <w:pPr>
        <w:suppressAutoHyphens w:val="0"/>
        <w:spacing w:line="276" w:lineRule="auto"/>
        <w:jc w:val="both"/>
        <w:rPr>
          <w:rFonts w:asciiTheme="minorHAnsi" w:hAnsiTheme="minorHAnsi" w:cstheme="minorHAnsi"/>
        </w:rPr>
      </w:pPr>
      <w:r w:rsidRPr="00FF31AE">
        <w:rPr>
          <w:rFonts w:asciiTheme="minorHAnsi" w:hAnsiTheme="minorHAnsi" w:cstheme="minorHAnsi"/>
        </w:rPr>
        <w:t>Για οποιαδήποτε αμέλεια του αναδόχου σχετικά με τα καθήκοντα και τις υποχρεώσεις του, ως και τυχόν διαφορές που θα εμφανιστούν κατά την εφαρμογή της σύμβασης, επιλύονται σύμφωνα με τις ισχύουσες διατάξεις του Ν.4412/2016 όπως έχει τροποποιηθεί με τον Ν. 4782/21 και ισχύει και του Αστικού Κώδικα</w:t>
      </w:r>
      <w:r w:rsidR="00D21571">
        <w:rPr>
          <w:rFonts w:asciiTheme="minorHAnsi" w:hAnsiTheme="minorHAnsi" w:cstheme="minorHAnsi"/>
        </w:rPr>
        <w:t>.</w:t>
      </w:r>
    </w:p>
    <w:p w:rsidR="00900AF9" w:rsidRPr="00692F2B" w:rsidRDefault="00900AF9" w:rsidP="00900AF9">
      <w:pPr>
        <w:suppressAutoHyphens w:val="0"/>
        <w:jc w:val="both"/>
        <w:rPr>
          <w:rFonts w:asciiTheme="minorHAnsi" w:hAnsiTheme="minorHAnsi" w:cstheme="minorHAnsi"/>
        </w:rPr>
      </w:pPr>
    </w:p>
    <w:p w:rsidR="00031B4F" w:rsidRPr="00692F2B" w:rsidRDefault="00031B4F" w:rsidP="00031B4F">
      <w:pPr>
        <w:pStyle w:val="a9"/>
        <w:rPr>
          <w:rFonts w:asciiTheme="minorHAnsi" w:hAnsiTheme="minorHAnsi" w:cstheme="minorHAnsi"/>
        </w:rPr>
      </w:pPr>
    </w:p>
    <w:p w:rsidR="00031B4F" w:rsidRDefault="00031B4F" w:rsidP="00031B4F">
      <w:pPr>
        <w:pStyle w:val="a9"/>
        <w:rPr>
          <w:rFonts w:asciiTheme="minorHAnsi" w:hAnsiTheme="minorHAnsi" w:cstheme="minorHAnsi"/>
        </w:rPr>
      </w:pPr>
    </w:p>
    <w:p w:rsidR="00031B4F" w:rsidRDefault="00031B4F" w:rsidP="00031B4F">
      <w:pPr>
        <w:pStyle w:val="a9"/>
        <w:rPr>
          <w:rFonts w:asciiTheme="minorHAnsi" w:hAnsiTheme="minorHAnsi" w:cstheme="minorHAnsi"/>
        </w:rPr>
      </w:pPr>
    </w:p>
    <w:tbl>
      <w:tblPr>
        <w:tblW w:w="9072" w:type="dxa"/>
        <w:tblCellSpacing w:w="0" w:type="dxa"/>
        <w:tblCellMar>
          <w:left w:w="0" w:type="dxa"/>
          <w:right w:w="0" w:type="dxa"/>
        </w:tblCellMar>
        <w:tblLook w:val="04A0"/>
      </w:tblPr>
      <w:tblGrid>
        <w:gridCol w:w="3544"/>
        <w:gridCol w:w="1985"/>
        <w:gridCol w:w="3543"/>
      </w:tblGrid>
      <w:tr w:rsidR="00A06DD8" w:rsidRPr="00031B4F" w:rsidTr="0016760E">
        <w:trPr>
          <w:trHeight w:val="345"/>
          <w:tblCellSpacing w:w="0" w:type="dxa"/>
        </w:trPr>
        <w:tc>
          <w:tcPr>
            <w:tcW w:w="3544" w:type="dxa"/>
            <w:tcBorders>
              <w:top w:val="nil"/>
              <w:left w:val="nil"/>
              <w:bottom w:val="nil"/>
              <w:right w:val="nil"/>
            </w:tcBorders>
            <w:hideMark/>
          </w:tcPr>
          <w:p w:rsidR="00A06DD8" w:rsidRPr="00031B4F" w:rsidRDefault="00A06DD8" w:rsidP="0016760E">
            <w:pPr>
              <w:shd w:val="clear" w:color="auto" w:fill="FFFFFF"/>
              <w:suppressAutoHyphens w:val="0"/>
              <w:spacing w:before="100" w:beforeAutospacing="1" w:line="278" w:lineRule="atLeast"/>
              <w:jc w:val="center"/>
              <w:rPr>
                <w:rFonts w:asciiTheme="minorHAnsi" w:hAnsiTheme="minorHAnsi" w:cstheme="minorHAnsi"/>
                <w:lang w:eastAsia="el-GR"/>
              </w:rPr>
            </w:pPr>
            <w:r w:rsidRPr="00031B4F">
              <w:rPr>
                <w:rFonts w:asciiTheme="minorHAnsi" w:hAnsiTheme="minorHAnsi" w:cstheme="minorHAnsi"/>
                <w:b/>
                <w:bCs/>
                <w:sz w:val="20"/>
                <w:szCs w:val="20"/>
                <w:lang w:eastAsia="el-GR"/>
              </w:rPr>
              <w:t>ΣΥΝΤΑΧΘΗΚΕ</w:t>
            </w:r>
          </w:p>
        </w:tc>
        <w:tc>
          <w:tcPr>
            <w:tcW w:w="1985" w:type="dxa"/>
            <w:tcBorders>
              <w:top w:val="nil"/>
              <w:left w:val="nil"/>
              <w:bottom w:val="nil"/>
              <w:right w:val="nil"/>
            </w:tcBorders>
            <w:hideMark/>
          </w:tcPr>
          <w:p w:rsidR="00A06DD8" w:rsidRPr="00031B4F" w:rsidRDefault="00A06DD8" w:rsidP="0016760E">
            <w:pPr>
              <w:shd w:val="clear" w:color="auto" w:fill="FFFFFF"/>
              <w:suppressAutoHyphens w:val="0"/>
              <w:spacing w:before="100" w:beforeAutospacing="1" w:line="278" w:lineRule="atLeast"/>
              <w:jc w:val="center"/>
              <w:rPr>
                <w:rFonts w:asciiTheme="minorHAnsi" w:hAnsiTheme="minorHAnsi" w:cstheme="minorHAnsi"/>
                <w:lang w:eastAsia="el-GR"/>
              </w:rPr>
            </w:pPr>
          </w:p>
        </w:tc>
        <w:tc>
          <w:tcPr>
            <w:tcW w:w="3543" w:type="dxa"/>
            <w:tcBorders>
              <w:top w:val="nil"/>
              <w:left w:val="nil"/>
              <w:bottom w:val="nil"/>
              <w:right w:val="nil"/>
            </w:tcBorders>
            <w:hideMark/>
          </w:tcPr>
          <w:p w:rsidR="00A06DD8" w:rsidRPr="00031B4F" w:rsidRDefault="00A06DD8" w:rsidP="0016760E">
            <w:pPr>
              <w:shd w:val="clear" w:color="auto" w:fill="FFFFFF"/>
              <w:suppressAutoHyphens w:val="0"/>
              <w:spacing w:before="100" w:beforeAutospacing="1" w:line="278" w:lineRule="atLeast"/>
              <w:jc w:val="center"/>
              <w:rPr>
                <w:rFonts w:asciiTheme="minorHAnsi" w:hAnsiTheme="minorHAnsi" w:cstheme="minorHAnsi"/>
                <w:lang w:eastAsia="el-GR"/>
              </w:rPr>
            </w:pPr>
            <w:r w:rsidRPr="00031B4F">
              <w:rPr>
                <w:rFonts w:asciiTheme="minorHAnsi" w:hAnsiTheme="minorHAnsi" w:cstheme="minorHAnsi"/>
                <w:b/>
                <w:bCs/>
                <w:sz w:val="20"/>
                <w:szCs w:val="20"/>
                <w:lang w:eastAsia="el-GR"/>
              </w:rPr>
              <w:t>ΘΕΩΡΗΘΗΚΕ</w:t>
            </w:r>
          </w:p>
        </w:tc>
      </w:tr>
      <w:tr w:rsidR="00A06DD8" w:rsidRPr="00031B4F" w:rsidTr="0016760E">
        <w:trPr>
          <w:trHeight w:val="2453"/>
          <w:tblCellSpacing w:w="0" w:type="dxa"/>
        </w:trPr>
        <w:tc>
          <w:tcPr>
            <w:tcW w:w="3544" w:type="dxa"/>
            <w:tcBorders>
              <w:top w:val="nil"/>
              <w:left w:val="nil"/>
              <w:bottom w:val="nil"/>
              <w:right w:val="nil"/>
            </w:tcBorders>
            <w:hideMark/>
          </w:tcPr>
          <w:p w:rsidR="00A06DD8" w:rsidRDefault="00A06DD8" w:rsidP="0016760E">
            <w:pPr>
              <w:shd w:val="clear" w:color="auto" w:fill="FFFFFF"/>
              <w:suppressAutoHyphens w:val="0"/>
              <w:spacing w:before="100" w:beforeAutospacing="1" w:after="284" w:line="278" w:lineRule="atLeast"/>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Τήνος,</w:t>
            </w:r>
            <w:r>
              <w:rPr>
                <w:rFonts w:asciiTheme="minorHAnsi" w:hAnsiTheme="minorHAnsi" w:cstheme="minorHAnsi"/>
                <w:b/>
                <w:bCs/>
                <w:sz w:val="20"/>
                <w:szCs w:val="20"/>
                <w:lang w:eastAsia="el-GR"/>
              </w:rPr>
              <w:t xml:space="preserve"> Ιούλιος</w:t>
            </w:r>
            <w:r w:rsidRPr="00031B4F">
              <w:rPr>
                <w:rFonts w:asciiTheme="minorHAnsi" w:hAnsiTheme="minorHAnsi" w:cstheme="minorHAnsi"/>
                <w:b/>
                <w:bCs/>
                <w:sz w:val="20"/>
                <w:szCs w:val="20"/>
                <w:lang w:eastAsia="el-GR"/>
              </w:rPr>
              <w:t xml:space="preserve"> 202</w:t>
            </w:r>
            <w:r>
              <w:rPr>
                <w:rFonts w:asciiTheme="minorHAnsi" w:hAnsiTheme="minorHAnsi" w:cstheme="minorHAnsi"/>
                <w:b/>
                <w:bCs/>
                <w:sz w:val="20"/>
                <w:szCs w:val="20"/>
                <w:lang w:eastAsia="el-GR"/>
              </w:rPr>
              <w:t>5</w:t>
            </w:r>
          </w:p>
          <w:p w:rsidR="00A06DD8" w:rsidRPr="00706855" w:rsidRDefault="00A06DD8" w:rsidP="0016760E">
            <w:pPr>
              <w:shd w:val="clear" w:color="auto" w:fill="FFFFFF"/>
              <w:suppressAutoHyphens w:val="0"/>
              <w:spacing w:before="100" w:beforeAutospacing="1" w:after="284" w:line="278" w:lineRule="atLeast"/>
              <w:jc w:val="center"/>
              <w:rPr>
                <w:rFonts w:asciiTheme="minorHAnsi" w:hAnsiTheme="minorHAnsi" w:cstheme="minorHAnsi"/>
                <w:sz w:val="20"/>
                <w:szCs w:val="20"/>
                <w:lang w:eastAsia="el-GR"/>
              </w:rPr>
            </w:pPr>
            <w:r w:rsidRPr="00706855">
              <w:rPr>
                <w:rFonts w:asciiTheme="minorHAnsi" w:hAnsiTheme="minorHAnsi" w:cstheme="minorHAnsi"/>
                <w:b/>
                <w:bCs/>
                <w:sz w:val="20"/>
                <w:szCs w:val="20"/>
                <w:lang w:eastAsia="el-GR"/>
              </w:rPr>
              <w:t>Ο Συντάξας</w:t>
            </w:r>
          </w:p>
          <w:p w:rsidR="00A06DD8" w:rsidRPr="00031B4F" w:rsidRDefault="00A06DD8" w:rsidP="0016760E">
            <w:pPr>
              <w:shd w:val="clear" w:color="auto" w:fill="FFFFFF"/>
              <w:suppressAutoHyphens w:val="0"/>
              <w:spacing w:before="100" w:beforeAutospacing="1" w:after="240" w:line="278" w:lineRule="atLeast"/>
              <w:rPr>
                <w:rFonts w:asciiTheme="minorHAnsi" w:hAnsiTheme="minorHAnsi" w:cstheme="minorHAnsi"/>
                <w:lang w:eastAsia="el-GR"/>
              </w:rPr>
            </w:pPr>
          </w:p>
          <w:p w:rsidR="00A06DD8" w:rsidRPr="00031B4F" w:rsidRDefault="00A06DD8" w:rsidP="0016760E">
            <w:pPr>
              <w:shd w:val="clear" w:color="auto" w:fill="FFFFFF"/>
              <w:suppressAutoHyphens w:val="0"/>
              <w:jc w:val="center"/>
              <w:rPr>
                <w:rFonts w:asciiTheme="minorHAnsi" w:hAnsiTheme="minorHAnsi" w:cstheme="minorHAnsi"/>
                <w:b/>
                <w:bCs/>
                <w:sz w:val="20"/>
                <w:szCs w:val="20"/>
                <w:lang w:eastAsia="el-GR"/>
              </w:rPr>
            </w:pPr>
            <w:r>
              <w:rPr>
                <w:rFonts w:asciiTheme="minorHAnsi" w:hAnsiTheme="minorHAnsi" w:cstheme="minorHAnsi"/>
                <w:b/>
                <w:bCs/>
                <w:sz w:val="20"/>
                <w:szCs w:val="20"/>
                <w:lang w:eastAsia="el-GR"/>
              </w:rPr>
              <w:t>Φώτης Βιδάλης</w:t>
            </w:r>
          </w:p>
          <w:p w:rsidR="00A06DD8" w:rsidRPr="00031B4F" w:rsidRDefault="00A06DD8" w:rsidP="0016760E">
            <w:pPr>
              <w:shd w:val="clear" w:color="auto" w:fill="FFFFFF"/>
              <w:suppressAutoHyphens w:val="0"/>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Μηχανολόγος Μηχανικός Τ.Ε.</w:t>
            </w:r>
          </w:p>
          <w:p w:rsidR="00A06DD8" w:rsidRPr="00031B4F" w:rsidRDefault="00A06DD8" w:rsidP="0016760E">
            <w:pPr>
              <w:shd w:val="clear" w:color="auto" w:fill="FFFFFF"/>
              <w:suppressAutoHyphens w:val="0"/>
              <w:jc w:val="center"/>
              <w:rPr>
                <w:rFonts w:asciiTheme="minorHAnsi" w:hAnsiTheme="minorHAnsi" w:cstheme="minorHAnsi"/>
                <w:lang w:eastAsia="el-GR"/>
              </w:rPr>
            </w:pPr>
          </w:p>
        </w:tc>
        <w:tc>
          <w:tcPr>
            <w:tcW w:w="1985" w:type="dxa"/>
            <w:tcBorders>
              <w:top w:val="nil"/>
              <w:left w:val="nil"/>
              <w:bottom w:val="nil"/>
              <w:right w:val="nil"/>
            </w:tcBorders>
            <w:hideMark/>
          </w:tcPr>
          <w:p w:rsidR="00A06DD8" w:rsidRPr="00031B4F" w:rsidRDefault="00A06DD8" w:rsidP="0016760E">
            <w:pPr>
              <w:shd w:val="clear" w:color="auto" w:fill="FFFFFF"/>
              <w:suppressAutoHyphens w:val="0"/>
              <w:spacing w:before="100" w:beforeAutospacing="1" w:line="278" w:lineRule="atLeast"/>
              <w:jc w:val="center"/>
              <w:rPr>
                <w:rFonts w:asciiTheme="minorHAnsi" w:hAnsiTheme="minorHAnsi" w:cstheme="minorHAnsi"/>
                <w:lang w:eastAsia="el-GR"/>
              </w:rPr>
            </w:pPr>
          </w:p>
        </w:tc>
        <w:tc>
          <w:tcPr>
            <w:tcW w:w="3543" w:type="dxa"/>
            <w:tcBorders>
              <w:top w:val="nil"/>
              <w:left w:val="nil"/>
              <w:bottom w:val="nil"/>
              <w:right w:val="nil"/>
            </w:tcBorders>
            <w:hideMark/>
          </w:tcPr>
          <w:p w:rsidR="00A06DD8" w:rsidRPr="00A06DD8" w:rsidRDefault="00A06DD8" w:rsidP="0016760E">
            <w:pPr>
              <w:shd w:val="clear" w:color="auto" w:fill="FFFFFF"/>
              <w:suppressAutoHyphens w:val="0"/>
              <w:spacing w:before="100" w:beforeAutospacing="1" w:after="284" w:line="278" w:lineRule="atLeast"/>
              <w:jc w:val="center"/>
              <w:rPr>
                <w:rFonts w:asciiTheme="minorHAnsi" w:hAnsiTheme="minorHAnsi" w:cstheme="minorHAnsi"/>
                <w:lang w:eastAsia="el-GR"/>
              </w:rPr>
            </w:pPr>
            <w:r w:rsidRPr="00031B4F">
              <w:rPr>
                <w:rFonts w:asciiTheme="minorHAnsi" w:hAnsiTheme="minorHAnsi" w:cstheme="minorHAnsi"/>
                <w:b/>
                <w:bCs/>
                <w:sz w:val="20"/>
                <w:szCs w:val="20"/>
                <w:lang w:eastAsia="el-GR"/>
              </w:rPr>
              <w:t>Τήνος …/…/202</w:t>
            </w:r>
            <w:r w:rsidRPr="00A06DD8">
              <w:rPr>
                <w:rFonts w:asciiTheme="minorHAnsi" w:hAnsiTheme="minorHAnsi" w:cstheme="minorHAnsi"/>
                <w:b/>
                <w:bCs/>
                <w:sz w:val="20"/>
                <w:szCs w:val="20"/>
                <w:lang w:eastAsia="el-GR"/>
              </w:rPr>
              <w:t>5</w:t>
            </w:r>
          </w:p>
          <w:p w:rsidR="00A06DD8" w:rsidRPr="00031B4F" w:rsidRDefault="00A06DD8" w:rsidP="0016760E">
            <w:pPr>
              <w:shd w:val="clear" w:color="auto" w:fill="FFFFFF"/>
              <w:suppressAutoHyphens w:val="0"/>
              <w:spacing w:before="100" w:beforeAutospacing="1" w:after="284" w:line="278" w:lineRule="atLeast"/>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 xml:space="preserve">Ο </w:t>
            </w:r>
            <w:r w:rsidR="003A2F28">
              <w:rPr>
                <w:rFonts w:asciiTheme="minorHAnsi" w:hAnsiTheme="minorHAnsi" w:cstheme="minorHAnsi"/>
                <w:b/>
                <w:bCs/>
                <w:sz w:val="20"/>
                <w:szCs w:val="20"/>
                <w:lang w:eastAsia="el-GR"/>
              </w:rPr>
              <w:t>Α</w:t>
            </w:r>
            <w:r w:rsidRPr="00031B4F">
              <w:rPr>
                <w:rFonts w:asciiTheme="minorHAnsi" w:hAnsiTheme="minorHAnsi" w:cstheme="minorHAnsi"/>
                <w:b/>
                <w:bCs/>
                <w:sz w:val="20"/>
                <w:szCs w:val="20"/>
                <w:lang w:eastAsia="el-GR"/>
              </w:rPr>
              <w:t>ν. Προϊστάμενος της Δ/νσης Τεχνικών Υπηρεσιών, Δόμησης και Περιβάλλοντος</w:t>
            </w:r>
          </w:p>
          <w:p w:rsidR="00A06DD8" w:rsidRPr="00031B4F" w:rsidRDefault="00A06DD8" w:rsidP="0016760E">
            <w:pPr>
              <w:shd w:val="clear" w:color="auto" w:fill="FFFFFF"/>
              <w:suppressAutoHyphens w:val="0"/>
              <w:jc w:val="center"/>
              <w:rPr>
                <w:rFonts w:asciiTheme="minorHAnsi" w:hAnsiTheme="minorHAnsi" w:cstheme="minorHAnsi"/>
                <w:b/>
                <w:bCs/>
                <w:sz w:val="20"/>
                <w:szCs w:val="20"/>
                <w:lang w:eastAsia="el-GR"/>
              </w:rPr>
            </w:pPr>
          </w:p>
          <w:p w:rsidR="00A06DD8" w:rsidRPr="00031B4F" w:rsidRDefault="00A06DD8" w:rsidP="0016760E">
            <w:pPr>
              <w:shd w:val="clear" w:color="auto" w:fill="FFFFFF"/>
              <w:suppressAutoHyphens w:val="0"/>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Ιωάννης Σγουρός</w:t>
            </w:r>
          </w:p>
          <w:p w:rsidR="00A06DD8" w:rsidRPr="00031B4F" w:rsidRDefault="00A06DD8" w:rsidP="0016760E">
            <w:pPr>
              <w:shd w:val="clear" w:color="auto" w:fill="FFFFFF"/>
              <w:suppressAutoHyphens w:val="0"/>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Μηχανολόγος Μηχανικός Τ.Ε.</w:t>
            </w:r>
          </w:p>
          <w:p w:rsidR="00A06DD8" w:rsidRPr="00031B4F" w:rsidRDefault="00A06DD8" w:rsidP="0016760E">
            <w:pPr>
              <w:shd w:val="clear" w:color="auto" w:fill="FFFFFF"/>
              <w:suppressAutoHyphens w:val="0"/>
              <w:jc w:val="center"/>
              <w:rPr>
                <w:rFonts w:asciiTheme="minorHAnsi" w:hAnsiTheme="minorHAnsi" w:cstheme="minorHAnsi"/>
                <w:lang w:eastAsia="el-GR"/>
              </w:rPr>
            </w:pPr>
          </w:p>
        </w:tc>
      </w:tr>
    </w:tbl>
    <w:p w:rsidR="00031B4F" w:rsidRDefault="00031B4F" w:rsidP="00031B4F">
      <w:pPr>
        <w:pStyle w:val="a9"/>
        <w:rPr>
          <w:rFonts w:asciiTheme="minorHAnsi" w:hAnsiTheme="minorHAnsi" w:cstheme="minorHAnsi"/>
        </w:rPr>
      </w:pPr>
    </w:p>
    <w:p w:rsidR="00031B4F" w:rsidRDefault="00031B4F" w:rsidP="00031B4F">
      <w:pPr>
        <w:pStyle w:val="a9"/>
        <w:rPr>
          <w:rFonts w:asciiTheme="minorHAnsi" w:hAnsiTheme="minorHAnsi" w:cstheme="minorHAnsi"/>
        </w:rPr>
      </w:pPr>
    </w:p>
    <w:p w:rsidR="00A06DD8" w:rsidRDefault="00A06DD8" w:rsidP="00031B4F">
      <w:pPr>
        <w:pStyle w:val="a9"/>
        <w:rPr>
          <w:rFonts w:asciiTheme="minorHAnsi" w:hAnsiTheme="minorHAnsi" w:cstheme="minorHAnsi"/>
        </w:rPr>
      </w:pPr>
    </w:p>
    <w:p w:rsidR="00A06DD8" w:rsidRDefault="00A06DD8" w:rsidP="00031B4F">
      <w:pPr>
        <w:pStyle w:val="a9"/>
        <w:rPr>
          <w:rFonts w:asciiTheme="minorHAnsi" w:hAnsiTheme="minorHAnsi" w:cstheme="minorHAnsi"/>
        </w:rPr>
      </w:pPr>
    </w:p>
    <w:p w:rsidR="00A06DD8" w:rsidRDefault="00A06DD8" w:rsidP="00031B4F">
      <w:pPr>
        <w:pStyle w:val="a9"/>
        <w:rPr>
          <w:rFonts w:asciiTheme="minorHAnsi" w:hAnsiTheme="minorHAnsi" w:cstheme="minorHAnsi"/>
        </w:rPr>
      </w:pPr>
    </w:p>
    <w:p w:rsidR="00A06DD8" w:rsidRDefault="00A06DD8" w:rsidP="00031B4F">
      <w:pPr>
        <w:pStyle w:val="a9"/>
        <w:rPr>
          <w:rFonts w:asciiTheme="minorHAnsi" w:hAnsiTheme="minorHAnsi" w:cstheme="minorHAnsi"/>
        </w:rPr>
      </w:pPr>
    </w:p>
    <w:p w:rsidR="00A06DD8" w:rsidRDefault="00A06DD8" w:rsidP="00031B4F">
      <w:pPr>
        <w:pStyle w:val="a9"/>
        <w:rPr>
          <w:rFonts w:asciiTheme="minorHAnsi" w:hAnsiTheme="minorHAnsi" w:cstheme="minorHAnsi"/>
        </w:rPr>
      </w:pPr>
    </w:p>
    <w:p w:rsidR="00A06DD8" w:rsidRDefault="00A06DD8" w:rsidP="00031B4F">
      <w:pPr>
        <w:pStyle w:val="a9"/>
        <w:rPr>
          <w:rFonts w:asciiTheme="minorHAnsi" w:hAnsiTheme="minorHAnsi" w:cstheme="minorHAnsi"/>
        </w:rPr>
      </w:pPr>
    </w:p>
    <w:p w:rsidR="00A06DD8" w:rsidRDefault="00A06DD8" w:rsidP="00031B4F">
      <w:pPr>
        <w:pStyle w:val="a9"/>
        <w:rPr>
          <w:rFonts w:asciiTheme="minorHAnsi" w:hAnsiTheme="minorHAnsi" w:cstheme="minorHAnsi"/>
        </w:rPr>
      </w:pPr>
    </w:p>
    <w:p w:rsidR="00A06DD8" w:rsidRDefault="00A06DD8" w:rsidP="00031B4F">
      <w:pPr>
        <w:pStyle w:val="a9"/>
        <w:rPr>
          <w:rFonts w:asciiTheme="minorHAnsi" w:hAnsiTheme="minorHAnsi" w:cstheme="minorHAnsi"/>
        </w:rPr>
      </w:pPr>
    </w:p>
    <w:p w:rsidR="00A06DD8" w:rsidRDefault="00A06DD8" w:rsidP="00031B4F">
      <w:pPr>
        <w:pStyle w:val="a9"/>
        <w:rPr>
          <w:rFonts w:asciiTheme="minorHAnsi" w:hAnsiTheme="minorHAnsi" w:cstheme="minorHAnsi"/>
        </w:rPr>
      </w:pPr>
    </w:p>
    <w:p w:rsidR="00A06DD8" w:rsidRDefault="00A06DD8" w:rsidP="00031B4F">
      <w:pPr>
        <w:pStyle w:val="a9"/>
        <w:rPr>
          <w:rFonts w:asciiTheme="minorHAnsi" w:hAnsiTheme="minorHAnsi" w:cstheme="minorHAnsi"/>
        </w:rPr>
      </w:pPr>
    </w:p>
    <w:p w:rsidR="00A06DD8" w:rsidRDefault="00A06DD8" w:rsidP="00031B4F">
      <w:pPr>
        <w:pStyle w:val="a9"/>
        <w:rPr>
          <w:rFonts w:asciiTheme="minorHAnsi" w:hAnsiTheme="minorHAnsi" w:cstheme="minorHAnsi"/>
        </w:rPr>
      </w:pPr>
    </w:p>
    <w:p w:rsidR="00A06DD8" w:rsidRDefault="00A06DD8" w:rsidP="00031B4F">
      <w:pPr>
        <w:pStyle w:val="a9"/>
        <w:rPr>
          <w:rFonts w:asciiTheme="minorHAnsi" w:hAnsiTheme="minorHAnsi" w:cstheme="minorHAnsi"/>
        </w:rPr>
      </w:pPr>
    </w:p>
    <w:p w:rsidR="00A06DD8" w:rsidRDefault="00A06DD8" w:rsidP="00031B4F">
      <w:pPr>
        <w:pStyle w:val="a9"/>
        <w:rPr>
          <w:rFonts w:asciiTheme="minorHAnsi" w:hAnsiTheme="minorHAnsi" w:cstheme="minorHAnsi"/>
        </w:rPr>
      </w:pPr>
    </w:p>
    <w:p w:rsidR="00031B4F" w:rsidRDefault="00031B4F" w:rsidP="00031B4F">
      <w:pPr>
        <w:pStyle w:val="a9"/>
        <w:rPr>
          <w:rFonts w:asciiTheme="minorHAnsi" w:hAnsiTheme="minorHAnsi" w:cstheme="minorHAnsi"/>
        </w:rPr>
      </w:pPr>
    </w:p>
    <w:p w:rsidR="00031B4F" w:rsidRDefault="00031B4F" w:rsidP="00B6090C">
      <w:pPr>
        <w:pStyle w:val="a9"/>
        <w:ind w:left="0" w:firstLine="0"/>
        <w:rPr>
          <w:rFonts w:asciiTheme="minorHAnsi" w:hAnsiTheme="minorHAnsi" w:cstheme="minorHAnsi"/>
        </w:rPr>
      </w:pPr>
    </w:p>
    <w:p w:rsidR="00D21571" w:rsidRDefault="00D21571" w:rsidP="00D21571">
      <w:pPr>
        <w:pStyle w:val="a9"/>
        <w:ind w:left="720" w:firstLine="0"/>
        <w:rPr>
          <w:rFonts w:asciiTheme="minorHAnsi" w:hAnsiTheme="minorHAnsi" w:cstheme="minorHAnsi"/>
        </w:rPr>
      </w:pPr>
    </w:p>
    <w:p w:rsidR="00D21571" w:rsidRDefault="00D21571" w:rsidP="00D21571">
      <w:pPr>
        <w:pStyle w:val="a9"/>
        <w:ind w:left="720" w:firstLine="0"/>
        <w:rPr>
          <w:rFonts w:asciiTheme="minorHAnsi" w:hAnsiTheme="minorHAnsi" w:cstheme="minorHAnsi"/>
        </w:rPr>
      </w:pPr>
    </w:p>
    <w:p w:rsidR="00D21571" w:rsidRDefault="00D21571" w:rsidP="00D21571">
      <w:pPr>
        <w:pStyle w:val="a9"/>
        <w:ind w:left="720" w:firstLine="0"/>
        <w:rPr>
          <w:rFonts w:asciiTheme="minorHAnsi" w:hAnsiTheme="minorHAnsi" w:cstheme="minorHAnsi"/>
        </w:rPr>
      </w:pPr>
    </w:p>
    <w:p w:rsidR="00D21571" w:rsidRDefault="00D21571" w:rsidP="00D21571">
      <w:pPr>
        <w:pStyle w:val="a9"/>
        <w:ind w:left="720" w:firstLine="0"/>
        <w:rPr>
          <w:rFonts w:asciiTheme="minorHAnsi" w:hAnsiTheme="minorHAnsi" w:cstheme="minorHAnsi"/>
        </w:rPr>
      </w:pPr>
    </w:p>
    <w:p w:rsidR="00D21571" w:rsidRDefault="00D21571" w:rsidP="00D21571">
      <w:pPr>
        <w:pStyle w:val="a9"/>
        <w:ind w:left="720" w:firstLine="0"/>
        <w:rPr>
          <w:rFonts w:asciiTheme="minorHAnsi" w:hAnsiTheme="minorHAnsi" w:cstheme="minorHAnsi"/>
        </w:rPr>
      </w:pPr>
    </w:p>
    <w:p w:rsidR="00D21571" w:rsidRDefault="00D21571" w:rsidP="00D21571">
      <w:pPr>
        <w:pStyle w:val="a9"/>
        <w:ind w:left="720" w:firstLine="0"/>
        <w:rPr>
          <w:rFonts w:asciiTheme="minorHAnsi" w:hAnsiTheme="minorHAnsi" w:cstheme="minorHAnsi"/>
        </w:rPr>
      </w:pPr>
    </w:p>
    <w:p w:rsidR="00836C77" w:rsidRDefault="00836C77" w:rsidP="00D21571">
      <w:pPr>
        <w:pStyle w:val="a9"/>
        <w:ind w:left="720" w:firstLine="0"/>
        <w:rPr>
          <w:rFonts w:asciiTheme="minorHAnsi" w:hAnsiTheme="minorHAnsi" w:cstheme="minorHAnsi"/>
        </w:rPr>
      </w:pPr>
    </w:p>
    <w:p w:rsidR="00836C77" w:rsidRDefault="00836C77" w:rsidP="00D21571">
      <w:pPr>
        <w:pStyle w:val="a9"/>
        <w:ind w:left="720" w:firstLine="0"/>
        <w:rPr>
          <w:rFonts w:asciiTheme="minorHAnsi" w:hAnsiTheme="minorHAnsi" w:cstheme="minorHAnsi"/>
        </w:rPr>
      </w:pPr>
    </w:p>
    <w:p w:rsidR="00836C77" w:rsidRDefault="00836C77" w:rsidP="00D21571">
      <w:pPr>
        <w:pStyle w:val="a9"/>
        <w:ind w:left="720" w:firstLine="0"/>
        <w:rPr>
          <w:rFonts w:asciiTheme="minorHAnsi" w:hAnsiTheme="minorHAnsi" w:cstheme="minorHAnsi"/>
        </w:rPr>
      </w:pPr>
    </w:p>
    <w:p w:rsidR="00D21571" w:rsidRDefault="00D21571" w:rsidP="00D21571">
      <w:pPr>
        <w:pStyle w:val="a9"/>
        <w:ind w:left="720" w:firstLine="0"/>
        <w:rPr>
          <w:rFonts w:asciiTheme="minorHAnsi" w:hAnsiTheme="minorHAnsi" w:cstheme="minorHAnsi"/>
        </w:rPr>
      </w:pPr>
    </w:p>
    <w:p w:rsidR="00C71645" w:rsidRDefault="00C71645" w:rsidP="00D21571">
      <w:pPr>
        <w:pStyle w:val="a9"/>
        <w:ind w:left="720" w:firstLine="0"/>
        <w:rPr>
          <w:rFonts w:asciiTheme="minorHAnsi" w:hAnsiTheme="minorHAnsi" w:cstheme="minorHAnsi"/>
        </w:rPr>
      </w:pPr>
    </w:p>
    <w:p w:rsidR="00C71645" w:rsidRDefault="00C71645" w:rsidP="00D21571">
      <w:pPr>
        <w:pStyle w:val="a9"/>
        <w:ind w:left="720" w:firstLine="0"/>
        <w:rPr>
          <w:rFonts w:asciiTheme="minorHAnsi" w:hAnsiTheme="minorHAnsi" w:cstheme="minorHAnsi"/>
        </w:rPr>
      </w:pPr>
    </w:p>
    <w:p w:rsidR="00C71645" w:rsidRDefault="00C71645" w:rsidP="00D21571">
      <w:pPr>
        <w:pStyle w:val="a9"/>
        <w:ind w:left="720" w:firstLine="0"/>
        <w:rPr>
          <w:rFonts w:asciiTheme="minorHAnsi" w:hAnsiTheme="minorHAnsi" w:cstheme="minorHAnsi"/>
        </w:rPr>
      </w:pPr>
    </w:p>
    <w:p w:rsidR="00C71645" w:rsidRDefault="00C71645" w:rsidP="00D21571">
      <w:pPr>
        <w:pStyle w:val="a9"/>
        <w:ind w:left="720" w:firstLine="0"/>
        <w:rPr>
          <w:rFonts w:asciiTheme="minorHAnsi" w:hAnsiTheme="minorHAnsi" w:cstheme="minorHAnsi"/>
        </w:rPr>
      </w:pPr>
    </w:p>
    <w:p w:rsidR="00C71645" w:rsidRDefault="00C71645" w:rsidP="00D21571">
      <w:pPr>
        <w:pStyle w:val="a9"/>
        <w:ind w:left="720" w:firstLine="0"/>
        <w:rPr>
          <w:rFonts w:asciiTheme="minorHAnsi" w:hAnsiTheme="minorHAnsi" w:cstheme="minorHAnsi"/>
        </w:rPr>
      </w:pPr>
    </w:p>
    <w:p w:rsidR="00D21571" w:rsidRDefault="00D21571" w:rsidP="00D21571">
      <w:pPr>
        <w:pStyle w:val="a9"/>
        <w:ind w:left="720" w:firstLine="0"/>
        <w:rPr>
          <w:rFonts w:asciiTheme="minorHAnsi" w:hAnsiTheme="minorHAnsi" w:cstheme="minorHAnsi"/>
        </w:rPr>
      </w:pPr>
    </w:p>
    <w:p w:rsidR="00280323" w:rsidRDefault="00280323" w:rsidP="00D21571">
      <w:pPr>
        <w:pStyle w:val="a9"/>
        <w:ind w:left="720" w:firstLine="0"/>
        <w:rPr>
          <w:rFonts w:asciiTheme="minorHAnsi" w:hAnsiTheme="minorHAnsi" w:cstheme="minorHAnsi"/>
        </w:rPr>
      </w:pPr>
    </w:p>
    <w:p w:rsidR="00900AF9" w:rsidRPr="00D21571" w:rsidRDefault="00947DA7" w:rsidP="00D21571">
      <w:pPr>
        <w:pStyle w:val="a9"/>
        <w:ind w:left="720" w:firstLine="0"/>
        <w:rPr>
          <w:rFonts w:asciiTheme="minorHAnsi" w:hAnsiTheme="minorHAnsi" w:cstheme="minorHAnsi"/>
        </w:rPr>
      </w:pPr>
      <w:r w:rsidRPr="00031B4F">
        <w:rPr>
          <w:rFonts w:asciiTheme="minorHAnsi" w:hAnsiTheme="minorHAnsi" w:cstheme="minorHAnsi"/>
        </w:rPr>
        <w:t xml:space="preserve"> </w:t>
      </w:r>
    </w:p>
    <w:tbl>
      <w:tblPr>
        <w:tblW w:w="9270" w:type="dxa"/>
        <w:jc w:val="center"/>
        <w:tblLayout w:type="fixed"/>
        <w:tblCellMar>
          <w:top w:w="108" w:type="dxa"/>
          <w:bottom w:w="108" w:type="dxa"/>
        </w:tblCellMar>
        <w:tblLook w:val="0000"/>
      </w:tblPr>
      <w:tblGrid>
        <w:gridCol w:w="4875"/>
        <w:gridCol w:w="4395"/>
      </w:tblGrid>
      <w:tr w:rsidR="00947DA7" w:rsidRPr="00031B4F" w:rsidTr="002A2215">
        <w:trPr>
          <w:jc w:val="center"/>
        </w:trPr>
        <w:tc>
          <w:tcPr>
            <w:tcW w:w="4875" w:type="dxa"/>
            <w:shd w:val="clear" w:color="auto" w:fill="auto"/>
          </w:tcPr>
          <w:p w:rsidR="00947DA7" w:rsidRDefault="00947DA7" w:rsidP="0016760E">
            <w:pPr>
              <w:rPr>
                <w:rFonts w:asciiTheme="minorHAnsi" w:hAnsiTheme="minorHAnsi" w:cstheme="minorHAnsi"/>
                <w:b/>
                <w:bCs/>
              </w:rPr>
            </w:pPr>
            <w:r>
              <w:rPr>
                <w:rFonts w:asciiTheme="minorHAnsi" w:hAnsiTheme="minorHAnsi" w:cstheme="minorHAnsi"/>
                <w:b/>
                <w:bCs/>
              </w:rPr>
              <w:t xml:space="preserve">             </w:t>
            </w:r>
            <w:r>
              <w:rPr>
                <w:rFonts w:asciiTheme="minorHAnsi" w:hAnsiTheme="minorHAnsi" w:cstheme="minorHAnsi"/>
                <w:b/>
                <w:bCs/>
                <w:noProof/>
                <w:lang w:eastAsia="el-GR" w:bidi="ar-SA"/>
              </w:rPr>
              <w:drawing>
                <wp:inline distT="0" distB="0" distL="0" distR="0">
                  <wp:extent cx="517585" cy="522535"/>
                  <wp:effectExtent l="0" t="0" r="0" b="0"/>
                  <wp:docPr id="1265598444" name="Εικόνα 2" descr="Εικόνα που περιέχει κύκλος, σύμβολο, συμμετρία, τέχν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21298" name="Εικόνα 2" descr="Εικόνα που περιέχει κύκλος, σύμβολο, συμμετρία, τέχνη&#10;&#10;Το περιεχόμενο που δημιουργείται από AI ενδέχεται να είναι εσφαλμένο."/>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0857" cy="525839"/>
                          </a:xfrm>
                          <a:prstGeom prst="rect">
                            <a:avLst/>
                          </a:prstGeom>
                          <a:noFill/>
                        </pic:spPr>
                      </pic:pic>
                    </a:graphicData>
                  </a:graphic>
                </wp:inline>
              </w:drawing>
            </w:r>
          </w:p>
          <w:p w:rsidR="00947DA7" w:rsidRPr="00031B4F" w:rsidRDefault="00947DA7" w:rsidP="0016760E">
            <w:pPr>
              <w:rPr>
                <w:rFonts w:asciiTheme="minorHAnsi" w:hAnsiTheme="minorHAnsi" w:cstheme="minorHAnsi"/>
              </w:rPr>
            </w:pPr>
            <w:r w:rsidRPr="00031B4F">
              <w:rPr>
                <w:rFonts w:asciiTheme="minorHAnsi" w:hAnsiTheme="minorHAnsi" w:cstheme="minorHAnsi"/>
                <w:b/>
                <w:bCs/>
              </w:rPr>
              <w:t>ΕΛΛΗΝΙΚΗ ΔΗΜΟΚΡΑΤΙΑ</w:t>
            </w:r>
          </w:p>
          <w:p w:rsidR="00947DA7" w:rsidRPr="00031B4F" w:rsidRDefault="00947DA7" w:rsidP="0016760E">
            <w:pPr>
              <w:rPr>
                <w:rFonts w:asciiTheme="minorHAnsi" w:hAnsiTheme="minorHAnsi" w:cstheme="minorHAnsi"/>
              </w:rPr>
            </w:pPr>
            <w:r w:rsidRPr="00031B4F">
              <w:rPr>
                <w:rFonts w:asciiTheme="minorHAnsi" w:hAnsiTheme="minorHAnsi" w:cstheme="minorHAnsi"/>
                <w:b/>
              </w:rPr>
              <w:t>ΝΟΜΟΣ ΚΥΚΛΑΔΩΝ</w:t>
            </w:r>
          </w:p>
          <w:p w:rsidR="00947DA7" w:rsidRPr="00031B4F" w:rsidRDefault="00947DA7" w:rsidP="0016760E">
            <w:pPr>
              <w:rPr>
                <w:rFonts w:asciiTheme="minorHAnsi" w:hAnsiTheme="minorHAnsi" w:cstheme="minorHAnsi"/>
              </w:rPr>
            </w:pPr>
            <w:r w:rsidRPr="00031B4F">
              <w:rPr>
                <w:rFonts w:asciiTheme="minorHAnsi" w:hAnsiTheme="minorHAnsi" w:cstheme="minorHAnsi"/>
                <w:b/>
              </w:rPr>
              <w:t>ΔΗΜΟΣ ΤΗΝΟΥ</w:t>
            </w:r>
          </w:p>
          <w:p w:rsidR="00947DA7" w:rsidRPr="00031B4F" w:rsidRDefault="00947DA7" w:rsidP="0016760E">
            <w:pPr>
              <w:rPr>
                <w:rFonts w:asciiTheme="minorHAnsi" w:hAnsiTheme="minorHAnsi" w:cstheme="minorHAnsi"/>
              </w:rPr>
            </w:pPr>
            <w:r w:rsidRPr="00031B4F">
              <w:rPr>
                <w:rFonts w:asciiTheme="minorHAnsi" w:hAnsiTheme="minorHAnsi" w:cstheme="minorHAnsi"/>
                <w:b/>
              </w:rPr>
              <w:t>ΔΙΕΥΘΥΝΣΗ ΤΕΧΝΙΚΩΝ ΥΠΗΡΕΣΙΩΝ</w:t>
            </w:r>
          </w:p>
          <w:p w:rsidR="00947DA7" w:rsidRPr="00031B4F" w:rsidRDefault="00947DA7" w:rsidP="0016760E">
            <w:pPr>
              <w:rPr>
                <w:rFonts w:asciiTheme="minorHAnsi" w:hAnsiTheme="minorHAnsi" w:cstheme="minorHAnsi"/>
              </w:rPr>
            </w:pPr>
            <w:r w:rsidRPr="00031B4F">
              <w:rPr>
                <w:rFonts w:asciiTheme="minorHAnsi" w:hAnsiTheme="minorHAnsi" w:cstheme="minorHAnsi"/>
                <w:b/>
              </w:rPr>
              <w:t>ΔΟΜΗΣΗΣ ΚΑΙ ΠΕΡΙΒΑΛΛΟΝΤΟΣ</w:t>
            </w:r>
          </w:p>
        </w:tc>
        <w:tc>
          <w:tcPr>
            <w:tcW w:w="4395" w:type="dxa"/>
            <w:shd w:val="clear" w:color="auto" w:fill="auto"/>
          </w:tcPr>
          <w:p w:rsidR="00947DA7" w:rsidRDefault="00947DA7" w:rsidP="0016760E">
            <w:pPr>
              <w:rPr>
                <w:rFonts w:asciiTheme="minorHAnsi" w:hAnsiTheme="minorHAnsi" w:cstheme="minorHAnsi"/>
                <w:b/>
                <w:bCs/>
              </w:rPr>
            </w:pPr>
          </w:p>
          <w:p w:rsidR="00947DA7" w:rsidRPr="00076AF1" w:rsidRDefault="00947DA7" w:rsidP="0016760E">
            <w:pPr>
              <w:rPr>
                <w:rFonts w:asciiTheme="minorHAnsi" w:hAnsiTheme="minorHAnsi" w:cstheme="minorHAnsi"/>
                <w:b/>
                <w:bCs/>
                <w:color w:val="000000"/>
              </w:rPr>
            </w:pPr>
            <w:r w:rsidRPr="00076AF1">
              <w:rPr>
                <w:rFonts w:asciiTheme="minorHAnsi" w:hAnsiTheme="minorHAnsi" w:cstheme="minorHAnsi"/>
                <w:b/>
                <w:bCs/>
              </w:rPr>
              <w:t xml:space="preserve">ΜΕΛΕΤΗ: </w:t>
            </w:r>
            <w:r w:rsidRPr="00076AF1">
              <w:rPr>
                <w:rFonts w:asciiTheme="minorHAnsi" w:hAnsiTheme="minorHAnsi" w:cstheme="minorHAnsi"/>
                <w:b/>
                <w:bCs/>
                <w:color w:val="000000"/>
              </w:rPr>
              <w:t xml:space="preserve">Προμήθεια Χημικού Υλικού  για την Δ.Ε. Τήνου </w:t>
            </w:r>
          </w:p>
          <w:p w:rsidR="00947DA7" w:rsidRPr="00900AF9" w:rsidRDefault="00947DA7" w:rsidP="0016760E">
            <w:pPr>
              <w:pStyle w:val="af"/>
              <w:rPr>
                <w:sz w:val="16"/>
                <w:szCs w:val="16"/>
              </w:rPr>
            </w:pPr>
          </w:p>
          <w:p w:rsidR="00947DA7" w:rsidRDefault="00947DA7" w:rsidP="0016760E">
            <w:pPr>
              <w:jc w:val="both"/>
              <w:rPr>
                <w:rFonts w:asciiTheme="minorHAnsi" w:hAnsiTheme="minorHAnsi" w:cstheme="minorHAnsi"/>
                <w:b/>
                <w:bCs/>
              </w:rPr>
            </w:pPr>
            <w:r w:rsidRPr="00031B4F">
              <w:rPr>
                <w:rFonts w:asciiTheme="minorHAnsi" w:hAnsiTheme="minorHAnsi" w:cstheme="minorHAnsi"/>
                <w:b/>
                <w:bCs/>
              </w:rPr>
              <w:t xml:space="preserve">Αριθμός Μελέτης : </w:t>
            </w:r>
            <w:r>
              <w:rPr>
                <w:rFonts w:asciiTheme="minorHAnsi" w:hAnsiTheme="minorHAnsi" w:cstheme="minorHAnsi"/>
                <w:b/>
                <w:bCs/>
              </w:rPr>
              <w:t>27</w:t>
            </w:r>
            <w:r w:rsidRPr="00031B4F">
              <w:rPr>
                <w:rFonts w:asciiTheme="minorHAnsi" w:hAnsiTheme="minorHAnsi" w:cstheme="minorHAnsi"/>
                <w:b/>
                <w:bCs/>
              </w:rPr>
              <w:t>/202</w:t>
            </w:r>
            <w:r>
              <w:rPr>
                <w:rFonts w:asciiTheme="minorHAnsi" w:hAnsiTheme="minorHAnsi" w:cstheme="minorHAnsi"/>
                <w:b/>
                <w:bCs/>
              </w:rPr>
              <w:t>5</w:t>
            </w:r>
          </w:p>
          <w:p w:rsidR="00947DA7" w:rsidRPr="00900AF9" w:rsidRDefault="00947DA7" w:rsidP="0016760E">
            <w:pPr>
              <w:pStyle w:val="af"/>
              <w:rPr>
                <w:sz w:val="16"/>
                <w:szCs w:val="16"/>
              </w:rPr>
            </w:pPr>
          </w:p>
          <w:p w:rsidR="00947DA7" w:rsidRDefault="00947DA7" w:rsidP="0016760E">
            <w:pPr>
              <w:jc w:val="both"/>
              <w:rPr>
                <w:rFonts w:asciiTheme="minorHAnsi" w:hAnsiTheme="minorHAnsi" w:cstheme="minorHAnsi"/>
                <w:b/>
                <w:bCs/>
              </w:rPr>
            </w:pPr>
            <w:r>
              <w:rPr>
                <w:rFonts w:asciiTheme="minorHAnsi" w:hAnsiTheme="minorHAnsi" w:cstheme="minorHAnsi"/>
                <w:b/>
                <w:bCs/>
              </w:rPr>
              <w:t>Προϋπολογισμός:</w:t>
            </w:r>
            <w:r w:rsidR="009E20EE">
              <w:rPr>
                <w:rFonts w:hint="eastAsia"/>
              </w:rPr>
              <w:t xml:space="preserve"> </w:t>
            </w:r>
            <w:r w:rsidR="009E20EE" w:rsidRPr="009E20EE">
              <w:rPr>
                <w:rFonts w:asciiTheme="minorHAnsi" w:hAnsiTheme="minorHAnsi" w:cstheme="minorHAnsi" w:hint="eastAsia"/>
                <w:b/>
                <w:bCs/>
              </w:rPr>
              <w:t xml:space="preserve">211.278,12 </w:t>
            </w:r>
            <w:r w:rsidRPr="00900AF9">
              <w:rPr>
                <w:rFonts w:asciiTheme="minorHAnsi" w:hAnsiTheme="minorHAnsi" w:cstheme="minorHAnsi"/>
                <w:b/>
                <w:bCs/>
              </w:rPr>
              <w:t>€</w:t>
            </w:r>
          </w:p>
          <w:p w:rsidR="00947DA7" w:rsidRPr="00900AF9" w:rsidRDefault="00947DA7" w:rsidP="0016760E">
            <w:pPr>
              <w:pStyle w:val="af"/>
              <w:rPr>
                <w:sz w:val="16"/>
                <w:szCs w:val="16"/>
              </w:rPr>
            </w:pPr>
          </w:p>
          <w:p w:rsidR="00947DA7" w:rsidRPr="00031B4F" w:rsidRDefault="00947DA7" w:rsidP="0016760E">
            <w:pPr>
              <w:pStyle w:val="aa"/>
              <w:spacing w:after="283"/>
              <w:rPr>
                <w:rFonts w:asciiTheme="minorHAnsi" w:hAnsiTheme="minorHAnsi" w:cstheme="minorHAnsi"/>
              </w:rPr>
            </w:pPr>
            <w:r w:rsidRPr="00900AF9">
              <w:rPr>
                <w:rFonts w:asciiTheme="minorHAnsi" w:hAnsiTheme="minorHAnsi" w:cstheme="minorHAnsi"/>
                <w:b/>
                <w:bCs/>
                <w:lang w:val="en-US"/>
              </w:rPr>
              <w:t>CPV</w:t>
            </w:r>
            <w:r w:rsidRPr="00900AF9">
              <w:rPr>
                <w:rFonts w:asciiTheme="minorHAnsi" w:hAnsiTheme="minorHAnsi" w:cstheme="minorHAnsi"/>
                <w:b/>
                <w:bCs/>
              </w:rPr>
              <w:t>: 24962000-5 [Χημικά επεξεργασίας νερού]</w:t>
            </w:r>
          </w:p>
        </w:tc>
      </w:tr>
    </w:tbl>
    <w:p w:rsidR="00031B4F" w:rsidRPr="0011592F" w:rsidRDefault="00031B4F" w:rsidP="0011592F">
      <w:pPr>
        <w:pStyle w:val="af"/>
        <w:rPr>
          <w:sz w:val="16"/>
          <w:szCs w:val="16"/>
        </w:rPr>
      </w:pPr>
    </w:p>
    <w:p w:rsidR="00031B4F" w:rsidRDefault="00031B4F">
      <w:pPr>
        <w:pStyle w:val="a9"/>
        <w:rPr>
          <w:rFonts w:asciiTheme="minorHAnsi" w:hAnsiTheme="minorHAnsi" w:cstheme="minorHAnsi"/>
        </w:rPr>
      </w:pPr>
    </w:p>
    <w:p w:rsidR="00031B4F" w:rsidRPr="00062859" w:rsidRDefault="00031B4F" w:rsidP="005554E3">
      <w:pPr>
        <w:pStyle w:val="a9"/>
        <w:ind w:left="0" w:firstLine="0"/>
        <w:jc w:val="center"/>
        <w:rPr>
          <w:rFonts w:asciiTheme="minorHAnsi" w:hAnsiTheme="minorHAnsi" w:cstheme="minorHAnsi"/>
          <w:u w:val="single"/>
        </w:rPr>
      </w:pPr>
      <w:r w:rsidRPr="00062859">
        <w:rPr>
          <w:rFonts w:asciiTheme="minorHAnsi" w:hAnsiTheme="minorHAnsi" w:cstheme="minorHAnsi"/>
          <w:b/>
          <w:bCs/>
          <w:u w:val="single"/>
        </w:rPr>
        <w:t>ΤΕΧΝΙΚΕΣ ΠΡΟΔΙΑΓΡΑΦΕΣ</w:t>
      </w:r>
    </w:p>
    <w:p w:rsidR="005554E3" w:rsidRPr="000E0FBB" w:rsidRDefault="0020662B" w:rsidP="005554E3">
      <w:pPr>
        <w:pStyle w:val="a9"/>
        <w:jc w:val="center"/>
        <w:rPr>
          <w:rFonts w:asciiTheme="minorHAnsi" w:hAnsiTheme="minorHAnsi" w:cstheme="minorHAnsi"/>
          <w:b/>
          <w:bCs/>
          <w:u w:val="single"/>
        </w:rPr>
      </w:pPr>
      <w:r w:rsidRPr="0020662B">
        <w:rPr>
          <w:noProof/>
        </w:rPr>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10.15pt;width:332.95pt;height:31.45pt;z-index:251662336;visibility:visible;mso-wrap-distance-top:3.6pt;mso-wrap-distance-bottom:3.6pt;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Πλαίσιο κειμένου 2">
              <w:txbxContent>
                <w:p w:rsidR="00A01E04" w:rsidRPr="005554E3" w:rsidRDefault="00A01E04" w:rsidP="005554E3">
                  <w:pPr>
                    <w:pStyle w:val="a9"/>
                    <w:numPr>
                      <w:ilvl w:val="0"/>
                      <w:numId w:val="13"/>
                    </w:numPr>
                    <w:ind w:left="-1418" w:right="-1437" w:firstLine="0"/>
                    <w:jc w:val="center"/>
                    <w:rPr>
                      <w:rFonts w:asciiTheme="minorHAnsi" w:hAnsiTheme="minorHAnsi" w:cstheme="minorHAnsi"/>
                      <w:sz w:val="28"/>
                      <w:szCs w:val="28"/>
                    </w:rPr>
                  </w:pPr>
                  <w:r w:rsidRPr="005554E3">
                    <w:rPr>
                      <w:rFonts w:asciiTheme="minorHAnsi" w:hAnsiTheme="minorHAnsi" w:cstheme="minorHAnsi"/>
                      <w:b/>
                      <w:bCs/>
                      <w:sz w:val="28"/>
                      <w:szCs w:val="28"/>
                    </w:rPr>
                    <w:t>ΧΗΜΙΚΑ ΥΔΡΕΥΣΗΣ</w:t>
                  </w:r>
                </w:p>
                <w:p w:rsidR="00A01E04" w:rsidRDefault="00A01E04" w:rsidP="005554E3">
                  <w:pPr>
                    <w:ind w:right="-1437"/>
                  </w:pPr>
                </w:p>
              </w:txbxContent>
            </v:textbox>
            <w10:wrap type="square"/>
          </v:shape>
        </w:pict>
      </w:r>
    </w:p>
    <w:p w:rsidR="005554E3" w:rsidRPr="000E0FBB" w:rsidRDefault="005554E3" w:rsidP="005554E3">
      <w:pPr>
        <w:pStyle w:val="a9"/>
        <w:jc w:val="center"/>
        <w:rPr>
          <w:rFonts w:asciiTheme="minorHAnsi" w:hAnsiTheme="minorHAnsi" w:cstheme="minorHAnsi"/>
          <w:b/>
          <w:bCs/>
          <w:u w:val="single"/>
        </w:rPr>
      </w:pPr>
    </w:p>
    <w:p w:rsidR="005554E3" w:rsidRPr="000E0FBB" w:rsidRDefault="005554E3" w:rsidP="005554E3">
      <w:pPr>
        <w:pStyle w:val="a9"/>
        <w:jc w:val="center"/>
        <w:rPr>
          <w:rFonts w:asciiTheme="minorHAnsi" w:hAnsiTheme="minorHAnsi" w:cstheme="minorHAnsi"/>
          <w:b/>
          <w:bCs/>
          <w:u w:val="single"/>
        </w:rPr>
      </w:pPr>
    </w:p>
    <w:p w:rsidR="005554E3" w:rsidRPr="00031B4F" w:rsidRDefault="005554E3" w:rsidP="005554E3">
      <w:pPr>
        <w:pStyle w:val="a9"/>
        <w:jc w:val="center"/>
        <w:rPr>
          <w:rFonts w:asciiTheme="minorHAnsi" w:hAnsiTheme="minorHAnsi" w:cstheme="minorHAnsi"/>
          <w:u w:val="single"/>
        </w:rPr>
      </w:pPr>
    </w:p>
    <w:p w:rsidR="003D1E76" w:rsidRPr="00031B4F" w:rsidRDefault="003D1E76">
      <w:pPr>
        <w:pStyle w:val="a9"/>
        <w:ind w:left="283" w:right="0" w:hanging="227"/>
        <w:rPr>
          <w:rFonts w:asciiTheme="minorHAnsi" w:eastAsia="Microsoft YaHei" w:hAnsiTheme="minorHAnsi" w:cstheme="minorHAnsi"/>
          <w:b/>
          <w:bCs/>
          <w:color w:val="000000"/>
          <w:u w:val="single"/>
        </w:rPr>
      </w:pPr>
    </w:p>
    <w:p w:rsidR="003D1E76" w:rsidRPr="00031B4F" w:rsidRDefault="003D1E76">
      <w:pPr>
        <w:pStyle w:val="a9"/>
        <w:rPr>
          <w:rFonts w:asciiTheme="minorHAnsi" w:hAnsiTheme="minorHAnsi" w:cstheme="minorHAnsi"/>
        </w:rPr>
      </w:pPr>
      <w:r w:rsidRPr="00031B4F">
        <w:rPr>
          <w:rFonts w:asciiTheme="minorHAnsi" w:hAnsiTheme="minorHAnsi" w:cstheme="minorHAnsi"/>
          <w:b/>
          <w:bCs/>
          <w:color w:val="000000"/>
        </w:rPr>
        <w:t>Α</w:t>
      </w:r>
      <w:r w:rsidR="004644F3" w:rsidRPr="00031B4F">
        <w:rPr>
          <w:rFonts w:asciiTheme="minorHAnsi" w:hAnsiTheme="minorHAnsi" w:cstheme="minorHAnsi"/>
          <w:b/>
          <w:bCs/>
          <w:color w:val="000000"/>
        </w:rPr>
        <w:t>1</w:t>
      </w:r>
      <w:r w:rsidRPr="00031B4F">
        <w:rPr>
          <w:rFonts w:asciiTheme="minorHAnsi" w:hAnsiTheme="minorHAnsi" w:cstheme="minorHAnsi"/>
          <w:b/>
          <w:bCs/>
          <w:color w:val="000000"/>
        </w:rPr>
        <w:t xml:space="preserve">. </w:t>
      </w:r>
      <w:r w:rsidRPr="00031B4F">
        <w:rPr>
          <w:rFonts w:asciiTheme="minorHAnsi" w:eastAsia="Calibri" w:hAnsiTheme="minorHAnsi" w:cstheme="minorHAnsi"/>
          <w:b/>
          <w:bCs/>
          <w:color w:val="000000"/>
        </w:rPr>
        <w:t xml:space="preserve">ΘΕΙΪΚΟ </w:t>
      </w:r>
      <w:r w:rsidR="00D74867" w:rsidRPr="00031B4F">
        <w:rPr>
          <w:rFonts w:asciiTheme="minorHAnsi" w:eastAsia="Calibri" w:hAnsiTheme="minorHAnsi" w:cstheme="minorHAnsi"/>
          <w:b/>
          <w:bCs/>
          <w:color w:val="000000"/>
        </w:rPr>
        <w:t>ΟΞΥ (H</w:t>
      </w:r>
      <w:r w:rsidR="00D74867" w:rsidRPr="007E2878">
        <w:rPr>
          <w:rFonts w:asciiTheme="minorHAnsi" w:eastAsia="Calibri" w:hAnsiTheme="minorHAnsi" w:cstheme="minorHAnsi"/>
          <w:b/>
          <w:bCs/>
          <w:color w:val="000000"/>
          <w:vertAlign w:val="subscript"/>
        </w:rPr>
        <w:t>2</w:t>
      </w:r>
      <w:r w:rsidR="00D74867" w:rsidRPr="00031B4F">
        <w:rPr>
          <w:rFonts w:asciiTheme="minorHAnsi" w:eastAsia="Calibri" w:hAnsiTheme="minorHAnsi" w:cstheme="minorHAnsi"/>
          <w:b/>
          <w:bCs/>
          <w:color w:val="000000"/>
        </w:rPr>
        <w:t>SO</w:t>
      </w:r>
      <w:r w:rsidR="00D74867" w:rsidRPr="007E2878">
        <w:rPr>
          <w:rFonts w:asciiTheme="minorHAnsi" w:eastAsia="Calibri" w:hAnsiTheme="minorHAnsi" w:cstheme="minorHAnsi"/>
          <w:b/>
          <w:bCs/>
          <w:color w:val="000000"/>
          <w:vertAlign w:val="subscript"/>
        </w:rPr>
        <w:t>4</w:t>
      </w:r>
      <w:r w:rsidR="00D74867" w:rsidRPr="00031B4F">
        <w:rPr>
          <w:rFonts w:asciiTheme="minorHAnsi" w:eastAsia="Calibri" w:hAnsiTheme="minorHAnsi" w:cstheme="minorHAnsi"/>
          <w:b/>
          <w:bCs/>
          <w:color w:val="000000"/>
        </w:rPr>
        <w:t>) 96-98%  (δεξαμενή 10</w:t>
      </w:r>
      <w:r w:rsidRPr="00031B4F">
        <w:rPr>
          <w:rFonts w:asciiTheme="minorHAnsi" w:eastAsia="Calibri" w:hAnsiTheme="minorHAnsi" w:cstheme="minorHAnsi"/>
          <w:b/>
          <w:bCs/>
          <w:color w:val="000000"/>
        </w:rPr>
        <w:t xml:space="preserve">00 </w:t>
      </w:r>
      <w:r w:rsidRPr="00031B4F">
        <w:rPr>
          <w:rFonts w:asciiTheme="minorHAnsi" w:eastAsia="Calibri" w:hAnsiTheme="minorHAnsi" w:cstheme="minorHAnsi"/>
          <w:b/>
          <w:bCs/>
          <w:color w:val="000000"/>
          <w:lang w:val="en-US"/>
        </w:rPr>
        <w:t>kgr</w:t>
      </w:r>
      <w:r w:rsidRPr="00031B4F">
        <w:rPr>
          <w:rFonts w:asciiTheme="minorHAnsi" w:eastAsia="Calibri" w:hAnsiTheme="minorHAnsi" w:cstheme="minorHAnsi"/>
          <w:b/>
          <w:bCs/>
          <w:color w:val="000000"/>
        </w:rPr>
        <w:t xml:space="preserve"> ).</w:t>
      </w:r>
    </w:p>
    <w:p w:rsidR="003D1E76" w:rsidRPr="0011592F" w:rsidRDefault="003D1E76" w:rsidP="0011592F">
      <w:pPr>
        <w:pStyle w:val="af"/>
        <w:rPr>
          <w:sz w:val="16"/>
          <w:szCs w:val="16"/>
        </w:rPr>
      </w:pPr>
    </w:p>
    <w:p w:rsidR="003D1E76" w:rsidRPr="00031B4F" w:rsidRDefault="003D1E76" w:rsidP="00031B4F">
      <w:pPr>
        <w:pStyle w:val="a9"/>
        <w:ind w:left="0" w:right="0" w:firstLine="0"/>
        <w:rPr>
          <w:rFonts w:asciiTheme="minorHAnsi" w:hAnsiTheme="minorHAnsi" w:cstheme="minorHAnsi"/>
        </w:rPr>
      </w:pPr>
      <w:r w:rsidRPr="00031B4F">
        <w:rPr>
          <w:rFonts w:asciiTheme="minorHAnsi" w:hAnsiTheme="minorHAnsi" w:cstheme="minorHAnsi"/>
        </w:rPr>
        <w:t xml:space="preserve">Διάλυμα </w:t>
      </w:r>
      <w:r w:rsidRPr="00031B4F">
        <w:rPr>
          <w:rFonts w:asciiTheme="minorHAnsi" w:hAnsiTheme="minorHAnsi" w:cstheme="minorHAnsi"/>
          <w:color w:val="000000"/>
        </w:rPr>
        <w:t>θειικό οξύ για τη ρύθμιση της οξύτητας και την αποφυγή απόθεσης αλάτων</w:t>
      </w:r>
      <w:r w:rsidRPr="00031B4F">
        <w:rPr>
          <w:rFonts w:asciiTheme="minorHAnsi" w:hAnsiTheme="minorHAnsi" w:cstheme="minorHAnsi"/>
        </w:rPr>
        <w:t xml:space="preserve">, συσκευασμένο σε δεξαμενές από </w:t>
      </w:r>
      <w:r w:rsidRPr="00031B4F">
        <w:rPr>
          <w:rFonts w:asciiTheme="minorHAnsi" w:hAnsiTheme="minorHAnsi" w:cstheme="minorHAnsi"/>
          <w:lang w:val="en-US"/>
        </w:rPr>
        <w:t>PVC</w:t>
      </w:r>
      <w:r w:rsidRPr="00031B4F">
        <w:rPr>
          <w:rFonts w:asciiTheme="minorHAnsi" w:hAnsiTheme="minorHAnsi" w:cstheme="minorHAnsi"/>
        </w:rPr>
        <w:t xml:space="preserve"> ή ΡΕ των 1</w:t>
      </w:r>
      <w:r w:rsidR="00364D5A" w:rsidRPr="00031B4F">
        <w:rPr>
          <w:rFonts w:asciiTheme="minorHAnsi" w:hAnsiTheme="minorHAnsi" w:cstheme="minorHAnsi"/>
        </w:rPr>
        <w:t>0</w:t>
      </w:r>
      <w:r w:rsidRPr="00031B4F">
        <w:rPr>
          <w:rFonts w:asciiTheme="minorHAnsi" w:hAnsiTheme="minorHAnsi" w:cstheme="minorHAnsi"/>
        </w:rPr>
        <w:t xml:space="preserve">00 </w:t>
      </w:r>
      <w:r w:rsidRPr="00031B4F">
        <w:rPr>
          <w:rFonts w:asciiTheme="minorHAnsi" w:hAnsiTheme="minorHAnsi" w:cstheme="minorHAnsi"/>
          <w:lang w:val="en-US"/>
        </w:rPr>
        <w:t>kgr</w:t>
      </w:r>
      <w:r w:rsidRPr="00031B4F">
        <w:rPr>
          <w:rFonts w:asciiTheme="minorHAnsi" w:hAnsiTheme="minorHAnsi" w:cstheme="minorHAnsi"/>
        </w:rPr>
        <w:t xml:space="preserve"> ή 1</w:t>
      </w:r>
      <w:r w:rsidR="00364D5A" w:rsidRPr="00031B4F">
        <w:rPr>
          <w:rFonts w:asciiTheme="minorHAnsi" w:hAnsiTheme="minorHAnsi" w:cstheme="minorHAnsi"/>
        </w:rPr>
        <w:t>2</w:t>
      </w:r>
      <w:r w:rsidRPr="00031B4F">
        <w:rPr>
          <w:rFonts w:asciiTheme="minorHAnsi" w:hAnsiTheme="minorHAnsi" w:cstheme="minorHAnsi"/>
        </w:rPr>
        <w:t>00</w:t>
      </w:r>
      <w:r w:rsidR="00AC3948">
        <w:rPr>
          <w:rFonts w:asciiTheme="minorHAnsi" w:hAnsiTheme="minorHAnsi" w:cstheme="minorHAnsi"/>
        </w:rPr>
        <w:t xml:space="preserve"> </w:t>
      </w:r>
      <w:r w:rsidRPr="00031B4F">
        <w:rPr>
          <w:rFonts w:asciiTheme="minorHAnsi" w:hAnsiTheme="minorHAnsi" w:cstheme="minorHAnsi"/>
          <w:lang w:val="en-US"/>
        </w:rPr>
        <w:t>kgr</w:t>
      </w:r>
      <w:r w:rsidRPr="00031B4F">
        <w:rPr>
          <w:rFonts w:asciiTheme="minorHAnsi" w:hAnsiTheme="minorHAnsi" w:cstheme="minorHAnsi"/>
        </w:rPr>
        <w:t xml:space="preserve">. Οι προδιαγραφές του διαλύματος θα είναι σύμφωνες με τα απαραίτητα πρότυπα ώστε να διασφαλίζεται η καταλληλότητά του για την χρησιμοποίησή του στην επεξεργασία νερού που προορίζεται για ανθρώπινη κατανάλωση. </w:t>
      </w:r>
    </w:p>
    <w:p w:rsidR="00D74867" w:rsidRPr="00031B4F" w:rsidRDefault="00D74867">
      <w:pPr>
        <w:pStyle w:val="a9"/>
        <w:ind w:left="0" w:right="0" w:firstLine="0"/>
        <w:rPr>
          <w:rFonts w:asciiTheme="minorHAnsi" w:hAnsiTheme="minorHAnsi" w:cstheme="minorHAnsi"/>
        </w:rPr>
      </w:pPr>
    </w:p>
    <w:tbl>
      <w:tblPr>
        <w:tblStyle w:val="ae"/>
        <w:tblW w:w="0" w:type="auto"/>
        <w:jc w:val="center"/>
        <w:tblLook w:val="04A0"/>
      </w:tblPr>
      <w:tblGrid>
        <w:gridCol w:w="4219"/>
        <w:gridCol w:w="4898"/>
      </w:tblGrid>
      <w:tr w:rsidR="00504805" w:rsidTr="00504805">
        <w:trPr>
          <w:jc w:val="center"/>
        </w:trPr>
        <w:tc>
          <w:tcPr>
            <w:tcW w:w="9117" w:type="dxa"/>
            <w:gridSpan w:val="2"/>
            <w:shd w:val="clear" w:color="auto" w:fill="D9D9D9" w:themeFill="background1" w:themeFillShade="D9"/>
          </w:tcPr>
          <w:p w:rsidR="00504805" w:rsidRPr="00403350" w:rsidRDefault="00504805" w:rsidP="00504805">
            <w:pPr>
              <w:pStyle w:val="a9"/>
              <w:shd w:val="clear" w:color="auto" w:fill="D9D9D9" w:themeFill="background1" w:themeFillShade="D9"/>
              <w:tabs>
                <w:tab w:val="left" w:pos="2700"/>
              </w:tabs>
              <w:ind w:left="0" w:firstLine="0"/>
              <w:jc w:val="left"/>
              <w:rPr>
                <w:rFonts w:asciiTheme="minorHAnsi" w:hAnsiTheme="minorHAnsi" w:cstheme="minorHAnsi"/>
                <w:b/>
              </w:rPr>
            </w:pPr>
            <w:r w:rsidRPr="00403350">
              <w:rPr>
                <w:rFonts w:asciiTheme="minorHAnsi" w:hAnsiTheme="minorHAnsi" w:cstheme="minorHAnsi"/>
                <w:b/>
              </w:rPr>
              <w:tab/>
            </w:r>
          </w:p>
          <w:p w:rsidR="00504805" w:rsidRPr="00AA0910" w:rsidRDefault="00504805" w:rsidP="00504805">
            <w:pPr>
              <w:pStyle w:val="a9"/>
              <w:shd w:val="clear" w:color="auto" w:fill="D9D9D9" w:themeFill="background1" w:themeFillShade="D9"/>
              <w:tabs>
                <w:tab w:val="left" w:pos="1785"/>
                <w:tab w:val="center" w:pos="4443"/>
                <w:tab w:val="left" w:pos="6990"/>
              </w:tabs>
              <w:ind w:left="0" w:firstLine="0"/>
              <w:jc w:val="left"/>
              <w:rPr>
                <w:rFonts w:asciiTheme="minorHAnsi" w:hAnsiTheme="minorHAnsi" w:cstheme="minorHAnsi"/>
                <w:b/>
              </w:rPr>
            </w:pPr>
            <w:r>
              <w:rPr>
                <w:rFonts w:asciiTheme="minorHAnsi" w:hAnsiTheme="minorHAnsi" w:cstheme="minorHAnsi"/>
                <w:b/>
                <w:shd w:val="clear" w:color="auto" w:fill="D9D9D9" w:themeFill="background1" w:themeFillShade="D9"/>
              </w:rPr>
              <w:tab/>
            </w:r>
            <w:r>
              <w:rPr>
                <w:rFonts w:asciiTheme="minorHAnsi" w:hAnsiTheme="minorHAnsi" w:cstheme="minorHAnsi"/>
                <w:b/>
                <w:shd w:val="clear" w:color="auto" w:fill="D9D9D9" w:themeFill="background1" w:themeFillShade="D9"/>
              </w:rPr>
              <w:tab/>
            </w:r>
            <w:r w:rsidRPr="00504805">
              <w:rPr>
                <w:rFonts w:asciiTheme="minorHAnsi" w:hAnsiTheme="minorHAnsi" w:cstheme="minorHAnsi"/>
                <w:b/>
                <w:shd w:val="clear" w:color="auto" w:fill="D9D9D9" w:themeFill="background1" w:themeFillShade="D9"/>
              </w:rPr>
              <w:t>Φυσικoχημικές ιδιότητες</w:t>
            </w:r>
            <w:r>
              <w:rPr>
                <w:rFonts w:asciiTheme="minorHAnsi" w:hAnsiTheme="minorHAnsi" w:cstheme="minorHAnsi"/>
                <w:b/>
                <w:shd w:val="clear" w:color="auto" w:fill="D9D9D9" w:themeFill="background1" w:themeFillShade="D9"/>
              </w:rPr>
              <w:tab/>
            </w:r>
          </w:p>
        </w:tc>
      </w:tr>
      <w:tr w:rsidR="00AA0910" w:rsidTr="0011592F">
        <w:trPr>
          <w:jc w:val="center"/>
        </w:trPr>
        <w:tc>
          <w:tcPr>
            <w:tcW w:w="4219" w:type="dxa"/>
            <w:vAlign w:val="bottom"/>
          </w:tcPr>
          <w:p w:rsidR="00AA0910" w:rsidRDefault="00AA0910" w:rsidP="00D74867">
            <w:pPr>
              <w:pStyle w:val="a9"/>
              <w:shd w:val="clear" w:color="auto" w:fill="auto"/>
              <w:ind w:left="0" w:firstLine="0"/>
              <w:rPr>
                <w:rFonts w:asciiTheme="minorHAnsi" w:hAnsiTheme="minorHAnsi" w:cstheme="minorHAnsi"/>
              </w:rPr>
            </w:pPr>
            <w:r w:rsidRPr="00031B4F">
              <w:rPr>
                <w:rFonts w:asciiTheme="minorHAnsi" w:hAnsiTheme="minorHAnsi" w:cstheme="minorHAnsi"/>
              </w:rPr>
              <w:t>Εμφάνιση</w:t>
            </w:r>
          </w:p>
        </w:tc>
        <w:tc>
          <w:tcPr>
            <w:tcW w:w="4898" w:type="dxa"/>
            <w:vAlign w:val="bottom"/>
          </w:tcPr>
          <w:p w:rsidR="00AA0910" w:rsidRDefault="00AA0910" w:rsidP="00AA0910">
            <w:pPr>
              <w:pStyle w:val="a9"/>
              <w:shd w:val="clear" w:color="auto" w:fill="auto"/>
              <w:ind w:left="0" w:firstLine="0"/>
              <w:rPr>
                <w:rFonts w:asciiTheme="minorHAnsi" w:hAnsiTheme="minorHAnsi" w:cstheme="minorHAnsi"/>
              </w:rPr>
            </w:pPr>
            <w:r w:rsidRPr="00031B4F">
              <w:rPr>
                <w:rFonts w:asciiTheme="minorHAnsi" w:hAnsiTheme="minorHAnsi" w:cstheme="minorHAnsi"/>
              </w:rPr>
              <w:t>Διαυγές, άχρωμο, ειδικώς βαρύ, ελαιώδες και άοσμο (καθαρό) υγρό</w:t>
            </w:r>
          </w:p>
        </w:tc>
      </w:tr>
      <w:tr w:rsidR="00AA0910" w:rsidTr="0011592F">
        <w:trPr>
          <w:jc w:val="center"/>
        </w:trPr>
        <w:tc>
          <w:tcPr>
            <w:tcW w:w="4219" w:type="dxa"/>
            <w:vAlign w:val="bottom"/>
          </w:tcPr>
          <w:p w:rsidR="00AA0910" w:rsidRDefault="00AA0910" w:rsidP="00D74867">
            <w:pPr>
              <w:pStyle w:val="a9"/>
              <w:shd w:val="clear" w:color="auto" w:fill="auto"/>
              <w:ind w:left="0" w:firstLine="0"/>
              <w:rPr>
                <w:rFonts w:asciiTheme="minorHAnsi" w:hAnsiTheme="minorHAnsi" w:cstheme="minorHAnsi"/>
              </w:rPr>
            </w:pPr>
            <w:r w:rsidRPr="00031B4F">
              <w:rPr>
                <w:rFonts w:asciiTheme="minorHAnsi" w:hAnsiTheme="minorHAnsi" w:cstheme="minorHAnsi"/>
              </w:rPr>
              <w:t>Μοριακός τύπος</w:t>
            </w:r>
          </w:p>
        </w:tc>
        <w:tc>
          <w:tcPr>
            <w:tcW w:w="4898" w:type="dxa"/>
            <w:vAlign w:val="bottom"/>
          </w:tcPr>
          <w:p w:rsidR="00AA0910" w:rsidRDefault="00AA0910" w:rsidP="00AA0910">
            <w:pPr>
              <w:pStyle w:val="a9"/>
              <w:shd w:val="clear" w:color="auto" w:fill="auto"/>
              <w:ind w:left="0" w:firstLine="0"/>
              <w:rPr>
                <w:rFonts w:asciiTheme="minorHAnsi" w:hAnsiTheme="minorHAnsi" w:cstheme="minorHAnsi"/>
              </w:rPr>
            </w:pPr>
            <w:r w:rsidRPr="00031B4F">
              <w:rPr>
                <w:rFonts w:asciiTheme="minorHAnsi" w:hAnsiTheme="minorHAnsi" w:cstheme="minorHAnsi"/>
                <w:lang w:val="en-GB"/>
              </w:rPr>
              <w:t>H</w:t>
            </w:r>
            <w:r w:rsidRPr="00AA0910">
              <w:rPr>
                <w:rFonts w:asciiTheme="minorHAnsi" w:hAnsiTheme="minorHAnsi" w:cstheme="minorHAnsi"/>
                <w:vertAlign w:val="subscript"/>
              </w:rPr>
              <w:t>2</w:t>
            </w:r>
            <w:r w:rsidRPr="00031B4F">
              <w:rPr>
                <w:rFonts w:asciiTheme="minorHAnsi" w:hAnsiTheme="minorHAnsi" w:cstheme="minorHAnsi"/>
              </w:rPr>
              <w:t>SO</w:t>
            </w:r>
            <w:r w:rsidRPr="00AA0910">
              <w:rPr>
                <w:rFonts w:asciiTheme="minorHAnsi" w:hAnsiTheme="minorHAnsi" w:cstheme="minorHAnsi"/>
                <w:vertAlign w:val="subscript"/>
              </w:rPr>
              <w:t>4</w:t>
            </w:r>
          </w:p>
        </w:tc>
      </w:tr>
      <w:tr w:rsidR="00AA0910" w:rsidTr="0011592F">
        <w:trPr>
          <w:jc w:val="center"/>
        </w:trPr>
        <w:tc>
          <w:tcPr>
            <w:tcW w:w="4219" w:type="dxa"/>
            <w:vAlign w:val="bottom"/>
          </w:tcPr>
          <w:p w:rsidR="00AA0910" w:rsidRDefault="00AA0910" w:rsidP="00D74867">
            <w:pPr>
              <w:pStyle w:val="a9"/>
              <w:shd w:val="clear" w:color="auto" w:fill="auto"/>
              <w:ind w:left="0" w:firstLine="0"/>
              <w:rPr>
                <w:rFonts w:asciiTheme="minorHAnsi" w:hAnsiTheme="minorHAnsi" w:cstheme="minorHAnsi"/>
              </w:rPr>
            </w:pPr>
            <w:r w:rsidRPr="00031B4F">
              <w:rPr>
                <w:rFonts w:asciiTheme="minorHAnsi" w:hAnsiTheme="minorHAnsi" w:cstheme="minorHAnsi"/>
              </w:rPr>
              <w:t>Σχετική μοριακή μάζα</w:t>
            </w:r>
          </w:p>
        </w:tc>
        <w:tc>
          <w:tcPr>
            <w:tcW w:w="4898" w:type="dxa"/>
            <w:vAlign w:val="bottom"/>
          </w:tcPr>
          <w:p w:rsidR="00AA0910" w:rsidRDefault="00AA0910" w:rsidP="00AA0910">
            <w:pPr>
              <w:pStyle w:val="a9"/>
              <w:shd w:val="clear" w:color="auto" w:fill="auto"/>
              <w:ind w:left="0" w:firstLine="0"/>
              <w:rPr>
                <w:rFonts w:asciiTheme="minorHAnsi" w:hAnsiTheme="minorHAnsi" w:cstheme="minorHAnsi"/>
              </w:rPr>
            </w:pPr>
            <w:r w:rsidRPr="00031B4F">
              <w:rPr>
                <w:rFonts w:asciiTheme="minorHAnsi" w:hAnsiTheme="minorHAnsi" w:cstheme="minorHAnsi"/>
              </w:rPr>
              <w:t>98,08</w:t>
            </w:r>
          </w:p>
        </w:tc>
      </w:tr>
      <w:tr w:rsidR="00AA0910" w:rsidTr="0011592F">
        <w:trPr>
          <w:jc w:val="center"/>
        </w:trPr>
        <w:tc>
          <w:tcPr>
            <w:tcW w:w="4219" w:type="dxa"/>
            <w:vAlign w:val="bottom"/>
          </w:tcPr>
          <w:p w:rsidR="00AA0910" w:rsidRDefault="00AA0910" w:rsidP="00D74867">
            <w:pPr>
              <w:pStyle w:val="a9"/>
              <w:shd w:val="clear" w:color="auto" w:fill="auto"/>
              <w:ind w:left="0" w:firstLine="0"/>
              <w:rPr>
                <w:rFonts w:asciiTheme="minorHAnsi" w:hAnsiTheme="minorHAnsi" w:cstheme="minorHAnsi"/>
              </w:rPr>
            </w:pPr>
            <w:r w:rsidRPr="00031B4F">
              <w:rPr>
                <w:rFonts w:asciiTheme="minorHAnsi" w:hAnsiTheme="minorHAnsi" w:cstheme="minorHAnsi"/>
              </w:rPr>
              <w:t>Σημείο τήξεως, (περιεκτικότητα)</w:t>
            </w:r>
          </w:p>
        </w:tc>
        <w:tc>
          <w:tcPr>
            <w:tcW w:w="4898" w:type="dxa"/>
            <w:vAlign w:val="bottom"/>
          </w:tcPr>
          <w:p w:rsidR="00AA0910" w:rsidRDefault="00AA0910" w:rsidP="00AA0910">
            <w:pPr>
              <w:pStyle w:val="a9"/>
              <w:shd w:val="clear" w:color="auto" w:fill="auto"/>
              <w:ind w:left="0" w:firstLine="0"/>
              <w:rPr>
                <w:rFonts w:asciiTheme="minorHAnsi" w:hAnsiTheme="minorHAnsi" w:cstheme="minorHAnsi"/>
              </w:rPr>
            </w:pPr>
            <w:r w:rsidRPr="00031B4F">
              <w:rPr>
                <w:rFonts w:asciiTheme="minorHAnsi" w:hAnsiTheme="minorHAnsi" w:cstheme="minorHAnsi"/>
              </w:rPr>
              <w:t>10,4-10,5ºC (100%), 3ºC (98%), -32ºC (93%)</w:t>
            </w:r>
          </w:p>
        </w:tc>
      </w:tr>
      <w:tr w:rsidR="00AA0910" w:rsidTr="0011592F">
        <w:trPr>
          <w:jc w:val="center"/>
        </w:trPr>
        <w:tc>
          <w:tcPr>
            <w:tcW w:w="4219" w:type="dxa"/>
            <w:vAlign w:val="bottom"/>
          </w:tcPr>
          <w:p w:rsidR="00AA0910" w:rsidRDefault="00AA0910" w:rsidP="00D74867">
            <w:pPr>
              <w:pStyle w:val="a9"/>
              <w:shd w:val="clear" w:color="auto" w:fill="auto"/>
              <w:ind w:left="0" w:firstLine="0"/>
              <w:rPr>
                <w:rFonts w:asciiTheme="minorHAnsi" w:hAnsiTheme="minorHAnsi" w:cstheme="minorHAnsi"/>
              </w:rPr>
            </w:pPr>
            <w:r w:rsidRPr="00031B4F">
              <w:rPr>
                <w:rFonts w:asciiTheme="minorHAnsi" w:hAnsiTheme="minorHAnsi" w:cstheme="minorHAnsi"/>
              </w:rPr>
              <w:t>Σημείο ζέσεως</w:t>
            </w:r>
          </w:p>
        </w:tc>
        <w:tc>
          <w:tcPr>
            <w:tcW w:w="4898" w:type="dxa"/>
            <w:vAlign w:val="bottom"/>
          </w:tcPr>
          <w:p w:rsidR="00AA0910" w:rsidRDefault="00AA0910" w:rsidP="00AA0910">
            <w:pPr>
              <w:pStyle w:val="a9"/>
              <w:ind w:left="0" w:firstLine="0"/>
              <w:rPr>
                <w:rFonts w:asciiTheme="minorHAnsi" w:hAnsiTheme="minorHAnsi" w:cstheme="minorHAnsi"/>
              </w:rPr>
            </w:pPr>
            <w:r w:rsidRPr="00031B4F">
              <w:rPr>
                <w:rFonts w:asciiTheme="minorHAnsi" w:hAnsiTheme="minorHAnsi" w:cstheme="minorHAnsi"/>
              </w:rPr>
              <w:t>337ºC (αζεοτροπικό μίγμα 98,5% κ.β.)</w:t>
            </w:r>
          </w:p>
        </w:tc>
      </w:tr>
      <w:tr w:rsidR="00AA0910" w:rsidTr="0011592F">
        <w:trPr>
          <w:jc w:val="center"/>
        </w:trPr>
        <w:tc>
          <w:tcPr>
            <w:tcW w:w="4219" w:type="dxa"/>
            <w:vAlign w:val="bottom"/>
          </w:tcPr>
          <w:p w:rsidR="00AA0910" w:rsidRDefault="00AA0910" w:rsidP="00D74867">
            <w:pPr>
              <w:pStyle w:val="a9"/>
              <w:shd w:val="clear" w:color="auto" w:fill="auto"/>
              <w:ind w:left="0" w:firstLine="0"/>
              <w:rPr>
                <w:rFonts w:asciiTheme="minorHAnsi" w:hAnsiTheme="minorHAnsi" w:cstheme="minorHAnsi"/>
              </w:rPr>
            </w:pPr>
            <w:r w:rsidRPr="00031B4F">
              <w:rPr>
                <w:rFonts w:asciiTheme="minorHAnsi" w:hAnsiTheme="minorHAnsi" w:cstheme="minorHAnsi"/>
              </w:rPr>
              <w:t>Πυκνότητα (στους 25ºC) </w:t>
            </w:r>
          </w:p>
        </w:tc>
        <w:tc>
          <w:tcPr>
            <w:tcW w:w="4898" w:type="dxa"/>
            <w:vAlign w:val="bottom"/>
          </w:tcPr>
          <w:p w:rsidR="00AA0910" w:rsidRDefault="00AA0910" w:rsidP="00AA0910">
            <w:pPr>
              <w:pStyle w:val="a9"/>
              <w:shd w:val="clear" w:color="auto" w:fill="auto"/>
              <w:ind w:left="0" w:firstLine="0"/>
              <w:rPr>
                <w:rFonts w:asciiTheme="minorHAnsi" w:hAnsiTheme="minorHAnsi" w:cstheme="minorHAnsi"/>
              </w:rPr>
            </w:pPr>
            <w:r w:rsidRPr="00031B4F">
              <w:rPr>
                <w:rFonts w:asciiTheme="minorHAnsi" w:hAnsiTheme="minorHAnsi" w:cstheme="minorHAnsi"/>
              </w:rPr>
              <w:t xml:space="preserve">1,840 </w:t>
            </w:r>
            <w:r w:rsidRPr="00031B4F">
              <w:rPr>
                <w:rFonts w:asciiTheme="minorHAnsi" w:hAnsiTheme="minorHAnsi" w:cstheme="minorHAnsi"/>
                <w:lang w:val="en-GB"/>
              </w:rPr>
              <w:t>g</w:t>
            </w:r>
            <w:r w:rsidRPr="00031B4F">
              <w:rPr>
                <w:rFonts w:asciiTheme="minorHAnsi" w:hAnsiTheme="minorHAnsi" w:cstheme="minorHAnsi"/>
              </w:rPr>
              <w:t>/</w:t>
            </w:r>
            <w:r w:rsidRPr="00031B4F">
              <w:rPr>
                <w:rFonts w:asciiTheme="minorHAnsi" w:hAnsiTheme="minorHAnsi" w:cstheme="minorHAnsi"/>
                <w:lang w:val="en-GB"/>
              </w:rPr>
              <w:t>cm</w:t>
            </w:r>
            <w:r w:rsidRPr="00031B4F">
              <w:rPr>
                <w:rFonts w:asciiTheme="minorHAnsi" w:hAnsiTheme="minorHAnsi" w:cstheme="minorHAnsi"/>
                <w:vertAlign w:val="superscript"/>
              </w:rPr>
              <w:t>3</w:t>
            </w:r>
          </w:p>
        </w:tc>
      </w:tr>
      <w:tr w:rsidR="00AA0910" w:rsidTr="0011592F">
        <w:trPr>
          <w:jc w:val="center"/>
        </w:trPr>
        <w:tc>
          <w:tcPr>
            <w:tcW w:w="4219" w:type="dxa"/>
            <w:vAlign w:val="bottom"/>
          </w:tcPr>
          <w:p w:rsidR="00AA0910" w:rsidRDefault="00AA0910" w:rsidP="00D74867">
            <w:pPr>
              <w:pStyle w:val="a9"/>
              <w:shd w:val="clear" w:color="auto" w:fill="auto"/>
              <w:ind w:left="0" w:firstLine="0"/>
              <w:rPr>
                <w:rFonts w:asciiTheme="minorHAnsi" w:hAnsiTheme="minorHAnsi" w:cstheme="minorHAnsi"/>
              </w:rPr>
            </w:pPr>
            <w:r w:rsidRPr="00031B4F">
              <w:rPr>
                <w:rFonts w:asciiTheme="minorHAnsi" w:hAnsiTheme="minorHAnsi" w:cstheme="minorHAnsi"/>
              </w:rPr>
              <w:t>Ιξώδες</w:t>
            </w:r>
            <w:r w:rsidRPr="00031B4F">
              <w:rPr>
                <w:rFonts w:asciiTheme="minorHAnsi" w:hAnsiTheme="minorHAnsi" w:cstheme="minorHAnsi"/>
                <w:lang w:val="en-GB"/>
              </w:rPr>
              <w:t> </w:t>
            </w:r>
            <w:r w:rsidRPr="00031B4F">
              <w:rPr>
                <w:rFonts w:asciiTheme="minorHAnsi" w:hAnsiTheme="minorHAnsi" w:cstheme="minorHAnsi"/>
              </w:rPr>
              <w:t>(</w:t>
            </w:r>
            <w:r w:rsidRPr="00031B4F">
              <w:rPr>
                <w:rFonts w:asciiTheme="minorHAnsi" w:hAnsiTheme="minorHAnsi" w:cstheme="minorHAnsi"/>
                <w:lang w:val="en-GB"/>
              </w:rPr>
              <w:t>cP</w:t>
            </w:r>
            <w:r w:rsidRPr="00031B4F">
              <w:rPr>
                <w:rFonts w:asciiTheme="minorHAnsi" w:hAnsiTheme="minorHAnsi" w:cstheme="minorHAnsi"/>
              </w:rPr>
              <w:t>): </w:t>
            </w:r>
          </w:p>
        </w:tc>
        <w:tc>
          <w:tcPr>
            <w:tcW w:w="4898" w:type="dxa"/>
            <w:vAlign w:val="bottom"/>
          </w:tcPr>
          <w:p w:rsidR="00AA0910" w:rsidRDefault="00AA0910" w:rsidP="00AA0910">
            <w:pPr>
              <w:pStyle w:val="a9"/>
              <w:ind w:left="0" w:firstLine="0"/>
              <w:rPr>
                <w:rFonts w:asciiTheme="minorHAnsi" w:hAnsiTheme="minorHAnsi" w:cstheme="minorHAnsi"/>
              </w:rPr>
            </w:pPr>
            <w:r w:rsidRPr="00031B4F">
              <w:rPr>
                <w:rFonts w:asciiTheme="minorHAnsi" w:hAnsiTheme="minorHAnsi" w:cstheme="minorHAnsi"/>
              </w:rPr>
              <w:t>26,7 cP (20ºC)</w:t>
            </w:r>
          </w:p>
          <w:p w:rsidR="00AA0910" w:rsidRDefault="00AA0910" w:rsidP="0011592F">
            <w:pPr>
              <w:pStyle w:val="a9"/>
              <w:ind w:left="0" w:firstLine="0"/>
              <w:rPr>
                <w:rFonts w:asciiTheme="minorHAnsi" w:hAnsiTheme="minorHAnsi" w:cstheme="minorHAnsi"/>
              </w:rPr>
            </w:pPr>
            <w:r w:rsidRPr="00031B4F">
              <w:rPr>
                <w:rFonts w:asciiTheme="minorHAnsi" w:hAnsiTheme="minorHAnsi" w:cstheme="minorHAnsi"/>
              </w:rPr>
              <w:t>Συγκριτικά: Η</w:t>
            </w:r>
            <w:r w:rsidRPr="00AA0910">
              <w:rPr>
                <w:rFonts w:asciiTheme="minorHAnsi" w:hAnsiTheme="minorHAnsi" w:cstheme="minorHAnsi"/>
                <w:vertAlign w:val="subscript"/>
              </w:rPr>
              <w:t>2</w:t>
            </w:r>
            <w:r w:rsidRPr="00031B4F">
              <w:rPr>
                <w:rFonts w:asciiTheme="minorHAnsi" w:hAnsiTheme="minorHAnsi" w:cstheme="minorHAnsi"/>
              </w:rPr>
              <w:t>Ο 1,</w:t>
            </w:r>
            <w:r w:rsidRPr="00031B4F">
              <w:rPr>
                <w:rFonts w:asciiTheme="minorHAnsi" w:hAnsiTheme="minorHAnsi" w:cstheme="minorHAnsi"/>
                <w:lang w:val="en-GB"/>
              </w:rPr>
              <w:t> </w:t>
            </w:r>
            <w:r w:rsidRPr="00031B4F">
              <w:rPr>
                <w:rFonts w:asciiTheme="minorHAnsi" w:hAnsiTheme="minorHAnsi" w:cstheme="minorHAnsi"/>
              </w:rPr>
              <w:t>γάλα: 3,</w:t>
            </w:r>
            <w:r w:rsidRPr="00031B4F">
              <w:rPr>
                <w:rFonts w:asciiTheme="minorHAnsi" w:hAnsiTheme="minorHAnsi" w:cstheme="minorHAnsi"/>
                <w:lang w:val="en-GB"/>
              </w:rPr>
              <w:t> </w:t>
            </w:r>
            <w:r w:rsidRPr="00031B4F">
              <w:rPr>
                <w:rFonts w:asciiTheme="minorHAnsi" w:hAnsiTheme="minorHAnsi" w:cstheme="minorHAnsi"/>
              </w:rPr>
              <w:t>αιθυλενογλυκόλη: 15,</w:t>
            </w:r>
            <w:r w:rsidRPr="00031B4F">
              <w:rPr>
                <w:rFonts w:asciiTheme="minorHAnsi" w:hAnsiTheme="minorHAnsi" w:cstheme="minorHAnsi"/>
                <w:lang w:val="en-GB"/>
              </w:rPr>
              <w:t> </w:t>
            </w:r>
            <w:r w:rsidRPr="00031B4F">
              <w:rPr>
                <w:rFonts w:asciiTheme="minorHAnsi" w:hAnsiTheme="minorHAnsi" w:cstheme="minorHAnsi"/>
              </w:rPr>
              <w:t>ελαιόλαδο: 84, αμυλοσιρόπια: 50-100, γλυκερίνη: 1490</w:t>
            </w:r>
          </w:p>
        </w:tc>
      </w:tr>
      <w:tr w:rsidR="00AA0910" w:rsidTr="0011592F">
        <w:trPr>
          <w:jc w:val="center"/>
        </w:trPr>
        <w:tc>
          <w:tcPr>
            <w:tcW w:w="4219" w:type="dxa"/>
            <w:vAlign w:val="bottom"/>
          </w:tcPr>
          <w:p w:rsidR="00AA0910" w:rsidRDefault="00AA0910" w:rsidP="00D74867">
            <w:pPr>
              <w:pStyle w:val="a9"/>
              <w:shd w:val="clear" w:color="auto" w:fill="auto"/>
              <w:ind w:left="0" w:firstLine="0"/>
              <w:rPr>
                <w:rFonts w:asciiTheme="minorHAnsi" w:hAnsiTheme="minorHAnsi" w:cstheme="minorHAnsi"/>
              </w:rPr>
            </w:pPr>
            <w:r w:rsidRPr="00031B4F">
              <w:rPr>
                <w:rFonts w:asciiTheme="minorHAnsi" w:hAnsiTheme="minorHAnsi" w:cstheme="minorHAnsi"/>
              </w:rPr>
              <w:t>Δείκτης διάθλασης, </w:t>
            </w:r>
            <w:r w:rsidRPr="00031B4F">
              <w:rPr>
                <w:rFonts w:asciiTheme="minorHAnsi" w:hAnsiTheme="minorHAnsi" w:cstheme="minorHAnsi"/>
                <w:lang w:val="en-GB"/>
              </w:rPr>
              <w:t>n</w:t>
            </w:r>
            <w:r w:rsidRPr="00031B4F">
              <w:rPr>
                <w:rFonts w:asciiTheme="minorHAnsi" w:hAnsiTheme="minorHAnsi" w:cstheme="minorHAnsi"/>
                <w:vertAlign w:val="subscript"/>
                <w:lang w:val="en-GB"/>
              </w:rPr>
              <w:t>D</w:t>
            </w:r>
          </w:p>
        </w:tc>
        <w:tc>
          <w:tcPr>
            <w:tcW w:w="4898" w:type="dxa"/>
            <w:vAlign w:val="bottom"/>
          </w:tcPr>
          <w:p w:rsidR="00AA0910" w:rsidRDefault="00AA0910" w:rsidP="00AA0910">
            <w:pPr>
              <w:pStyle w:val="a9"/>
              <w:shd w:val="clear" w:color="auto" w:fill="auto"/>
              <w:ind w:left="0" w:firstLine="0"/>
              <w:rPr>
                <w:rFonts w:asciiTheme="minorHAnsi" w:hAnsiTheme="minorHAnsi" w:cstheme="minorHAnsi"/>
              </w:rPr>
            </w:pPr>
            <w:r w:rsidRPr="00031B4F">
              <w:rPr>
                <w:rFonts w:asciiTheme="minorHAnsi" w:hAnsiTheme="minorHAnsi" w:cstheme="minorHAnsi"/>
              </w:rPr>
              <w:t>1,41827</w:t>
            </w:r>
          </w:p>
        </w:tc>
      </w:tr>
      <w:tr w:rsidR="00AA0910" w:rsidTr="0011592F">
        <w:trPr>
          <w:jc w:val="center"/>
        </w:trPr>
        <w:tc>
          <w:tcPr>
            <w:tcW w:w="4219" w:type="dxa"/>
            <w:vAlign w:val="bottom"/>
          </w:tcPr>
          <w:p w:rsidR="00AA0910" w:rsidRDefault="00AA0910" w:rsidP="00D74867">
            <w:pPr>
              <w:pStyle w:val="a9"/>
              <w:shd w:val="clear" w:color="auto" w:fill="auto"/>
              <w:ind w:left="0" w:firstLine="0"/>
              <w:rPr>
                <w:rFonts w:asciiTheme="minorHAnsi" w:hAnsiTheme="minorHAnsi" w:cstheme="minorHAnsi"/>
              </w:rPr>
            </w:pPr>
            <w:r w:rsidRPr="00AA0910">
              <w:rPr>
                <w:rFonts w:asciiTheme="minorHAnsi" w:hAnsiTheme="minorHAnsi" w:cstheme="minorHAnsi"/>
              </w:rPr>
              <w:t>Οξύτητα, pKa</w:t>
            </w:r>
          </w:p>
        </w:tc>
        <w:tc>
          <w:tcPr>
            <w:tcW w:w="4898" w:type="dxa"/>
            <w:vAlign w:val="bottom"/>
          </w:tcPr>
          <w:p w:rsidR="00AA0910" w:rsidRDefault="00AA0910" w:rsidP="0011592F">
            <w:pPr>
              <w:pStyle w:val="a9"/>
              <w:ind w:left="0" w:firstLine="0"/>
              <w:rPr>
                <w:rFonts w:asciiTheme="minorHAnsi" w:hAnsiTheme="minorHAnsi" w:cstheme="minorHAnsi"/>
              </w:rPr>
            </w:pPr>
            <w:r w:rsidRPr="00031B4F">
              <w:rPr>
                <w:rFonts w:asciiTheme="minorHAnsi" w:hAnsiTheme="minorHAnsi" w:cstheme="minorHAnsi"/>
              </w:rPr>
              <w:t>-14, -3</w:t>
            </w:r>
          </w:p>
        </w:tc>
      </w:tr>
      <w:tr w:rsidR="00AA0910" w:rsidTr="0011592F">
        <w:trPr>
          <w:jc w:val="center"/>
        </w:trPr>
        <w:tc>
          <w:tcPr>
            <w:tcW w:w="4219" w:type="dxa"/>
            <w:vAlign w:val="bottom"/>
          </w:tcPr>
          <w:p w:rsidR="00AA0910" w:rsidRDefault="00AA0910" w:rsidP="00D74867">
            <w:pPr>
              <w:pStyle w:val="a9"/>
              <w:shd w:val="clear" w:color="auto" w:fill="auto"/>
              <w:ind w:left="0" w:firstLine="0"/>
              <w:rPr>
                <w:rFonts w:asciiTheme="minorHAnsi" w:hAnsiTheme="minorHAnsi" w:cstheme="minorHAnsi"/>
              </w:rPr>
            </w:pPr>
            <w:r w:rsidRPr="00031B4F">
              <w:rPr>
                <w:rFonts w:asciiTheme="minorHAnsi" w:hAnsiTheme="minorHAnsi" w:cstheme="minorHAnsi"/>
              </w:rPr>
              <w:t>Διαλυτότητα</w:t>
            </w:r>
          </w:p>
        </w:tc>
        <w:tc>
          <w:tcPr>
            <w:tcW w:w="4898" w:type="dxa"/>
            <w:vAlign w:val="bottom"/>
          </w:tcPr>
          <w:p w:rsidR="00AA0910" w:rsidRDefault="00AA0910" w:rsidP="00AA0910">
            <w:pPr>
              <w:pStyle w:val="a9"/>
              <w:shd w:val="clear" w:color="auto" w:fill="auto"/>
              <w:ind w:left="0" w:firstLine="0"/>
              <w:rPr>
                <w:rFonts w:asciiTheme="minorHAnsi" w:hAnsiTheme="minorHAnsi" w:cstheme="minorHAnsi"/>
              </w:rPr>
            </w:pPr>
            <w:r w:rsidRPr="00031B4F">
              <w:rPr>
                <w:rFonts w:asciiTheme="minorHAnsi" w:hAnsiTheme="minorHAnsi" w:cstheme="minorHAnsi"/>
              </w:rPr>
              <w:t>Αναμιγνύεται με το Η</w:t>
            </w:r>
            <w:r w:rsidRPr="00AA0910">
              <w:rPr>
                <w:rFonts w:asciiTheme="minorHAnsi" w:hAnsiTheme="minorHAnsi" w:cstheme="minorHAnsi"/>
                <w:vertAlign w:val="subscript"/>
              </w:rPr>
              <w:t>2</w:t>
            </w:r>
            <w:r w:rsidRPr="00031B4F">
              <w:rPr>
                <w:rFonts w:asciiTheme="minorHAnsi" w:hAnsiTheme="minorHAnsi" w:cstheme="minorHAnsi"/>
              </w:rPr>
              <w:t>Ο σε οποιαδήποτε αναλογία με έκλυση θερμότητας</w:t>
            </w:r>
          </w:p>
        </w:tc>
      </w:tr>
      <w:tr w:rsidR="00AA0910" w:rsidTr="0011592F">
        <w:trPr>
          <w:jc w:val="center"/>
        </w:trPr>
        <w:tc>
          <w:tcPr>
            <w:tcW w:w="4219" w:type="dxa"/>
            <w:vAlign w:val="bottom"/>
          </w:tcPr>
          <w:p w:rsidR="00AA0910" w:rsidRDefault="00AA0910" w:rsidP="00D74867">
            <w:pPr>
              <w:pStyle w:val="a9"/>
              <w:shd w:val="clear" w:color="auto" w:fill="auto"/>
              <w:ind w:left="0" w:firstLine="0"/>
              <w:rPr>
                <w:rFonts w:asciiTheme="minorHAnsi" w:hAnsiTheme="minorHAnsi" w:cstheme="minorHAnsi"/>
              </w:rPr>
            </w:pPr>
            <w:r w:rsidRPr="00031B4F">
              <w:rPr>
                <w:rFonts w:asciiTheme="minorHAnsi" w:hAnsiTheme="minorHAnsi" w:cstheme="minorHAnsi"/>
              </w:rPr>
              <w:t>Διαλυτότητα σε οργανικούς διαλύτες</w:t>
            </w:r>
          </w:p>
        </w:tc>
        <w:tc>
          <w:tcPr>
            <w:tcW w:w="4898" w:type="dxa"/>
            <w:vAlign w:val="bottom"/>
          </w:tcPr>
          <w:p w:rsidR="00AA0910" w:rsidRDefault="00AA0910" w:rsidP="0011592F">
            <w:pPr>
              <w:pStyle w:val="a9"/>
              <w:ind w:left="0" w:firstLine="0"/>
              <w:rPr>
                <w:rFonts w:asciiTheme="minorHAnsi" w:hAnsiTheme="minorHAnsi" w:cstheme="minorHAnsi"/>
              </w:rPr>
            </w:pPr>
            <w:r w:rsidRPr="00031B4F">
              <w:rPr>
                <w:rFonts w:asciiTheme="minorHAnsi" w:hAnsiTheme="minorHAnsi" w:cstheme="minorHAnsi"/>
              </w:rPr>
              <w:t>Αναμίξιμο σχεδόν με κάθε οξυγονούχο οργανική ένωση (ανάμιξη που συνοδεύεται κατά κανόνα από κάποια χημική αντίδραση).</w:t>
            </w:r>
          </w:p>
        </w:tc>
      </w:tr>
      <w:tr w:rsidR="00AA0910" w:rsidTr="0011592F">
        <w:trPr>
          <w:jc w:val="center"/>
        </w:trPr>
        <w:tc>
          <w:tcPr>
            <w:tcW w:w="4219" w:type="dxa"/>
            <w:vAlign w:val="bottom"/>
          </w:tcPr>
          <w:p w:rsidR="00AA0910" w:rsidRDefault="00AA0910" w:rsidP="00D74867">
            <w:pPr>
              <w:pStyle w:val="a9"/>
              <w:shd w:val="clear" w:color="auto" w:fill="auto"/>
              <w:ind w:left="0" w:firstLine="0"/>
              <w:rPr>
                <w:rFonts w:asciiTheme="minorHAnsi" w:hAnsiTheme="minorHAnsi" w:cstheme="minorHAnsi"/>
              </w:rPr>
            </w:pPr>
            <w:r w:rsidRPr="00031B4F">
              <w:rPr>
                <w:rFonts w:asciiTheme="minorHAnsi" w:hAnsiTheme="minorHAnsi" w:cstheme="minorHAnsi"/>
              </w:rPr>
              <w:t>Τοξικότητα</w:t>
            </w:r>
          </w:p>
        </w:tc>
        <w:tc>
          <w:tcPr>
            <w:tcW w:w="4898" w:type="dxa"/>
            <w:vAlign w:val="bottom"/>
          </w:tcPr>
          <w:p w:rsidR="00AA0910" w:rsidRDefault="00AA0910" w:rsidP="0011592F">
            <w:pPr>
              <w:pStyle w:val="a9"/>
              <w:ind w:left="0" w:firstLine="0"/>
              <w:rPr>
                <w:rFonts w:asciiTheme="minorHAnsi" w:hAnsiTheme="minorHAnsi" w:cstheme="minorHAnsi"/>
              </w:rPr>
            </w:pPr>
            <w:r w:rsidRPr="00031B4F">
              <w:rPr>
                <w:rFonts w:asciiTheme="minorHAnsi" w:hAnsiTheme="minorHAnsi" w:cstheme="minorHAnsi"/>
              </w:rPr>
              <w:t>Ισχυρότατη καυστική ένωση και αφυδατική ένωση (καθαρό ή σε πολύ πυκνά διαλύματα). Προκαλεί απανθράκωση σε οργανικά υλικά πλούσια σε πολυσακχαρίτες (χαρτί, ξύλο)</w:t>
            </w:r>
            <w:r w:rsidRPr="00031B4F">
              <w:rPr>
                <w:rFonts w:asciiTheme="minorHAnsi" w:hAnsiTheme="minorHAnsi" w:cstheme="minorHAnsi"/>
                <w:lang w:val="en-GB"/>
              </w:rPr>
              <w:t> </w:t>
            </w:r>
            <w:r w:rsidRPr="00031B4F">
              <w:rPr>
                <w:rFonts w:asciiTheme="minorHAnsi" w:hAnsiTheme="minorHAnsi" w:cstheme="minorHAnsi"/>
              </w:rPr>
              <w:t xml:space="preserve">με απόσπαση μορίωνύδατος. Σε επαφή με το </w:t>
            </w:r>
            <w:r w:rsidRPr="00031B4F">
              <w:rPr>
                <w:rFonts w:asciiTheme="minorHAnsi" w:hAnsiTheme="minorHAnsi" w:cstheme="minorHAnsi"/>
              </w:rPr>
              <w:lastRenderedPageBreak/>
              <w:t>δέρμα προκαλεί σοβαρά εγκαύματα.</w:t>
            </w:r>
          </w:p>
        </w:tc>
      </w:tr>
    </w:tbl>
    <w:p w:rsidR="00AA0910" w:rsidRDefault="00AA0910" w:rsidP="00D74867">
      <w:pPr>
        <w:pStyle w:val="a9"/>
        <w:ind w:left="0" w:firstLine="0"/>
        <w:rPr>
          <w:rFonts w:asciiTheme="minorHAnsi" w:hAnsiTheme="minorHAnsi" w:cstheme="minorHAnsi"/>
        </w:rPr>
      </w:pPr>
    </w:p>
    <w:p w:rsidR="00D74867" w:rsidRPr="00031B4F" w:rsidRDefault="00D74867" w:rsidP="00AA0910">
      <w:pPr>
        <w:pStyle w:val="a9"/>
        <w:ind w:left="0" w:firstLine="0"/>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1985"/>
      </w:tblGrid>
      <w:tr w:rsidR="00D74867" w:rsidRPr="00031B4F" w:rsidTr="00504805">
        <w:trPr>
          <w:jc w:val="center"/>
        </w:trPr>
        <w:tc>
          <w:tcPr>
            <w:tcW w:w="3652" w:type="dxa"/>
            <w:shd w:val="clear" w:color="auto" w:fill="D9D9D9" w:themeFill="background1" w:themeFillShade="D9"/>
            <w:vAlign w:val="bottom"/>
          </w:tcPr>
          <w:p w:rsidR="00D74867" w:rsidRPr="00031B4F" w:rsidRDefault="00D74867" w:rsidP="0011592F">
            <w:pPr>
              <w:spacing w:after="60"/>
              <w:ind w:right="-122"/>
              <w:jc w:val="center"/>
              <w:rPr>
                <w:rFonts w:asciiTheme="minorHAnsi" w:hAnsiTheme="minorHAnsi" w:cstheme="minorHAnsi"/>
                <w:b/>
              </w:rPr>
            </w:pPr>
            <w:r w:rsidRPr="00031B4F">
              <w:rPr>
                <w:rFonts w:asciiTheme="minorHAnsi" w:hAnsiTheme="minorHAnsi" w:cstheme="minorHAnsi"/>
                <w:b/>
              </w:rPr>
              <w:t>Παράμετροι</w:t>
            </w:r>
          </w:p>
        </w:tc>
        <w:tc>
          <w:tcPr>
            <w:tcW w:w="1985" w:type="dxa"/>
            <w:shd w:val="clear" w:color="auto" w:fill="D9D9D9" w:themeFill="background1" w:themeFillShade="D9"/>
            <w:vAlign w:val="bottom"/>
          </w:tcPr>
          <w:p w:rsidR="00D74867" w:rsidRPr="00031B4F" w:rsidRDefault="00D74867" w:rsidP="00364D5A">
            <w:pPr>
              <w:spacing w:after="60"/>
              <w:jc w:val="center"/>
              <w:rPr>
                <w:rFonts w:asciiTheme="minorHAnsi" w:hAnsiTheme="minorHAnsi" w:cstheme="minorHAnsi"/>
                <w:b/>
              </w:rPr>
            </w:pPr>
            <w:r w:rsidRPr="00031B4F">
              <w:rPr>
                <w:rFonts w:asciiTheme="minorHAnsi" w:hAnsiTheme="minorHAnsi" w:cstheme="minorHAnsi"/>
                <w:b/>
              </w:rPr>
              <w:t>Τιμές</w:t>
            </w:r>
          </w:p>
        </w:tc>
      </w:tr>
      <w:tr w:rsidR="00D74867" w:rsidRPr="00031B4F" w:rsidTr="0011592F">
        <w:trPr>
          <w:jc w:val="center"/>
        </w:trPr>
        <w:tc>
          <w:tcPr>
            <w:tcW w:w="3652" w:type="dxa"/>
          </w:tcPr>
          <w:p w:rsidR="00D74867" w:rsidRPr="00031B4F" w:rsidRDefault="00D74867" w:rsidP="00364D5A">
            <w:pPr>
              <w:spacing w:after="60"/>
              <w:jc w:val="center"/>
              <w:rPr>
                <w:rFonts w:asciiTheme="minorHAnsi" w:hAnsiTheme="minorHAnsi" w:cstheme="minorHAnsi"/>
                <w:lang w:val="en-US"/>
              </w:rPr>
            </w:pPr>
            <w:r w:rsidRPr="00031B4F">
              <w:rPr>
                <w:rFonts w:asciiTheme="minorHAnsi" w:hAnsiTheme="minorHAnsi" w:cstheme="minorHAnsi"/>
                <w:lang w:val="en-US"/>
              </w:rPr>
              <w:t>Fe,</w:t>
            </w:r>
            <w:r w:rsidR="00AC3948">
              <w:rPr>
                <w:rFonts w:asciiTheme="minorHAnsi" w:hAnsiTheme="minorHAnsi" w:cstheme="minorHAnsi"/>
              </w:rPr>
              <w:t xml:space="preserve"> </w:t>
            </w:r>
            <w:r w:rsidRPr="00031B4F">
              <w:rPr>
                <w:rFonts w:asciiTheme="minorHAnsi" w:hAnsiTheme="minorHAnsi" w:cstheme="minorHAnsi"/>
                <w:lang w:val="en-US"/>
              </w:rPr>
              <w:t>ppm</w:t>
            </w:r>
          </w:p>
        </w:tc>
        <w:tc>
          <w:tcPr>
            <w:tcW w:w="1985" w:type="dxa"/>
            <w:vAlign w:val="bottom"/>
          </w:tcPr>
          <w:p w:rsidR="00D74867" w:rsidRPr="00031B4F" w:rsidRDefault="00D74867" w:rsidP="00364D5A">
            <w:pPr>
              <w:spacing w:after="60"/>
              <w:jc w:val="center"/>
              <w:rPr>
                <w:rFonts w:asciiTheme="minorHAnsi" w:hAnsiTheme="minorHAnsi" w:cstheme="minorHAnsi"/>
              </w:rPr>
            </w:pPr>
            <w:r w:rsidRPr="00031B4F">
              <w:rPr>
                <w:rFonts w:asciiTheme="minorHAnsi" w:hAnsiTheme="minorHAnsi" w:cstheme="minorHAnsi"/>
              </w:rPr>
              <w:t>5,4 – 30</w:t>
            </w:r>
          </w:p>
        </w:tc>
      </w:tr>
      <w:tr w:rsidR="00D74867" w:rsidRPr="00031B4F" w:rsidTr="0011592F">
        <w:trPr>
          <w:jc w:val="center"/>
        </w:trPr>
        <w:tc>
          <w:tcPr>
            <w:tcW w:w="3652" w:type="dxa"/>
          </w:tcPr>
          <w:p w:rsidR="00D74867" w:rsidRPr="00031B4F" w:rsidRDefault="001902D5" w:rsidP="00364D5A">
            <w:pPr>
              <w:spacing w:after="60"/>
              <w:rPr>
                <w:rFonts w:asciiTheme="minorHAnsi" w:hAnsiTheme="minorHAnsi" w:cstheme="minorHAnsi"/>
                <w:lang w:val="en-US"/>
              </w:rPr>
            </w:pPr>
            <w:r w:rsidRPr="00031B4F">
              <w:rPr>
                <w:rFonts w:asciiTheme="minorHAnsi" w:hAnsiTheme="minorHAnsi" w:cstheme="minorHAnsi"/>
              </w:rPr>
              <w:t>Υπολείμματα</w:t>
            </w:r>
            <w:r w:rsidR="00D74867" w:rsidRPr="00031B4F">
              <w:rPr>
                <w:rFonts w:asciiTheme="minorHAnsi" w:hAnsiTheme="minorHAnsi" w:cstheme="minorHAnsi"/>
              </w:rPr>
              <w:t xml:space="preserve"> ανάφλεξης</w:t>
            </w:r>
            <w:r w:rsidR="00D74867" w:rsidRPr="00031B4F">
              <w:rPr>
                <w:rFonts w:asciiTheme="minorHAnsi" w:hAnsiTheme="minorHAnsi" w:cstheme="minorHAnsi"/>
                <w:lang w:val="en-US"/>
              </w:rPr>
              <w:t>,</w:t>
            </w:r>
            <w:r w:rsidR="00D74867" w:rsidRPr="00031B4F">
              <w:rPr>
                <w:rFonts w:asciiTheme="minorHAnsi" w:hAnsiTheme="minorHAnsi" w:cstheme="minorHAnsi"/>
              </w:rPr>
              <w:t xml:space="preserve"> </w:t>
            </w:r>
            <w:r w:rsidR="00D74867" w:rsidRPr="00031B4F">
              <w:rPr>
                <w:rFonts w:asciiTheme="minorHAnsi" w:hAnsiTheme="minorHAnsi" w:cstheme="minorHAnsi"/>
                <w:lang w:val="en-US"/>
              </w:rPr>
              <w:t>ppm</w:t>
            </w:r>
            <w:r w:rsidR="00D74867" w:rsidRPr="00031B4F">
              <w:rPr>
                <w:rFonts w:asciiTheme="minorHAnsi" w:hAnsiTheme="minorHAnsi" w:cstheme="minorHAnsi"/>
              </w:rPr>
              <w:t xml:space="preserve"> </w:t>
            </w:r>
          </w:p>
        </w:tc>
        <w:tc>
          <w:tcPr>
            <w:tcW w:w="1985" w:type="dxa"/>
            <w:vAlign w:val="bottom"/>
          </w:tcPr>
          <w:p w:rsidR="00D74867" w:rsidRPr="00031B4F" w:rsidRDefault="00D74867" w:rsidP="00364D5A">
            <w:pPr>
              <w:spacing w:after="60"/>
              <w:jc w:val="center"/>
              <w:rPr>
                <w:rFonts w:asciiTheme="minorHAnsi" w:hAnsiTheme="minorHAnsi" w:cstheme="minorHAnsi"/>
              </w:rPr>
            </w:pPr>
            <w:r w:rsidRPr="00031B4F">
              <w:rPr>
                <w:rFonts w:asciiTheme="minorHAnsi" w:hAnsiTheme="minorHAnsi" w:cstheme="minorHAnsi"/>
              </w:rPr>
              <w:t>10 - 60</w:t>
            </w:r>
          </w:p>
        </w:tc>
      </w:tr>
      <w:tr w:rsidR="00D74867" w:rsidRPr="00031B4F" w:rsidTr="0011592F">
        <w:trPr>
          <w:jc w:val="center"/>
        </w:trPr>
        <w:tc>
          <w:tcPr>
            <w:tcW w:w="3652" w:type="dxa"/>
          </w:tcPr>
          <w:p w:rsidR="00D74867" w:rsidRPr="00031B4F" w:rsidRDefault="00D74867" w:rsidP="00364D5A">
            <w:pPr>
              <w:spacing w:after="60"/>
              <w:jc w:val="center"/>
              <w:rPr>
                <w:rFonts w:asciiTheme="minorHAnsi" w:hAnsiTheme="minorHAnsi" w:cstheme="minorHAnsi"/>
                <w:lang w:val="en-US"/>
              </w:rPr>
            </w:pPr>
            <w:r w:rsidRPr="00031B4F">
              <w:rPr>
                <w:rFonts w:asciiTheme="minorHAnsi" w:hAnsiTheme="minorHAnsi" w:cstheme="minorHAnsi"/>
                <w:lang w:val="en-US"/>
              </w:rPr>
              <w:t>As,</w:t>
            </w:r>
            <w:r w:rsidR="00AC3948">
              <w:rPr>
                <w:rFonts w:asciiTheme="minorHAnsi" w:hAnsiTheme="minorHAnsi" w:cstheme="minorHAnsi"/>
              </w:rPr>
              <w:t xml:space="preserve"> </w:t>
            </w:r>
            <w:r w:rsidRPr="00031B4F">
              <w:rPr>
                <w:rFonts w:asciiTheme="minorHAnsi" w:hAnsiTheme="minorHAnsi" w:cstheme="minorHAnsi"/>
                <w:lang w:val="en-US"/>
              </w:rPr>
              <w:t>ppm</w:t>
            </w:r>
          </w:p>
        </w:tc>
        <w:tc>
          <w:tcPr>
            <w:tcW w:w="1985" w:type="dxa"/>
            <w:vAlign w:val="bottom"/>
          </w:tcPr>
          <w:p w:rsidR="00D74867" w:rsidRPr="00031B4F" w:rsidRDefault="00D74867" w:rsidP="00364D5A">
            <w:pPr>
              <w:spacing w:after="60"/>
              <w:jc w:val="center"/>
              <w:rPr>
                <w:rFonts w:asciiTheme="minorHAnsi" w:hAnsiTheme="minorHAnsi" w:cstheme="minorHAnsi"/>
              </w:rPr>
            </w:pPr>
            <w:r w:rsidRPr="00031B4F">
              <w:rPr>
                <w:rFonts w:asciiTheme="minorHAnsi" w:hAnsiTheme="minorHAnsi" w:cstheme="minorHAnsi"/>
              </w:rPr>
              <w:t>0,04 – 2</w:t>
            </w:r>
          </w:p>
        </w:tc>
      </w:tr>
      <w:tr w:rsidR="00D74867" w:rsidRPr="00031B4F" w:rsidTr="0011592F">
        <w:trPr>
          <w:jc w:val="center"/>
        </w:trPr>
        <w:tc>
          <w:tcPr>
            <w:tcW w:w="3652" w:type="dxa"/>
          </w:tcPr>
          <w:p w:rsidR="00D74867" w:rsidRPr="00031B4F" w:rsidRDefault="00D74867" w:rsidP="00364D5A">
            <w:pPr>
              <w:spacing w:after="60"/>
              <w:jc w:val="center"/>
              <w:rPr>
                <w:rFonts w:asciiTheme="minorHAnsi" w:hAnsiTheme="minorHAnsi" w:cstheme="minorHAnsi"/>
                <w:lang w:val="en-US"/>
              </w:rPr>
            </w:pPr>
            <w:r w:rsidRPr="00031B4F">
              <w:rPr>
                <w:rFonts w:asciiTheme="minorHAnsi" w:hAnsiTheme="minorHAnsi" w:cstheme="minorHAnsi"/>
                <w:lang w:val="en-US"/>
              </w:rPr>
              <w:t>Pb, ppm</w:t>
            </w:r>
          </w:p>
        </w:tc>
        <w:tc>
          <w:tcPr>
            <w:tcW w:w="1985" w:type="dxa"/>
            <w:vAlign w:val="bottom"/>
          </w:tcPr>
          <w:p w:rsidR="00D74867" w:rsidRPr="00031B4F" w:rsidRDefault="00D74867" w:rsidP="00364D5A">
            <w:pPr>
              <w:spacing w:after="60"/>
              <w:jc w:val="center"/>
              <w:rPr>
                <w:rFonts w:asciiTheme="minorHAnsi" w:hAnsiTheme="minorHAnsi" w:cstheme="minorHAnsi"/>
              </w:rPr>
            </w:pPr>
            <w:r w:rsidRPr="00031B4F">
              <w:rPr>
                <w:rFonts w:asciiTheme="minorHAnsi" w:hAnsiTheme="minorHAnsi" w:cstheme="minorHAnsi"/>
              </w:rPr>
              <w:t>0,04 – 0,8</w:t>
            </w:r>
          </w:p>
        </w:tc>
      </w:tr>
      <w:tr w:rsidR="00D74867" w:rsidRPr="00031B4F" w:rsidTr="0011592F">
        <w:trPr>
          <w:jc w:val="center"/>
        </w:trPr>
        <w:tc>
          <w:tcPr>
            <w:tcW w:w="3652" w:type="dxa"/>
          </w:tcPr>
          <w:p w:rsidR="00D74867" w:rsidRPr="00031B4F" w:rsidRDefault="00D74867" w:rsidP="00364D5A">
            <w:pPr>
              <w:spacing w:after="60"/>
              <w:jc w:val="center"/>
              <w:rPr>
                <w:rFonts w:asciiTheme="minorHAnsi" w:hAnsiTheme="minorHAnsi" w:cstheme="minorHAnsi"/>
                <w:lang w:val="en-US"/>
              </w:rPr>
            </w:pPr>
            <w:r w:rsidRPr="00031B4F">
              <w:rPr>
                <w:rFonts w:asciiTheme="minorHAnsi" w:hAnsiTheme="minorHAnsi" w:cstheme="minorHAnsi"/>
                <w:lang w:val="en-US"/>
              </w:rPr>
              <w:t>NO</w:t>
            </w:r>
            <w:r w:rsidRPr="00031B4F">
              <w:rPr>
                <w:rFonts w:asciiTheme="minorHAnsi" w:hAnsiTheme="minorHAnsi" w:cstheme="minorHAnsi"/>
                <w:vertAlign w:val="subscript"/>
                <w:lang w:val="en-US"/>
              </w:rPr>
              <w:t>X</w:t>
            </w:r>
            <w:r w:rsidRPr="00031B4F">
              <w:rPr>
                <w:rFonts w:asciiTheme="minorHAnsi" w:hAnsiTheme="minorHAnsi" w:cstheme="minorHAnsi"/>
                <w:lang w:val="en-US"/>
              </w:rPr>
              <w:t>, ppm</w:t>
            </w:r>
          </w:p>
        </w:tc>
        <w:tc>
          <w:tcPr>
            <w:tcW w:w="1985" w:type="dxa"/>
            <w:vAlign w:val="bottom"/>
          </w:tcPr>
          <w:p w:rsidR="00D74867" w:rsidRPr="00031B4F" w:rsidRDefault="00D74867" w:rsidP="00364D5A">
            <w:pPr>
              <w:spacing w:after="60"/>
              <w:jc w:val="center"/>
              <w:rPr>
                <w:rFonts w:asciiTheme="minorHAnsi" w:hAnsiTheme="minorHAnsi" w:cstheme="minorHAnsi"/>
              </w:rPr>
            </w:pPr>
            <w:r w:rsidRPr="00031B4F">
              <w:rPr>
                <w:rFonts w:asciiTheme="minorHAnsi" w:hAnsiTheme="minorHAnsi" w:cstheme="minorHAnsi"/>
              </w:rPr>
              <w:t>0,5 - 1</w:t>
            </w:r>
          </w:p>
        </w:tc>
      </w:tr>
      <w:tr w:rsidR="00D74867" w:rsidRPr="00031B4F" w:rsidTr="0011592F">
        <w:trPr>
          <w:jc w:val="center"/>
        </w:trPr>
        <w:tc>
          <w:tcPr>
            <w:tcW w:w="3652" w:type="dxa"/>
          </w:tcPr>
          <w:p w:rsidR="00D74867" w:rsidRPr="00031B4F" w:rsidRDefault="00D74867" w:rsidP="00364D5A">
            <w:pPr>
              <w:spacing w:after="60"/>
              <w:jc w:val="center"/>
              <w:rPr>
                <w:rFonts w:asciiTheme="minorHAnsi" w:hAnsiTheme="minorHAnsi" w:cstheme="minorHAnsi"/>
                <w:lang w:val="en-US"/>
              </w:rPr>
            </w:pPr>
            <w:r w:rsidRPr="00031B4F">
              <w:rPr>
                <w:rFonts w:asciiTheme="minorHAnsi" w:hAnsiTheme="minorHAnsi" w:cstheme="minorHAnsi"/>
              </w:rPr>
              <w:t>Χλωρίδια</w:t>
            </w:r>
            <w:r w:rsidRPr="00031B4F">
              <w:rPr>
                <w:rFonts w:asciiTheme="minorHAnsi" w:hAnsiTheme="minorHAnsi" w:cstheme="minorHAnsi"/>
                <w:lang w:val="en-US"/>
              </w:rPr>
              <w:t>,ppm</w:t>
            </w:r>
          </w:p>
        </w:tc>
        <w:tc>
          <w:tcPr>
            <w:tcW w:w="1985" w:type="dxa"/>
            <w:vAlign w:val="bottom"/>
          </w:tcPr>
          <w:p w:rsidR="00D74867" w:rsidRPr="00031B4F" w:rsidRDefault="00D74867" w:rsidP="00364D5A">
            <w:pPr>
              <w:spacing w:after="60"/>
              <w:jc w:val="center"/>
              <w:rPr>
                <w:rFonts w:asciiTheme="minorHAnsi" w:hAnsiTheme="minorHAnsi" w:cstheme="minorHAnsi"/>
              </w:rPr>
            </w:pPr>
            <w:r w:rsidRPr="00031B4F">
              <w:rPr>
                <w:rFonts w:asciiTheme="minorHAnsi" w:hAnsiTheme="minorHAnsi" w:cstheme="minorHAnsi"/>
              </w:rPr>
              <w:t>&lt; 5</w:t>
            </w:r>
          </w:p>
        </w:tc>
      </w:tr>
      <w:tr w:rsidR="00D74867" w:rsidRPr="00031B4F" w:rsidTr="0011592F">
        <w:trPr>
          <w:jc w:val="center"/>
        </w:trPr>
        <w:tc>
          <w:tcPr>
            <w:tcW w:w="3652" w:type="dxa"/>
          </w:tcPr>
          <w:p w:rsidR="00D74867" w:rsidRPr="00031B4F" w:rsidRDefault="00D74867" w:rsidP="00364D5A">
            <w:pPr>
              <w:spacing w:after="60"/>
              <w:jc w:val="center"/>
              <w:rPr>
                <w:rFonts w:asciiTheme="minorHAnsi" w:hAnsiTheme="minorHAnsi" w:cstheme="minorHAnsi"/>
                <w:lang w:val="en-US"/>
              </w:rPr>
            </w:pPr>
            <w:r w:rsidRPr="00031B4F">
              <w:rPr>
                <w:rFonts w:asciiTheme="minorHAnsi" w:hAnsiTheme="minorHAnsi" w:cstheme="minorHAnsi"/>
                <w:lang w:val="en-US"/>
              </w:rPr>
              <w:t>Cd, ppm</w:t>
            </w:r>
          </w:p>
        </w:tc>
        <w:tc>
          <w:tcPr>
            <w:tcW w:w="1985" w:type="dxa"/>
            <w:vAlign w:val="bottom"/>
          </w:tcPr>
          <w:p w:rsidR="00D74867" w:rsidRPr="00031B4F" w:rsidRDefault="00D74867" w:rsidP="00364D5A">
            <w:pPr>
              <w:spacing w:after="60"/>
              <w:jc w:val="center"/>
              <w:rPr>
                <w:rFonts w:asciiTheme="minorHAnsi" w:hAnsiTheme="minorHAnsi" w:cstheme="minorHAnsi"/>
              </w:rPr>
            </w:pPr>
            <w:r w:rsidRPr="00031B4F">
              <w:rPr>
                <w:rFonts w:asciiTheme="minorHAnsi" w:hAnsiTheme="minorHAnsi" w:cstheme="minorHAnsi"/>
              </w:rPr>
              <w:t>0,03-0,04</w:t>
            </w:r>
          </w:p>
        </w:tc>
      </w:tr>
      <w:tr w:rsidR="00D74867" w:rsidRPr="00031B4F" w:rsidTr="0011592F">
        <w:trPr>
          <w:jc w:val="center"/>
        </w:trPr>
        <w:tc>
          <w:tcPr>
            <w:tcW w:w="3652" w:type="dxa"/>
          </w:tcPr>
          <w:p w:rsidR="00D74867" w:rsidRPr="00031B4F" w:rsidRDefault="00D74867" w:rsidP="00364D5A">
            <w:pPr>
              <w:spacing w:after="60"/>
              <w:jc w:val="center"/>
              <w:rPr>
                <w:rFonts w:asciiTheme="minorHAnsi" w:hAnsiTheme="minorHAnsi" w:cstheme="minorHAnsi"/>
                <w:lang w:val="en-US"/>
              </w:rPr>
            </w:pPr>
            <w:r w:rsidRPr="00031B4F">
              <w:rPr>
                <w:rFonts w:asciiTheme="minorHAnsi" w:hAnsiTheme="minorHAnsi" w:cstheme="minorHAnsi"/>
                <w:lang w:val="en-US"/>
              </w:rPr>
              <w:t>Mn, ppm</w:t>
            </w:r>
          </w:p>
        </w:tc>
        <w:tc>
          <w:tcPr>
            <w:tcW w:w="1985" w:type="dxa"/>
            <w:vAlign w:val="bottom"/>
          </w:tcPr>
          <w:p w:rsidR="00D74867" w:rsidRPr="00031B4F" w:rsidRDefault="00D74867" w:rsidP="00364D5A">
            <w:pPr>
              <w:spacing w:after="60"/>
              <w:jc w:val="center"/>
              <w:rPr>
                <w:rFonts w:asciiTheme="minorHAnsi" w:hAnsiTheme="minorHAnsi" w:cstheme="minorHAnsi"/>
              </w:rPr>
            </w:pPr>
            <w:r w:rsidRPr="00031B4F">
              <w:rPr>
                <w:rFonts w:asciiTheme="minorHAnsi" w:hAnsiTheme="minorHAnsi" w:cstheme="minorHAnsi"/>
              </w:rPr>
              <w:t>0,04 – 0,2</w:t>
            </w:r>
          </w:p>
        </w:tc>
      </w:tr>
      <w:tr w:rsidR="00D74867" w:rsidRPr="00031B4F" w:rsidTr="0011592F">
        <w:trPr>
          <w:jc w:val="center"/>
        </w:trPr>
        <w:tc>
          <w:tcPr>
            <w:tcW w:w="3652" w:type="dxa"/>
          </w:tcPr>
          <w:p w:rsidR="00D74867" w:rsidRPr="00031B4F" w:rsidRDefault="00D74867" w:rsidP="00364D5A">
            <w:pPr>
              <w:spacing w:after="60"/>
              <w:jc w:val="center"/>
              <w:rPr>
                <w:rFonts w:asciiTheme="minorHAnsi" w:hAnsiTheme="minorHAnsi" w:cstheme="minorHAnsi"/>
              </w:rPr>
            </w:pPr>
            <w:r w:rsidRPr="00031B4F">
              <w:rPr>
                <w:rFonts w:asciiTheme="minorHAnsi" w:hAnsiTheme="minorHAnsi" w:cstheme="minorHAnsi"/>
              </w:rPr>
              <w:t>Αναγωγικά μέσα,</w:t>
            </w:r>
            <w:r w:rsidR="00AC3948">
              <w:rPr>
                <w:rFonts w:asciiTheme="minorHAnsi" w:hAnsiTheme="minorHAnsi" w:cstheme="minorHAnsi"/>
              </w:rPr>
              <w:t xml:space="preserve"> </w:t>
            </w:r>
            <w:r w:rsidRPr="00031B4F">
              <w:rPr>
                <w:rFonts w:asciiTheme="minorHAnsi" w:hAnsiTheme="minorHAnsi" w:cstheme="minorHAnsi"/>
                <w:lang w:val="en-US"/>
              </w:rPr>
              <w:t>ml</w:t>
            </w:r>
            <w:r w:rsidRPr="00031B4F">
              <w:rPr>
                <w:rFonts w:asciiTheme="minorHAnsi" w:hAnsiTheme="minorHAnsi" w:cstheme="minorHAnsi"/>
              </w:rPr>
              <w:t xml:space="preserve"> 0,01</w:t>
            </w:r>
            <w:r w:rsidRPr="00031B4F">
              <w:rPr>
                <w:rFonts w:asciiTheme="minorHAnsi" w:hAnsiTheme="minorHAnsi" w:cstheme="minorHAnsi"/>
                <w:lang w:val="en-US"/>
              </w:rPr>
              <w:t>N</w:t>
            </w:r>
            <w:r w:rsidRPr="00031B4F">
              <w:rPr>
                <w:rFonts w:asciiTheme="minorHAnsi" w:hAnsiTheme="minorHAnsi" w:cstheme="minorHAnsi"/>
              </w:rPr>
              <w:t xml:space="preserve"> </w:t>
            </w:r>
            <w:r w:rsidRPr="00031B4F">
              <w:rPr>
                <w:rFonts w:asciiTheme="minorHAnsi" w:hAnsiTheme="minorHAnsi" w:cstheme="minorHAnsi"/>
                <w:lang w:val="en-US"/>
              </w:rPr>
              <w:t>KMnO</w:t>
            </w:r>
            <w:r w:rsidRPr="00031B4F">
              <w:rPr>
                <w:rFonts w:asciiTheme="minorHAnsi" w:hAnsiTheme="minorHAnsi" w:cstheme="minorHAnsi"/>
                <w:vertAlign w:val="subscript"/>
              </w:rPr>
              <w:t>4</w:t>
            </w:r>
            <w:r w:rsidRPr="00031B4F">
              <w:rPr>
                <w:rFonts w:asciiTheme="minorHAnsi" w:hAnsiTheme="minorHAnsi" w:cstheme="minorHAnsi"/>
              </w:rPr>
              <w:t xml:space="preserve">,ανά 20 </w:t>
            </w:r>
            <w:r w:rsidRPr="00031B4F">
              <w:rPr>
                <w:rFonts w:asciiTheme="minorHAnsi" w:hAnsiTheme="minorHAnsi" w:cstheme="minorHAnsi"/>
                <w:lang w:val="en-US"/>
              </w:rPr>
              <w:t>ml</w:t>
            </w:r>
            <w:r w:rsidRPr="00031B4F">
              <w:rPr>
                <w:rFonts w:asciiTheme="minorHAnsi" w:hAnsiTheme="minorHAnsi" w:cstheme="minorHAnsi"/>
              </w:rPr>
              <w:t xml:space="preserve"> διαλύματ</w:t>
            </w:r>
            <w:r w:rsidRPr="00031B4F">
              <w:rPr>
                <w:rFonts w:asciiTheme="minorHAnsi" w:hAnsiTheme="minorHAnsi" w:cstheme="minorHAnsi"/>
                <w:lang w:val="en-US"/>
              </w:rPr>
              <w:t>os</w:t>
            </w:r>
          </w:p>
        </w:tc>
        <w:tc>
          <w:tcPr>
            <w:tcW w:w="1985" w:type="dxa"/>
            <w:vAlign w:val="bottom"/>
          </w:tcPr>
          <w:p w:rsidR="00D74867" w:rsidRPr="00031B4F" w:rsidRDefault="00D74867" w:rsidP="00364D5A">
            <w:pPr>
              <w:spacing w:after="60"/>
              <w:jc w:val="center"/>
              <w:rPr>
                <w:rFonts w:asciiTheme="minorHAnsi" w:hAnsiTheme="minorHAnsi" w:cstheme="minorHAnsi"/>
              </w:rPr>
            </w:pPr>
            <w:r w:rsidRPr="00031B4F">
              <w:rPr>
                <w:rFonts w:asciiTheme="minorHAnsi" w:hAnsiTheme="minorHAnsi" w:cstheme="minorHAnsi"/>
              </w:rPr>
              <w:t>1,1 – 4,2</w:t>
            </w:r>
          </w:p>
        </w:tc>
      </w:tr>
      <w:tr w:rsidR="00D74867" w:rsidRPr="00031B4F" w:rsidTr="0011592F">
        <w:trPr>
          <w:jc w:val="center"/>
        </w:trPr>
        <w:tc>
          <w:tcPr>
            <w:tcW w:w="3652" w:type="dxa"/>
          </w:tcPr>
          <w:p w:rsidR="00D74867" w:rsidRPr="00031B4F" w:rsidRDefault="00D74867" w:rsidP="00364D5A">
            <w:pPr>
              <w:spacing w:after="60"/>
              <w:jc w:val="center"/>
              <w:rPr>
                <w:rFonts w:asciiTheme="minorHAnsi" w:hAnsiTheme="minorHAnsi" w:cstheme="minorHAnsi"/>
              </w:rPr>
            </w:pPr>
            <w:r w:rsidRPr="00031B4F">
              <w:rPr>
                <w:rFonts w:asciiTheme="minorHAnsi" w:hAnsiTheme="minorHAnsi" w:cstheme="minorHAnsi"/>
                <w:lang w:val="en-US"/>
              </w:rPr>
              <w:t>SO</w:t>
            </w:r>
            <w:r w:rsidRPr="00031B4F">
              <w:rPr>
                <w:rFonts w:asciiTheme="minorHAnsi" w:hAnsiTheme="minorHAnsi" w:cstheme="minorHAnsi"/>
                <w:vertAlign w:val="subscript"/>
              </w:rPr>
              <w:t>2</w:t>
            </w:r>
            <w:r w:rsidRPr="00031B4F">
              <w:rPr>
                <w:rFonts w:asciiTheme="minorHAnsi" w:hAnsiTheme="minorHAnsi" w:cstheme="minorHAnsi"/>
              </w:rPr>
              <w:t xml:space="preserve"> </w:t>
            </w:r>
            <w:r w:rsidRPr="00031B4F">
              <w:rPr>
                <w:rFonts w:asciiTheme="minorHAnsi" w:hAnsiTheme="minorHAnsi" w:cstheme="minorHAnsi"/>
                <w:lang w:val="en-US"/>
              </w:rPr>
              <w:t>mg</w:t>
            </w:r>
            <w:r w:rsidRPr="00031B4F">
              <w:rPr>
                <w:rFonts w:asciiTheme="minorHAnsi" w:hAnsiTheme="minorHAnsi" w:cstheme="minorHAnsi"/>
              </w:rPr>
              <w:t>/</w:t>
            </w:r>
            <w:r w:rsidRPr="00031B4F">
              <w:rPr>
                <w:rFonts w:asciiTheme="minorHAnsi" w:hAnsiTheme="minorHAnsi" w:cstheme="minorHAnsi"/>
                <w:lang w:val="en-US"/>
              </w:rPr>
              <w:t>Kg</w:t>
            </w:r>
            <w:r w:rsidRPr="00031B4F">
              <w:rPr>
                <w:rFonts w:asciiTheme="minorHAnsi" w:hAnsiTheme="minorHAnsi" w:cstheme="minorHAnsi"/>
              </w:rPr>
              <w:t xml:space="preserve">  ιωδομετρία </w:t>
            </w:r>
          </w:p>
          <w:p w:rsidR="00D74867" w:rsidRPr="00031B4F" w:rsidRDefault="00D74867" w:rsidP="00364D5A">
            <w:pPr>
              <w:spacing w:after="60"/>
              <w:jc w:val="center"/>
              <w:rPr>
                <w:rFonts w:asciiTheme="minorHAnsi" w:hAnsiTheme="minorHAnsi" w:cstheme="minorHAnsi"/>
                <w:vertAlign w:val="subscript"/>
              </w:rPr>
            </w:pPr>
            <w:r w:rsidRPr="00031B4F">
              <w:rPr>
                <w:rFonts w:asciiTheme="minorHAnsi" w:hAnsiTheme="minorHAnsi" w:cstheme="minorHAnsi"/>
              </w:rPr>
              <w:t>( 0,00125η)  %</w:t>
            </w:r>
          </w:p>
        </w:tc>
        <w:tc>
          <w:tcPr>
            <w:tcW w:w="1985" w:type="dxa"/>
            <w:vAlign w:val="bottom"/>
          </w:tcPr>
          <w:p w:rsidR="00D74867" w:rsidRPr="00031B4F" w:rsidRDefault="00D74867" w:rsidP="00364D5A">
            <w:pPr>
              <w:spacing w:after="60"/>
              <w:jc w:val="center"/>
              <w:rPr>
                <w:rFonts w:asciiTheme="minorHAnsi" w:hAnsiTheme="minorHAnsi" w:cstheme="minorHAnsi"/>
              </w:rPr>
            </w:pPr>
            <w:r w:rsidRPr="00031B4F">
              <w:rPr>
                <w:rFonts w:asciiTheme="minorHAnsi" w:hAnsiTheme="minorHAnsi" w:cstheme="minorHAnsi"/>
              </w:rPr>
              <w:t>0,00115 – 0,044</w:t>
            </w:r>
          </w:p>
        </w:tc>
      </w:tr>
    </w:tbl>
    <w:p w:rsidR="00031B4F" w:rsidRDefault="00031B4F" w:rsidP="006F11EE">
      <w:pPr>
        <w:pStyle w:val="a9"/>
        <w:ind w:left="0" w:right="0" w:firstLine="709"/>
        <w:rPr>
          <w:rFonts w:asciiTheme="minorHAnsi" w:hAnsiTheme="minorHAnsi" w:cstheme="minorHAnsi"/>
        </w:rPr>
      </w:pPr>
    </w:p>
    <w:p w:rsidR="0011592F" w:rsidRDefault="0011592F" w:rsidP="00031B4F">
      <w:pPr>
        <w:pStyle w:val="a9"/>
        <w:ind w:left="0" w:right="0" w:firstLine="0"/>
        <w:rPr>
          <w:rFonts w:asciiTheme="minorHAnsi" w:hAnsiTheme="minorHAnsi" w:cstheme="minorHAnsi"/>
          <w:u w:val="single"/>
        </w:rPr>
      </w:pPr>
    </w:p>
    <w:p w:rsidR="003D1E76" w:rsidRPr="00AC3948" w:rsidRDefault="003D1E76" w:rsidP="00031B4F">
      <w:pPr>
        <w:pStyle w:val="a9"/>
        <w:ind w:left="0" w:right="0" w:firstLine="0"/>
        <w:rPr>
          <w:rFonts w:asciiTheme="minorHAnsi" w:hAnsiTheme="minorHAnsi" w:cstheme="minorHAnsi"/>
          <w:u w:val="single"/>
        </w:rPr>
      </w:pPr>
      <w:r w:rsidRPr="00AC3948">
        <w:rPr>
          <w:rFonts w:asciiTheme="minorHAnsi" w:hAnsiTheme="minorHAnsi" w:cstheme="minorHAnsi"/>
          <w:u w:val="single"/>
        </w:rPr>
        <w:t xml:space="preserve">Κάθε παρτίδα, που προορίζεται για το Δήμο Τήνου, θα συνοδεύεται από ειδικό πιστοποιητικό ποιότητας του υλικού που θα αναφέρει ότι είναι κατάλληλο για την επεξεργασία νερού ανθρώπινης κατανάλωσης. </w:t>
      </w:r>
    </w:p>
    <w:p w:rsidR="003D1E76" w:rsidRPr="00031B4F" w:rsidRDefault="003D1E76">
      <w:pPr>
        <w:pStyle w:val="a9"/>
        <w:ind w:left="0" w:right="0" w:firstLine="0"/>
        <w:rPr>
          <w:rFonts w:asciiTheme="minorHAnsi" w:hAnsiTheme="minorHAnsi" w:cstheme="minorHAnsi"/>
        </w:rPr>
      </w:pPr>
    </w:p>
    <w:p w:rsidR="003D1E76" w:rsidRPr="00031B4F" w:rsidRDefault="003D1E76" w:rsidP="00031B4F">
      <w:pPr>
        <w:pStyle w:val="a9"/>
        <w:ind w:left="0" w:right="0" w:firstLine="0"/>
        <w:rPr>
          <w:rFonts w:asciiTheme="minorHAnsi" w:hAnsiTheme="minorHAnsi" w:cstheme="minorHAnsi"/>
        </w:rPr>
      </w:pPr>
      <w:r w:rsidRPr="00031B4F">
        <w:rPr>
          <w:rFonts w:asciiTheme="minorHAnsi" w:hAnsiTheme="minorHAnsi" w:cstheme="minorHAnsi"/>
          <w:color w:val="000000"/>
        </w:rPr>
        <w:t xml:space="preserve">Η προσφορά θα πρέπει να συνοδεύεται από τεχνικό φυλλάδιο της εταιρίας κατασκευής στην ελληνική γλώσσα, με όλες τις πληροφορίες για τα τεχνικά χαρακτηριστικά του προϊόντος </w:t>
      </w:r>
      <w:r w:rsidRPr="00031B4F">
        <w:rPr>
          <w:rFonts w:asciiTheme="minorHAnsi" w:hAnsiTheme="minorHAnsi" w:cstheme="minorHAnsi"/>
          <w:color w:val="000000"/>
          <w:spacing w:val="-9"/>
        </w:rPr>
        <w:t xml:space="preserve">(ιδιότητες, δοσολογίες, εφαρμογές, προφυλάξεις, βαθμός επικινδυνότητας, συνθήκες αποθήκευσης και συσκευασίας) </w:t>
      </w:r>
      <w:r w:rsidRPr="00031B4F">
        <w:rPr>
          <w:rFonts w:asciiTheme="minorHAnsi" w:hAnsiTheme="minorHAnsi" w:cstheme="minorHAnsi"/>
          <w:color w:val="000000"/>
        </w:rPr>
        <w:t>καθώς επίσης και από τα φύλλα ασφαλείας (Μ</w:t>
      </w:r>
      <w:r w:rsidRPr="00031B4F">
        <w:rPr>
          <w:rFonts w:asciiTheme="minorHAnsi" w:hAnsiTheme="minorHAnsi" w:cstheme="minorHAnsi"/>
          <w:color w:val="000000"/>
          <w:lang w:val="en-US"/>
        </w:rPr>
        <w:t>SDS</w:t>
      </w:r>
      <w:r w:rsidRPr="00031B4F">
        <w:rPr>
          <w:rFonts w:asciiTheme="minorHAnsi" w:hAnsiTheme="minorHAnsi" w:cstheme="minorHAnsi"/>
          <w:color w:val="000000"/>
        </w:rPr>
        <w:t xml:space="preserve">). </w:t>
      </w:r>
    </w:p>
    <w:p w:rsidR="003D1E76" w:rsidRPr="00031B4F" w:rsidRDefault="003D1E76">
      <w:pPr>
        <w:pStyle w:val="a9"/>
        <w:ind w:left="0" w:right="0" w:firstLine="0"/>
        <w:rPr>
          <w:rFonts w:asciiTheme="minorHAnsi" w:hAnsiTheme="minorHAnsi" w:cstheme="minorHAnsi"/>
          <w:color w:val="000000"/>
        </w:rPr>
      </w:pPr>
    </w:p>
    <w:p w:rsidR="003D1E76" w:rsidRPr="00031B4F" w:rsidRDefault="003D1E76" w:rsidP="00031B4F">
      <w:pPr>
        <w:pStyle w:val="a9"/>
        <w:ind w:left="0" w:right="0" w:firstLine="0"/>
        <w:rPr>
          <w:rFonts w:asciiTheme="minorHAnsi" w:hAnsiTheme="minorHAnsi" w:cstheme="minorHAnsi"/>
        </w:rPr>
      </w:pPr>
      <w:r w:rsidRPr="00031B4F">
        <w:rPr>
          <w:rFonts w:asciiTheme="minorHAnsi" w:hAnsiTheme="minorHAnsi" w:cstheme="minorHAnsi"/>
          <w:color w:val="000000"/>
          <w:spacing w:val="-9"/>
          <w:lang w:val="en-US"/>
        </w:rPr>
        <w:t>H</w:t>
      </w:r>
      <w:r w:rsidRPr="00031B4F">
        <w:rPr>
          <w:rFonts w:asciiTheme="minorHAnsi" w:hAnsiTheme="minorHAnsi" w:cstheme="minorHAnsi"/>
          <w:color w:val="000000"/>
          <w:spacing w:val="-9"/>
        </w:rPr>
        <w:t xml:space="preserve"> συσκευασία του και η παράδοσή του θα γίνεται με παλετοδεξαμενές στιβαρής κατασκευής 1000 </w:t>
      </w:r>
      <w:r w:rsidR="004644F3" w:rsidRPr="00031B4F">
        <w:rPr>
          <w:rFonts w:asciiTheme="minorHAnsi" w:hAnsiTheme="minorHAnsi" w:cstheme="minorHAnsi"/>
          <w:color w:val="000000"/>
          <w:spacing w:val="-9"/>
          <w:lang w:val="en-US"/>
        </w:rPr>
        <w:t>kg</w:t>
      </w:r>
      <w:r w:rsidR="004644F3" w:rsidRPr="00031B4F">
        <w:rPr>
          <w:rFonts w:asciiTheme="minorHAnsi" w:hAnsiTheme="minorHAnsi" w:cstheme="minorHAnsi"/>
          <w:color w:val="000000"/>
          <w:spacing w:val="-9"/>
        </w:rPr>
        <w:t xml:space="preserve"> </w:t>
      </w:r>
      <w:r w:rsidRPr="00031B4F">
        <w:rPr>
          <w:rFonts w:asciiTheme="minorHAnsi" w:hAnsiTheme="minorHAnsi" w:cstheme="minorHAnsi"/>
          <w:color w:val="000000"/>
        </w:rPr>
        <w:t>κατάλληλες για τη μεταφορά διαλύματος θει</w:t>
      </w:r>
      <w:r w:rsidR="001902D5" w:rsidRPr="00031B4F">
        <w:rPr>
          <w:rFonts w:asciiTheme="minorHAnsi" w:hAnsiTheme="minorHAnsi" w:cstheme="minorHAnsi"/>
          <w:color w:val="000000"/>
        </w:rPr>
        <w:t>ϊ</w:t>
      </w:r>
      <w:r w:rsidRPr="00031B4F">
        <w:rPr>
          <w:rFonts w:asciiTheme="minorHAnsi" w:hAnsiTheme="minorHAnsi" w:cstheme="minorHAnsi"/>
          <w:color w:val="000000"/>
        </w:rPr>
        <w:t xml:space="preserve">κού οξέος, οι οποίες δεν θα πρέπει να έχουν χρησιμοποιηθεί για άλλο υλικό. </w:t>
      </w:r>
      <w:r w:rsidRPr="00031B4F">
        <w:rPr>
          <w:rFonts w:asciiTheme="minorHAnsi" w:hAnsiTheme="minorHAnsi" w:cstheme="minorHAnsi"/>
          <w:color w:val="000000"/>
          <w:spacing w:val="-9"/>
        </w:rPr>
        <w:t xml:space="preserve">Η παλετοδεξαμενή θα είναι επιστρεφόμενη και η τιμή της δεν θα περιλαμβάνεται στην τιμή της προσφοράς. Στη συσκευασία θα αναγράφονται απαραίτητα τα πλήρη στοιχεία του εργοστασίου παραγωγής του υλικού και η ονομασία του προϊόντος. </w:t>
      </w:r>
    </w:p>
    <w:p w:rsidR="003D1E76" w:rsidRPr="00031B4F" w:rsidRDefault="003D1E76">
      <w:pPr>
        <w:pStyle w:val="a9"/>
        <w:ind w:left="0" w:right="0" w:firstLine="0"/>
        <w:rPr>
          <w:rFonts w:asciiTheme="minorHAnsi" w:hAnsiTheme="minorHAnsi" w:cstheme="minorHAnsi"/>
          <w:color w:val="000000"/>
          <w:spacing w:val="-9"/>
        </w:rPr>
      </w:pPr>
    </w:p>
    <w:p w:rsidR="003D1E76" w:rsidRDefault="003D1E76">
      <w:pPr>
        <w:pStyle w:val="a9"/>
        <w:ind w:left="0" w:right="0" w:firstLine="0"/>
        <w:rPr>
          <w:rFonts w:asciiTheme="minorHAnsi" w:eastAsia="Microsoft YaHei" w:hAnsiTheme="minorHAnsi" w:cstheme="minorHAnsi"/>
          <w:b/>
          <w:color w:val="000000"/>
          <w:u w:val="single"/>
        </w:rPr>
      </w:pPr>
      <w:r w:rsidRPr="00031B4F">
        <w:rPr>
          <w:rFonts w:asciiTheme="minorHAnsi" w:eastAsia="Microsoft YaHei" w:hAnsiTheme="minorHAnsi" w:cstheme="minorHAnsi"/>
          <w:b/>
          <w:color w:val="000000"/>
          <w:u w:val="single"/>
        </w:rPr>
        <w:t>Τιμή ανά χιλιόγραμμο (</w:t>
      </w:r>
      <w:r w:rsidRPr="00031B4F">
        <w:rPr>
          <w:rFonts w:asciiTheme="minorHAnsi" w:eastAsia="Microsoft YaHei" w:hAnsiTheme="minorHAnsi" w:cstheme="minorHAnsi"/>
          <w:b/>
          <w:color w:val="000000"/>
          <w:u w:val="single"/>
          <w:lang w:val="en-US"/>
        </w:rPr>
        <w:t>kgr</w:t>
      </w:r>
      <w:r w:rsidRPr="00031B4F">
        <w:rPr>
          <w:rFonts w:asciiTheme="minorHAnsi" w:eastAsia="Microsoft YaHei" w:hAnsiTheme="minorHAnsi" w:cstheme="minorHAnsi"/>
          <w:b/>
          <w:color w:val="000000"/>
          <w:u w:val="single"/>
        </w:rPr>
        <w:t>)</w:t>
      </w:r>
    </w:p>
    <w:p w:rsidR="00C53D21" w:rsidRDefault="00C53D21">
      <w:pPr>
        <w:pStyle w:val="a9"/>
        <w:ind w:left="0" w:right="0" w:firstLine="0"/>
        <w:rPr>
          <w:rFonts w:asciiTheme="minorHAnsi" w:eastAsia="Microsoft YaHei" w:hAnsiTheme="minorHAnsi" w:cstheme="minorHAnsi"/>
          <w:b/>
          <w:color w:val="000000"/>
          <w:u w:val="single"/>
        </w:rPr>
      </w:pPr>
    </w:p>
    <w:p w:rsidR="0011592F" w:rsidRPr="00C53D21" w:rsidRDefault="0011592F" w:rsidP="00C53D21">
      <w:pPr>
        <w:pStyle w:val="af"/>
        <w:rPr>
          <w:sz w:val="16"/>
          <w:szCs w:val="16"/>
        </w:rPr>
      </w:pPr>
    </w:p>
    <w:p w:rsidR="009A4CB7" w:rsidRDefault="009A4CB7">
      <w:pPr>
        <w:pStyle w:val="a9"/>
        <w:ind w:left="0" w:right="0" w:firstLine="0"/>
        <w:rPr>
          <w:rFonts w:asciiTheme="minorHAnsi" w:hAnsiTheme="minorHAnsi" w:cstheme="minorHAnsi"/>
        </w:rPr>
      </w:pPr>
    </w:p>
    <w:p w:rsidR="00C53D21" w:rsidRPr="00C53D21" w:rsidRDefault="00C53D21" w:rsidP="00C53D21">
      <w:pPr>
        <w:pStyle w:val="a9"/>
        <w:ind w:left="283" w:right="0" w:firstLine="0"/>
        <w:rPr>
          <w:rFonts w:asciiTheme="minorHAnsi" w:hAnsiTheme="minorHAnsi" w:cstheme="minorHAnsi"/>
        </w:rPr>
      </w:pPr>
      <w:r w:rsidRPr="00031B4F">
        <w:rPr>
          <w:rFonts w:asciiTheme="minorHAnsi" w:hAnsiTheme="minorHAnsi" w:cstheme="minorHAnsi"/>
          <w:b/>
          <w:bCs/>
          <w:color w:val="000000"/>
        </w:rPr>
        <w:t>Α</w:t>
      </w:r>
      <w:r>
        <w:rPr>
          <w:rFonts w:asciiTheme="minorHAnsi" w:hAnsiTheme="minorHAnsi" w:cstheme="minorHAnsi"/>
          <w:b/>
          <w:bCs/>
          <w:color w:val="000000"/>
        </w:rPr>
        <w:t>2</w:t>
      </w:r>
      <w:r w:rsidRPr="00031B4F">
        <w:rPr>
          <w:rFonts w:asciiTheme="minorHAnsi" w:hAnsiTheme="minorHAnsi" w:cstheme="minorHAnsi"/>
          <w:b/>
          <w:bCs/>
          <w:color w:val="000000"/>
        </w:rPr>
        <w:t xml:space="preserve">. </w:t>
      </w:r>
      <w:r w:rsidRPr="00031B4F">
        <w:rPr>
          <w:rFonts w:asciiTheme="minorHAnsi" w:eastAsia="Microsoft YaHei" w:hAnsiTheme="minorHAnsi" w:cstheme="minorHAnsi"/>
          <w:b/>
          <w:bCs/>
          <w:color w:val="000000"/>
        </w:rPr>
        <w:t xml:space="preserve"> </w:t>
      </w:r>
      <w:r w:rsidRPr="00031B4F">
        <w:rPr>
          <w:rFonts w:asciiTheme="minorHAnsi" w:eastAsia="Calibri" w:hAnsiTheme="minorHAnsi" w:cstheme="minorHAnsi"/>
          <w:b/>
          <w:bCs/>
          <w:color w:val="000000"/>
        </w:rPr>
        <w:t xml:space="preserve">Υποχλωριώδες Νάτριο (NaOCL) 12-14% (δεξαμενή 1200 </w:t>
      </w:r>
      <w:r w:rsidRPr="00031B4F">
        <w:rPr>
          <w:rFonts w:asciiTheme="minorHAnsi" w:eastAsia="Calibri" w:hAnsiTheme="minorHAnsi" w:cstheme="minorHAnsi"/>
          <w:b/>
          <w:bCs/>
          <w:color w:val="000000"/>
          <w:lang w:val="en-US"/>
        </w:rPr>
        <w:t>kgr</w:t>
      </w:r>
      <w:r w:rsidRPr="00031B4F">
        <w:rPr>
          <w:rFonts w:asciiTheme="minorHAnsi" w:eastAsia="Calibri" w:hAnsiTheme="minorHAnsi" w:cstheme="minorHAnsi"/>
          <w:b/>
          <w:bCs/>
          <w:color w:val="000000"/>
        </w:rPr>
        <w:t>).</w:t>
      </w:r>
    </w:p>
    <w:p w:rsidR="00C53D21" w:rsidRPr="00031B4F" w:rsidRDefault="00C53D21" w:rsidP="00C53D21">
      <w:pPr>
        <w:pStyle w:val="a9"/>
        <w:rPr>
          <w:rFonts w:asciiTheme="minorHAnsi" w:hAnsiTheme="minorHAnsi" w:cstheme="minorHAnsi"/>
        </w:rPr>
      </w:pPr>
    </w:p>
    <w:p w:rsidR="00C53D21" w:rsidRDefault="00C53D21" w:rsidP="00C53D21">
      <w:pPr>
        <w:pStyle w:val="a9"/>
        <w:ind w:left="0" w:firstLine="0"/>
        <w:rPr>
          <w:rFonts w:asciiTheme="minorHAnsi" w:hAnsiTheme="minorHAnsi" w:cstheme="minorHAnsi"/>
        </w:rPr>
      </w:pPr>
      <w:r w:rsidRPr="00031B4F">
        <w:rPr>
          <w:rFonts w:asciiTheme="minorHAnsi" w:hAnsiTheme="minorHAnsi" w:cstheme="minorHAnsi"/>
        </w:rPr>
        <w:t xml:space="preserve">Διάλυμα υποχλωριώδους νατρίου διαυγές, πρασινοκίτρινου χρώματος, οπτικά ελεύθερου από αιωρούμενα σωματίδια και ιζήματα, συσκευασμένο σε δεξαμενές από </w:t>
      </w:r>
      <w:r w:rsidRPr="00031B4F">
        <w:rPr>
          <w:rFonts w:asciiTheme="minorHAnsi" w:hAnsiTheme="minorHAnsi" w:cstheme="minorHAnsi"/>
          <w:lang w:val="en-US"/>
        </w:rPr>
        <w:t>PVC</w:t>
      </w:r>
      <w:r w:rsidRPr="00031B4F">
        <w:rPr>
          <w:rFonts w:asciiTheme="minorHAnsi" w:hAnsiTheme="minorHAnsi" w:cstheme="minorHAnsi"/>
        </w:rPr>
        <w:t xml:space="preserve"> ή ΡΕ των 1200 </w:t>
      </w:r>
      <w:r w:rsidRPr="00031B4F">
        <w:rPr>
          <w:rFonts w:asciiTheme="minorHAnsi" w:hAnsiTheme="minorHAnsi" w:cstheme="minorHAnsi"/>
          <w:lang w:val="en-US"/>
        </w:rPr>
        <w:t>kgr</w:t>
      </w:r>
      <w:r w:rsidRPr="00031B4F">
        <w:rPr>
          <w:rFonts w:asciiTheme="minorHAnsi" w:hAnsiTheme="minorHAnsi" w:cstheme="minorHAnsi"/>
        </w:rPr>
        <w:t xml:space="preserve">. Οι προδιαγραφές του διαλύματος θα είναι σύμφωνες με το πρότυπο ΕΛΟΤ ΕΝ 901/99, ώστε να διασφαλίζεται η καταλληλότητά του για την χρησιμοποίησή του στην επεξεργασία νερού που προορίζεται για ανθρώπινη κατανάλωση. </w:t>
      </w:r>
    </w:p>
    <w:p w:rsidR="00C53D21" w:rsidRPr="00031B4F" w:rsidRDefault="00C53D21" w:rsidP="00C53D21">
      <w:pPr>
        <w:pStyle w:val="a9"/>
        <w:ind w:left="0" w:firstLine="0"/>
        <w:rPr>
          <w:rFonts w:asciiTheme="minorHAnsi" w:hAnsiTheme="minorHAnsi" w:cstheme="minorHAnsi"/>
        </w:rPr>
      </w:pPr>
    </w:p>
    <w:p w:rsidR="00C53D21" w:rsidRPr="00031B4F" w:rsidRDefault="00C53D21" w:rsidP="00C53D21">
      <w:pPr>
        <w:pStyle w:val="a9"/>
        <w:ind w:left="0" w:firstLine="0"/>
        <w:rPr>
          <w:rFonts w:asciiTheme="minorHAnsi" w:hAnsiTheme="minorHAnsi" w:cstheme="minorHAnsi"/>
        </w:rPr>
      </w:pPr>
      <w:r w:rsidRPr="00031B4F">
        <w:rPr>
          <w:rFonts w:asciiTheme="minorHAnsi" w:hAnsiTheme="minorHAnsi" w:cstheme="minorHAnsi"/>
        </w:rPr>
        <w:t xml:space="preserve">Η περιεκτικότητα του διαλύματος σε ενεργό χλώριο θα είναι 11-15% κ. β και σε </w:t>
      </w:r>
      <w:r w:rsidRPr="00031B4F">
        <w:rPr>
          <w:rFonts w:asciiTheme="minorHAnsi" w:hAnsiTheme="minorHAnsi" w:cstheme="minorHAnsi"/>
          <w:lang w:val="en-US"/>
        </w:rPr>
        <w:t>NaClO</w:t>
      </w:r>
      <w:r w:rsidRPr="00031B4F">
        <w:rPr>
          <w:rFonts w:asciiTheme="minorHAnsi" w:hAnsiTheme="minorHAnsi" w:cstheme="minorHAnsi"/>
          <w:vertAlign w:val="subscript"/>
        </w:rPr>
        <w:t>3</w:t>
      </w:r>
      <w:r w:rsidRPr="00031B4F">
        <w:rPr>
          <w:rFonts w:asciiTheme="minorHAnsi" w:hAnsiTheme="minorHAnsi" w:cstheme="minorHAnsi"/>
        </w:rPr>
        <w:t>&lt;5. 4% κ. β. ενεργού χλωρίου. Θα ισχύουν επίσης τα κάτωθι όρια:</w:t>
      </w:r>
    </w:p>
    <w:tbl>
      <w:tblPr>
        <w:tblpPr w:leftFromText="180" w:rightFromText="180" w:vertAnchor="text" w:horzAnchor="page" w:tblpX="3930"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1"/>
        <w:gridCol w:w="1932"/>
      </w:tblGrid>
      <w:tr w:rsidR="00C53D21" w:rsidRPr="00031B4F" w:rsidTr="0016760E">
        <w:tc>
          <w:tcPr>
            <w:tcW w:w="0" w:type="auto"/>
          </w:tcPr>
          <w:p w:rsidR="00C53D21" w:rsidRPr="00031B4F" w:rsidRDefault="00C53D21" w:rsidP="0016760E">
            <w:pPr>
              <w:tabs>
                <w:tab w:val="left" w:pos="2160"/>
              </w:tabs>
              <w:rPr>
                <w:rFonts w:asciiTheme="minorHAnsi" w:hAnsiTheme="minorHAnsi" w:cstheme="minorHAnsi"/>
              </w:rPr>
            </w:pPr>
            <w:r w:rsidRPr="00031B4F">
              <w:rPr>
                <w:rFonts w:asciiTheme="minorHAnsi" w:hAnsiTheme="minorHAnsi" w:cstheme="minorHAnsi"/>
              </w:rPr>
              <w:t>Τοξικές Ουσίες</w:t>
            </w:r>
          </w:p>
        </w:tc>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mg/kg</w:t>
            </w:r>
          </w:p>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Ενεργού Χλωρίου</w:t>
            </w:r>
          </w:p>
        </w:tc>
      </w:tr>
      <w:tr w:rsidR="00C53D21" w:rsidRPr="00031B4F" w:rsidTr="0016760E">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lastRenderedPageBreak/>
              <w:t>As</w:t>
            </w:r>
          </w:p>
        </w:tc>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&lt; 1</w:t>
            </w:r>
          </w:p>
        </w:tc>
      </w:tr>
      <w:tr w:rsidR="00C53D21" w:rsidRPr="00031B4F" w:rsidTr="0016760E">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Cd</w:t>
            </w:r>
          </w:p>
        </w:tc>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&lt; 2,5</w:t>
            </w:r>
          </w:p>
        </w:tc>
      </w:tr>
      <w:tr w:rsidR="00C53D21" w:rsidRPr="00031B4F" w:rsidTr="0016760E">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Cr</w:t>
            </w:r>
          </w:p>
        </w:tc>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&lt; 2,5</w:t>
            </w:r>
          </w:p>
        </w:tc>
      </w:tr>
      <w:tr w:rsidR="00C53D21" w:rsidRPr="00031B4F" w:rsidTr="0016760E">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Hg</w:t>
            </w:r>
          </w:p>
        </w:tc>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&lt; 3,5</w:t>
            </w:r>
          </w:p>
        </w:tc>
      </w:tr>
      <w:tr w:rsidR="00C53D21" w:rsidRPr="00031B4F" w:rsidTr="0016760E">
        <w:tc>
          <w:tcPr>
            <w:tcW w:w="0" w:type="auto"/>
          </w:tcPr>
          <w:p w:rsidR="00C53D21" w:rsidRPr="00031B4F" w:rsidRDefault="00C53D21" w:rsidP="0016760E">
            <w:pPr>
              <w:tabs>
                <w:tab w:val="left" w:pos="2160"/>
              </w:tabs>
              <w:jc w:val="center"/>
              <w:rPr>
                <w:rFonts w:asciiTheme="minorHAnsi" w:hAnsiTheme="minorHAnsi" w:cstheme="minorHAnsi"/>
                <w:vertAlign w:val="subscript"/>
              </w:rPr>
            </w:pPr>
            <w:r w:rsidRPr="00031B4F">
              <w:rPr>
                <w:rFonts w:asciiTheme="minorHAnsi" w:hAnsiTheme="minorHAnsi" w:cstheme="minorHAnsi"/>
              </w:rPr>
              <w:t>Ni</w:t>
            </w:r>
          </w:p>
        </w:tc>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&lt; 2,5</w:t>
            </w:r>
          </w:p>
        </w:tc>
      </w:tr>
      <w:tr w:rsidR="00C53D21" w:rsidRPr="00031B4F" w:rsidTr="0016760E">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Pb</w:t>
            </w:r>
          </w:p>
        </w:tc>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&lt; 15</w:t>
            </w:r>
          </w:p>
        </w:tc>
      </w:tr>
      <w:tr w:rsidR="00C53D21" w:rsidRPr="00031B4F" w:rsidTr="0016760E">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Sb</w:t>
            </w:r>
          </w:p>
        </w:tc>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&lt; 20</w:t>
            </w:r>
          </w:p>
        </w:tc>
      </w:tr>
      <w:tr w:rsidR="00C53D21" w:rsidRPr="00031B4F" w:rsidTr="0016760E">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Se</w:t>
            </w:r>
          </w:p>
        </w:tc>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&lt; 20</w:t>
            </w:r>
          </w:p>
        </w:tc>
      </w:tr>
      <w:tr w:rsidR="00C53D21" w:rsidRPr="00031B4F" w:rsidTr="0016760E">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Br</w:t>
            </w:r>
            <w:r w:rsidRPr="00031B4F">
              <w:rPr>
                <w:rFonts w:asciiTheme="minorHAnsi" w:hAnsiTheme="minorHAnsi" w:cstheme="minorHAnsi"/>
                <w:vertAlign w:val="superscript"/>
              </w:rPr>
              <w:t>-</w:t>
            </w:r>
          </w:p>
        </w:tc>
        <w:tc>
          <w:tcPr>
            <w:tcW w:w="0" w:type="auto"/>
          </w:tcPr>
          <w:p w:rsidR="00C53D21" w:rsidRPr="00031B4F" w:rsidRDefault="00C53D21" w:rsidP="0016760E">
            <w:pPr>
              <w:tabs>
                <w:tab w:val="left" w:pos="2160"/>
              </w:tabs>
              <w:jc w:val="center"/>
              <w:rPr>
                <w:rFonts w:asciiTheme="minorHAnsi" w:hAnsiTheme="minorHAnsi" w:cstheme="minorHAnsi"/>
              </w:rPr>
            </w:pPr>
            <w:r w:rsidRPr="00031B4F">
              <w:rPr>
                <w:rFonts w:asciiTheme="minorHAnsi" w:hAnsiTheme="minorHAnsi" w:cstheme="minorHAnsi"/>
              </w:rPr>
              <w:t>&lt; 2,5</w:t>
            </w:r>
          </w:p>
        </w:tc>
      </w:tr>
    </w:tbl>
    <w:p w:rsidR="00C53D21" w:rsidRPr="00031B4F" w:rsidRDefault="00C53D21" w:rsidP="00C53D21">
      <w:pPr>
        <w:pStyle w:val="a9"/>
        <w:rPr>
          <w:rFonts w:asciiTheme="minorHAnsi" w:hAnsiTheme="minorHAnsi" w:cstheme="minorHAnsi"/>
        </w:rPr>
      </w:pPr>
    </w:p>
    <w:p w:rsidR="00C53D21" w:rsidRPr="00031B4F" w:rsidRDefault="00C53D21" w:rsidP="00C53D21">
      <w:pPr>
        <w:pStyle w:val="a9"/>
        <w:rPr>
          <w:rFonts w:asciiTheme="minorHAnsi" w:hAnsiTheme="minorHAnsi" w:cstheme="minorHAnsi"/>
        </w:rPr>
      </w:pPr>
      <w:r w:rsidRPr="00031B4F">
        <w:rPr>
          <w:rFonts w:asciiTheme="minorHAnsi" w:hAnsiTheme="minorHAnsi" w:cstheme="minorHAnsi"/>
        </w:rPr>
        <w:t xml:space="preserve">                                     </w:t>
      </w:r>
    </w:p>
    <w:p w:rsidR="00C53D21" w:rsidRPr="00031B4F" w:rsidRDefault="00C53D21" w:rsidP="00C53D21">
      <w:pPr>
        <w:pStyle w:val="a9"/>
        <w:ind w:left="0" w:right="0" w:firstLine="0"/>
        <w:rPr>
          <w:rFonts w:asciiTheme="minorHAnsi" w:hAnsiTheme="minorHAnsi" w:cstheme="minorHAnsi"/>
        </w:rPr>
      </w:pPr>
    </w:p>
    <w:p w:rsidR="00C53D21" w:rsidRPr="00031B4F" w:rsidRDefault="00C53D21" w:rsidP="00C53D21">
      <w:pPr>
        <w:pStyle w:val="a9"/>
        <w:ind w:left="0" w:right="0" w:firstLine="0"/>
        <w:rPr>
          <w:rFonts w:asciiTheme="minorHAnsi" w:hAnsiTheme="minorHAnsi" w:cstheme="minorHAnsi"/>
        </w:rPr>
      </w:pPr>
    </w:p>
    <w:p w:rsidR="00C53D21" w:rsidRPr="00031B4F" w:rsidRDefault="00C53D21" w:rsidP="00C53D21">
      <w:pPr>
        <w:pStyle w:val="a9"/>
        <w:ind w:left="0" w:right="0" w:firstLine="0"/>
        <w:rPr>
          <w:rFonts w:asciiTheme="minorHAnsi" w:hAnsiTheme="minorHAnsi" w:cstheme="minorHAnsi"/>
        </w:rPr>
      </w:pPr>
    </w:p>
    <w:p w:rsidR="00C53D21" w:rsidRPr="00031B4F" w:rsidRDefault="00C53D21" w:rsidP="00C53D21">
      <w:pPr>
        <w:pStyle w:val="a9"/>
        <w:ind w:left="0" w:right="0" w:firstLine="0"/>
        <w:rPr>
          <w:rFonts w:asciiTheme="minorHAnsi" w:hAnsiTheme="minorHAnsi" w:cstheme="minorHAnsi"/>
        </w:rPr>
      </w:pPr>
    </w:p>
    <w:p w:rsidR="00900AF9" w:rsidRDefault="00900AF9" w:rsidP="00C53D21">
      <w:pPr>
        <w:pStyle w:val="a9"/>
        <w:ind w:left="0" w:firstLine="0"/>
        <w:rPr>
          <w:rFonts w:asciiTheme="minorHAnsi" w:hAnsiTheme="minorHAnsi" w:cstheme="minorHAnsi"/>
        </w:rPr>
      </w:pPr>
    </w:p>
    <w:p w:rsidR="00B6090C" w:rsidRDefault="00B6090C" w:rsidP="00C53D21">
      <w:pPr>
        <w:pStyle w:val="a9"/>
        <w:ind w:left="0" w:firstLine="0"/>
        <w:rPr>
          <w:rFonts w:asciiTheme="minorHAnsi" w:hAnsiTheme="minorHAnsi" w:cstheme="minorHAnsi"/>
        </w:rPr>
      </w:pPr>
    </w:p>
    <w:p w:rsidR="00B6090C" w:rsidRDefault="00B6090C" w:rsidP="00C53D21">
      <w:pPr>
        <w:pStyle w:val="a9"/>
        <w:ind w:left="0" w:firstLine="0"/>
        <w:rPr>
          <w:rFonts w:asciiTheme="minorHAnsi" w:hAnsiTheme="minorHAnsi" w:cstheme="minorHAnsi"/>
        </w:rPr>
      </w:pPr>
    </w:p>
    <w:p w:rsidR="00B6090C" w:rsidRDefault="00B6090C" w:rsidP="00C53D21">
      <w:pPr>
        <w:pStyle w:val="a9"/>
        <w:ind w:left="0" w:firstLine="0"/>
        <w:rPr>
          <w:rFonts w:asciiTheme="minorHAnsi" w:hAnsiTheme="minorHAnsi" w:cstheme="minorHAnsi"/>
        </w:rPr>
      </w:pPr>
    </w:p>
    <w:p w:rsidR="00C53D21" w:rsidRDefault="00C53D21" w:rsidP="00C53D21">
      <w:pPr>
        <w:pStyle w:val="a9"/>
        <w:ind w:left="0" w:firstLine="0"/>
        <w:rPr>
          <w:rFonts w:asciiTheme="minorHAnsi" w:hAnsiTheme="minorHAnsi" w:cstheme="minorHAnsi"/>
        </w:rPr>
      </w:pPr>
      <w:r w:rsidRPr="00031B4F">
        <w:rPr>
          <w:rFonts w:asciiTheme="minorHAnsi" w:hAnsiTheme="minorHAnsi" w:cstheme="minorHAnsi"/>
        </w:rPr>
        <w:t xml:space="preserve">Το διάλυμα κατά την παραλαβή του θα είναι κάθε φορά σταθερής περιεκτικότητας σε ενεργό χλώριο, σύμφωνα με την προσφορά του προμηθευτή. Κάθε παρτίδα, που προορίζεται για το Δήμο Τήνου, θα συνοδεύεται από ειδικό πιστοποιητικό ποιότητας του υλικού που θα αναφέρει την περιεκτικότητα σε ενεργό χλώριο και ότι είναι κατάλληλο για την επεξεργασία νερού ανθρώπινης κατανάλωσης. </w:t>
      </w:r>
    </w:p>
    <w:p w:rsidR="00C53D21" w:rsidRPr="00031B4F" w:rsidRDefault="00C53D21" w:rsidP="00C53D21">
      <w:pPr>
        <w:pStyle w:val="a9"/>
        <w:ind w:left="0" w:firstLine="0"/>
        <w:rPr>
          <w:rFonts w:asciiTheme="minorHAnsi" w:hAnsiTheme="minorHAnsi" w:cstheme="minorHAnsi"/>
        </w:rPr>
      </w:pPr>
    </w:p>
    <w:p w:rsidR="00C53D21" w:rsidRDefault="00C53D21" w:rsidP="00C53D21">
      <w:pPr>
        <w:pStyle w:val="a9"/>
        <w:ind w:left="0" w:firstLine="0"/>
        <w:rPr>
          <w:rFonts w:asciiTheme="minorHAnsi" w:hAnsiTheme="minorHAnsi" w:cstheme="minorHAnsi"/>
        </w:rPr>
      </w:pPr>
      <w:r w:rsidRPr="00031B4F">
        <w:rPr>
          <w:rFonts w:asciiTheme="minorHAnsi" w:hAnsiTheme="minorHAnsi" w:cstheme="minorHAnsi"/>
        </w:rPr>
        <w:t>Η προσφορά θα πρέπει να συνοδεύεται από τεχνικά φυλλάδια των εταιρίας κατασκευής στην ελληνική γλώσσα, με όλες τις πληροφορίες για τα τεχνικά χαρακτηριστικά του προϊόντος (ιδιότητες, δοσολογίες, εφαρμογές, προφυλάξεις, βαθμός επικινδυνότητας, συνθήκες αποθήκευσης και συσκευασίας) καθώς επίσης και από τα φύλλα ασφαλείας (Μ</w:t>
      </w:r>
      <w:r w:rsidRPr="00031B4F">
        <w:rPr>
          <w:rFonts w:asciiTheme="minorHAnsi" w:hAnsiTheme="minorHAnsi" w:cstheme="minorHAnsi"/>
          <w:lang w:val="en-US"/>
        </w:rPr>
        <w:t>SDS</w:t>
      </w:r>
      <w:r w:rsidRPr="00031B4F">
        <w:rPr>
          <w:rFonts w:asciiTheme="minorHAnsi" w:hAnsiTheme="minorHAnsi" w:cstheme="minorHAnsi"/>
        </w:rPr>
        <w:t xml:space="preserve">). </w:t>
      </w:r>
    </w:p>
    <w:p w:rsidR="00C53D21" w:rsidRPr="00031B4F" w:rsidRDefault="00C53D21" w:rsidP="00C53D21">
      <w:pPr>
        <w:pStyle w:val="a9"/>
        <w:ind w:left="0" w:firstLine="0"/>
        <w:rPr>
          <w:rFonts w:asciiTheme="minorHAnsi" w:hAnsiTheme="minorHAnsi" w:cstheme="minorHAnsi"/>
        </w:rPr>
      </w:pPr>
    </w:p>
    <w:p w:rsidR="00C53D21" w:rsidRDefault="00C53D21" w:rsidP="00C53D21">
      <w:pPr>
        <w:pStyle w:val="a9"/>
        <w:ind w:left="0" w:firstLine="0"/>
        <w:rPr>
          <w:rFonts w:asciiTheme="minorHAnsi" w:hAnsiTheme="minorHAnsi" w:cstheme="minorHAnsi"/>
        </w:rPr>
      </w:pPr>
      <w:r w:rsidRPr="00031B4F">
        <w:rPr>
          <w:rFonts w:asciiTheme="minorHAnsi" w:hAnsiTheme="minorHAnsi" w:cstheme="minorHAnsi"/>
          <w:lang w:val="en-US"/>
        </w:rPr>
        <w:t>H</w:t>
      </w:r>
      <w:r w:rsidRPr="00031B4F">
        <w:rPr>
          <w:rFonts w:asciiTheme="minorHAnsi" w:hAnsiTheme="minorHAnsi" w:cstheme="minorHAnsi"/>
        </w:rPr>
        <w:t xml:space="preserve"> συσκευασία του και η παράδοσή του θα γίνεται με παλετοδεξαμενές στιβαρής κατασκευής 1200κ κατάλληλες για τη μεταφορά διαλύματος υποχλωριώδους νατρίου, οι οποίες δεν θα πρέπει να έχουν χρησιμοποιηθεί για άλλο υλικό ή θα πρέπει να έχουν υποστεί κατάλληλο καθαρισμό πριν την πλήρωσή τους με </w:t>
      </w:r>
      <w:r w:rsidRPr="00031B4F">
        <w:rPr>
          <w:rFonts w:asciiTheme="minorHAnsi" w:hAnsiTheme="minorHAnsi" w:cstheme="minorHAnsi"/>
          <w:lang w:val="en-US"/>
        </w:rPr>
        <w:t>NaOCl</w:t>
      </w:r>
      <w:r w:rsidRPr="00031B4F">
        <w:rPr>
          <w:rFonts w:asciiTheme="minorHAnsi" w:hAnsiTheme="minorHAnsi" w:cstheme="minorHAnsi"/>
        </w:rPr>
        <w:t xml:space="preserve">. </w:t>
      </w:r>
    </w:p>
    <w:p w:rsidR="00C53D21" w:rsidRPr="00031B4F" w:rsidRDefault="00C53D21" w:rsidP="00C53D21">
      <w:pPr>
        <w:pStyle w:val="a9"/>
        <w:ind w:left="0" w:firstLine="0"/>
        <w:rPr>
          <w:rFonts w:asciiTheme="minorHAnsi" w:hAnsiTheme="minorHAnsi" w:cstheme="minorHAnsi"/>
        </w:rPr>
      </w:pPr>
    </w:p>
    <w:p w:rsidR="00C53D21" w:rsidRPr="00031B4F" w:rsidRDefault="00C53D21" w:rsidP="00C53D21">
      <w:pPr>
        <w:pStyle w:val="a9"/>
        <w:ind w:left="0" w:firstLine="0"/>
        <w:rPr>
          <w:rFonts w:asciiTheme="minorHAnsi" w:hAnsiTheme="minorHAnsi" w:cstheme="minorHAnsi"/>
        </w:rPr>
      </w:pPr>
      <w:r w:rsidRPr="00031B4F">
        <w:rPr>
          <w:rFonts w:asciiTheme="minorHAnsi" w:hAnsiTheme="minorHAnsi" w:cstheme="minorHAnsi"/>
        </w:rPr>
        <w:t xml:space="preserve">Η παλετοδεξαμενή θα είναι επιστρεφόμενη και η τιμή της δεν θα περιλαμβάνεται στην τιμή της προσφοράς. Στη συσκευασία θα αναγράφονται απαραίτητα τα πλήρη στοιχεία του εργοστασίου παραγωγής του υλικού και η ονομασία του προϊόντος. </w:t>
      </w:r>
    </w:p>
    <w:p w:rsidR="00C53D21" w:rsidRPr="00031B4F" w:rsidRDefault="00C53D21" w:rsidP="00C53D21">
      <w:pPr>
        <w:pStyle w:val="a9"/>
        <w:ind w:left="283" w:right="0" w:hanging="227"/>
        <w:rPr>
          <w:rFonts w:asciiTheme="minorHAnsi" w:hAnsiTheme="minorHAnsi" w:cstheme="minorHAnsi"/>
          <w:color w:val="000000"/>
        </w:rPr>
      </w:pPr>
    </w:p>
    <w:p w:rsidR="00C53D21" w:rsidRPr="00031B4F" w:rsidRDefault="00C53D21" w:rsidP="00C53D21">
      <w:pPr>
        <w:pStyle w:val="a9"/>
        <w:ind w:left="283" w:right="0" w:hanging="227"/>
        <w:rPr>
          <w:rFonts w:asciiTheme="minorHAnsi" w:eastAsia="Microsoft YaHei" w:hAnsiTheme="minorHAnsi" w:cstheme="minorHAnsi"/>
          <w:b/>
          <w:bCs/>
          <w:color w:val="000000"/>
          <w:u w:val="single"/>
        </w:rPr>
      </w:pPr>
      <w:r w:rsidRPr="00031B4F">
        <w:rPr>
          <w:rFonts w:asciiTheme="minorHAnsi" w:eastAsia="Microsoft YaHei" w:hAnsiTheme="minorHAnsi" w:cstheme="minorHAnsi"/>
          <w:b/>
          <w:bCs/>
          <w:color w:val="000000"/>
          <w:u w:val="single"/>
        </w:rPr>
        <w:t>Τιμή ανά χιλιόγραμμο (</w:t>
      </w:r>
      <w:r w:rsidRPr="00031B4F">
        <w:rPr>
          <w:rFonts w:asciiTheme="minorHAnsi" w:eastAsia="Microsoft YaHei" w:hAnsiTheme="minorHAnsi" w:cstheme="minorHAnsi"/>
          <w:b/>
          <w:bCs/>
          <w:color w:val="000000"/>
          <w:u w:val="single"/>
          <w:lang w:val="en-US"/>
        </w:rPr>
        <w:t>kgr</w:t>
      </w:r>
      <w:r w:rsidRPr="00031B4F">
        <w:rPr>
          <w:rFonts w:asciiTheme="minorHAnsi" w:eastAsia="Microsoft YaHei" w:hAnsiTheme="minorHAnsi" w:cstheme="minorHAnsi"/>
          <w:b/>
          <w:bCs/>
          <w:color w:val="000000"/>
          <w:u w:val="single"/>
        </w:rPr>
        <w:t>)</w:t>
      </w:r>
    </w:p>
    <w:p w:rsidR="00C53D21" w:rsidRDefault="00C53D21">
      <w:pPr>
        <w:pStyle w:val="a9"/>
        <w:ind w:left="0" w:right="0" w:firstLine="0"/>
        <w:rPr>
          <w:rFonts w:asciiTheme="minorHAnsi" w:hAnsiTheme="minorHAnsi" w:cstheme="minorHAnsi"/>
        </w:rPr>
      </w:pPr>
    </w:p>
    <w:p w:rsidR="00C53D21" w:rsidRPr="00031B4F" w:rsidRDefault="00C53D21">
      <w:pPr>
        <w:pStyle w:val="a9"/>
        <w:ind w:left="0" w:right="0" w:firstLine="0"/>
        <w:rPr>
          <w:rFonts w:asciiTheme="minorHAnsi" w:hAnsiTheme="minorHAnsi" w:cstheme="minorHAnsi"/>
        </w:rPr>
      </w:pPr>
    </w:p>
    <w:p w:rsidR="003D1E76" w:rsidRPr="00031B4F" w:rsidRDefault="003D1E76">
      <w:pPr>
        <w:pStyle w:val="a9"/>
        <w:ind w:left="0" w:right="0" w:firstLine="0"/>
        <w:rPr>
          <w:rFonts w:asciiTheme="minorHAnsi" w:eastAsia="Microsoft YaHei" w:hAnsiTheme="minorHAnsi" w:cstheme="minorHAnsi"/>
          <w:b/>
          <w:color w:val="000000"/>
          <w:u w:val="single"/>
        </w:rPr>
      </w:pPr>
    </w:p>
    <w:p w:rsidR="003D1E76" w:rsidRPr="00031B4F" w:rsidRDefault="003D1E76">
      <w:pPr>
        <w:pStyle w:val="a9"/>
        <w:ind w:left="283" w:right="0" w:firstLine="0"/>
        <w:rPr>
          <w:rFonts w:asciiTheme="minorHAnsi" w:hAnsiTheme="minorHAnsi" w:cstheme="minorHAnsi"/>
        </w:rPr>
      </w:pPr>
      <w:r w:rsidRPr="00031B4F">
        <w:rPr>
          <w:rFonts w:asciiTheme="minorHAnsi" w:hAnsiTheme="minorHAnsi" w:cstheme="minorHAnsi"/>
          <w:b/>
          <w:bCs/>
          <w:color w:val="000000"/>
        </w:rPr>
        <w:t>Α</w:t>
      </w:r>
      <w:r w:rsidR="00C53D21">
        <w:rPr>
          <w:rFonts w:asciiTheme="minorHAnsi" w:hAnsiTheme="minorHAnsi" w:cstheme="minorHAnsi"/>
          <w:b/>
          <w:bCs/>
          <w:color w:val="000000"/>
        </w:rPr>
        <w:t>3</w:t>
      </w:r>
      <w:r w:rsidRPr="00031B4F">
        <w:rPr>
          <w:rFonts w:asciiTheme="minorHAnsi" w:hAnsiTheme="minorHAnsi" w:cstheme="minorHAnsi"/>
          <w:b/>
          <w:bCs/>
          <w:color w:val="000000"/>
        </w:rPr>
        <w:t xml:space="preserve">. </w:t>
      </w:r>
      <w:r w:rsidRPr="00031B4F">
        <w:rPr>
          <w:rFonts w:asciiTheme="minorHAnsi" w:eastAsia="Calibri" w:hAnsiTheme="minorHAnsi" w:cstheme="minorHAnsi"/>
          <w:b/>
          <w:bCs/>
          <w:color w:val="000000"/>
        </w:rPr>
        <w:t xml:space="preserve">Καυστική Σόδα 50% υγρή (Υδροξείδιο του νατρίου - </w:t>
      </w:r>
      <w:r w:rsidRPr="00031B4F">
        <w:rPr>
          <w:rFonts w:asciiTheme="minorHAnsi" w:eastAsia="Mangal" w:hAnsiTheme="minorHAnsi" w:cstheme="minorHAnsi"/>
          <w:b/>
          <w:bCs/>
          <w:color w:val="000000"/>
        </w:rPr>
        <w:t xml:space="preserve">καυστικό νάτριο – NaOH) </w:t>
      </w:r>
    </w:p>
    <w:p w:rsidR="003D1E76" w:rsidRPr="00031B4F" w:rsidRDefault="00D74867">
      <w:pPr>
        <w:pStyle w:val="a9"/>
        <w:rPr>
          <w:rFonts w:asciiTheme="minorHAnsi" w:eastAsia="Calibri" w:hAnsiTheme="minorHAnsi" w:cstheme="minorHAnsi"/>
          <w:b/>
          <w:bCs/>
          <w:color w:val="000000"/>
        </w:rPr>
      </w:pPr>
      <w:r w:rsidRPr="00031B4F">
        <w:rPr>
          <w:rFonts w:asciiTheme="minorHAnsi" w:eastAsia="Calibri" w:hAnsiTheme="minorHAnsi" w:cstheme="minorHAnsi"/>
          <w:b/>
          <w:bCs/>
          <w:color w:val="000000"/>
        </w:rPr>
        <w:t xml:space="preserve">(δεξαμενή 1400 </w:t>
      </w:r>
      <w:r w:rsidRPr="00031B4F">
        <w:rPr>
          <w:rFonts w:asciiTheme="minorHAnsi" w:eastAsia="Calibri" w:hAnsiTheme="minorHAnsi" w:cstheme="minorHAnsi"/>
          <w:b/>
          <w:bCs/>
          <w:color w:val="000000"/>
          <w:lang w:val="en-US"/>
        </w:rPr>
        <w:t>kgr</w:t>
      </w:r>
      <w:r w:rsidRPr="00031B4F">
        <w:rPr>
          <w:rFonts w:asciiTheme="minorHAnsi" w:eastAsia="Calibri" w:hAnsiTheme="minorHAnsi" w:cstheme="minorHAnsi"/>
          <w:b/>
          <w:bCs/>
          <w:color w:val="000000"/>
        </w:rPr>
        <w:t>)</w:t>
      </w:r>
    </w:p>
    <w:p w:rsidR="00D74867" w:rsidRPr="00031B4F" w:rsidRDefault="00D74867">
      <w:pPr>
        <w:pStyle w:val="a9"/>
        <w:rPr>
          <w:rFonts w:asciiTheme="minorHAnsi" w:hAnsiTheme="minorHAnsi" w:cstheme="minorHAnsi"/>
        </w:rPr>
      </w:pPr>
    </w:p>
    <w:p w:rsidR="00AC3948" w:rsidRDefault="003D1E76" w:rsidP="00031B4F">
      <w:pPr>
        <w:pStyle w:val="a9"/>
        <w:ind w:left="0" w:right="0" w:firstLine="0"/>
        <w:rPr>
          <w:rFonts w:asciiTheme="minorHAnsi" w:hAnsiTheme="minorHAnsi" w:cstheme="minorHAnsi"/>
        </w:rPr>
      </w:pPr>
      <w:r w:rsidRPr="00031B4F">
        <w:rPr>
          <w:rFonts w:asciiTheme="minorHAnsi" w:hAnsiTheme="minorHAnsi" w:cstheme="minorHAnsi"/>
        </w:rPr>
        <w:t xml:space="preserve">Το υδροξείδιο του νατρίου (καυστική σόδα) όπως συνηθίζεται να ονομάζεται ανήκει στην κατηγορία των ισχυρών βάσεων και έχει ως βασική ιδιότητα να ανεβάζει το pH σε οποιοδήποτε διάλυμα προστεθεί.  Το διάλυμα του </w:t>
      </w:r>
      <w:r w:rsidR="001902D5" w:rsidRPr="00031B4F">
        <w:rPr>
          <w:rFonts w:asciiTheme="minorHAnsi" w:hAnsiTheme="minorHAnsi" w:cstheme="minorHAnsi"/>
        </w:rPr>
        <w:t>υδροξειδίου</w:t>
      </w:r>
      <w:r w:rsidRPr="00031B4F">
        <w:rPr>
          <w:rFonts w:asciiTheme="minorHAnsi" w:hAnsiTheme="minorHAnsi" w:cstheme="minorHAnsi"/>
        </w:rPr>
        <w:t xml:space="preserve"> του Νατρίου θα είναι 50% κ. β. σε NaOH.</w:t>
      </w:r>
    </w:p>
    <w:p w:rsidR="003D1E76" w:rsidRPr="00031B4F" w:rsidRDefault="003D1E76" w:rsidP="00031B4F">
      <w:pPr>
        <w:pStyle w:val="a9"/>
        <w:ind w:left="0" w:right="0" w:firstLine="0"/>
        <w:rPr>
          <w:rFonts w:asciiTheme="minorHAnsi" w:hAnsiTheme="minorHAnsi" w:cstheme="minorHAnsi"/>
        </w:rPr>
      </w:pPr>
      <w:r w:rsidRPr="00031B4F">
        <w:rPr>
          <w:rFonts w:asciiTheme="minorHAnsi" w:hAnsiTheme="minorHAnsi" w:cstheme="minorHAnsi"/>
        </w:rPr>
        <w:t xml:space="preserve"> </w:t>
      </w:r>
    </w:p>
    <w:p w:rsidR="00031B4F" w:rsidRPr="00031B4F" w:rsidRDefault="003D1E76" w:rsidP="00031B4F">
      <w:pPr>
        <w:pStyle w:val="a9"/>
        <w:ind w:left="0" w:right="0" w:firstLine="0"/>
        <w:rPr>
          <w:rFonts w:asciiTheme="minorHAnsi" w:hAnsiTheme="minorHAnsi" w:cstheme="minorHAnsi"/>
        </w:rPr>
      </w:pPr>
      <w:r w:rsidRPr="00031B4F">
        <w:rPr>
          <w:rFonts w:asciiTheme="minorHAnsi" w:hAnsiTheme="minorHAnsi" w:cstheme="minorHAnsi"/>
        </w:rPr>
        <w:t xml:space="preserve">Προστίθεται, στα όξινα απόβλητα εξασφαλίζοντας γρήγορη και αποτελεσματική εξουδετέρωση τους πριν διατεθούν προς επεξεργασία καθαρισμού ή προς κάποιον φυσικό αποδέκτη διότι οι ψηλές ή χαμηλές τιμές του pH μπορεί να προκαλέσουν δυσμενείς συνέπειες στους αποδέκτες. </w:t>
      </w:r>
    </w:p>
    <w:p w:rsidR="00C020CD" w:rsidRDefault="00C020CD">
      <w:pPr>
        <w:pStyle w:val="a9"/>
        <w:ind w:left="0" w:right="0" w:firstLine="0"/>
        <w:rPr>
          <w:rFonts w:asciiTheme="minorHAnsi" w:hAnsiTheme="minorHAnsi" w:cstheme="minorHAnsi"/>
        </w:rPr>
      </w:pPr>
    </w:p>
    <w:p w:rsidR="0011592F" w:rsidRPr="00031B4F" w:rsidRDefault="0011592F">
      <w:pPr>
        <w:pStyle w:val="a9"/>
        <w:ind w:left="0" w:right="0" w:firstLine="0"/>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1560"/>
        <w:gridCol w:w="2418"/>
      </w:tblGrid>
      <w:tr w:rsidR="00C020CD" w:rsidRPr="00031B4F" w:rsidTr="003E1275">
        <w:trPr>
          <w:trHeight w:val="567"/>
          <w:jc w:val="center"/>
        </w:trPr>
        <w:tc>
          <w:tcPr>
            <w:tcW w:w="2790" w:type="dxa"/>
            <w:shd w:val="clear" w:color="auto" w:fill="D9D9D9" w:themeFill="background1" w:themeFillShade="D9"/>
            <w:vAlign w:val="center"/>
          </w:tcPr>
          <w:p w:rsidR="00C020CD" w:rsidRPr="00031B4F" w:rsidRDefault="00C020CD" w:rsidP="00AC3948">
            <w:pPr>
              <w:pStyle w:val="a9"/>
              <w:ind w:left="-126" w:firstLine="0"/>
              <w:jc w:val="center"/>
              <w:rPr>
                <w:rFonts w:asciiTheme="minorHAnsi" w:hAnsiTheme="minorHAnsi" w:cstheme="minorHAnsi"/>
                <w:b/>
              </w:rPr>
            </w:pPr>
            <w:r w:rsidRPr="00031B4F">
              <w:rPr>
                <w:rFonts w:asciiTheme="minorHAnsi" w:hAnsiTheme="minorHAnsi" w:cstheme="minorHAnsi"/>
                <w:b/>
              </w:rPr>
              <w:t>Προδιαγραφές</w:t>
            </w:r>
          </w:p>
        </w:tc>
        <w:tc>
          <w:tcPr>
            <w:tcW w:w="1560" w:type="dxa"/>
            <w:shd w:val="clear" w:color="auto" w:fill="D9D9D9" w:themeFill="background1" w:themeFillShade="D9"/>
            <w:vAlign w:val="center"/>
          </w:tcPr>
          <w:p w:rsidR="00C020CD" w:rsidRPr="00031B4F" w:rsidRDefault="00C020CD" w:rsidP="00AC3948">
            <w:pPr>
              <w:pStyle w:val="a9"/>
              <w:ind w:left="-80" w:firstLine="0"/>
              <w:jc w:val="center"/>
              <w:rPr>
                <w:rFonts w:asciiTheme="minorHAnsi" w:hAnsiTheme="minorHAnsi" w:cstheme="minorHAnsi"/>
                <w:b/>
              </w:rPr>
            </w:pPr>
            <w:r w:rsidRPr="00031B4F">
              <w:rPr>
                <w:rFonts w:asciiTheme="minorHAnsi" w:hAnsiTheme="minorHAnsi" w:cstheme="minorHAnsi"/>
                <w:b/>
              </w:rPr>
              <w:t>Τιμές</w:t>
            </w:r>
          </w:p>
        </w:tc>
        <w:tc>
          <w:tcPr>
            <w:tcW w:w="2418" w:type="dxa"/>
            <w:shd w:val="clear" w:color="auto" w:fill="D9D9D9" w:themeFill="background1" w:themeFillShade="D9"/>
            <w:vAlign w:val="center"/>
          </w:tcPr>
          <w:p w:rsidR="00AC3948" w:rsidRDefault="00C020CD" w:rsidP="00504805">
            <w:pPr>
              <w:pStyle w:val="a9"/>
              <w:shd w:val="clear" w:color="auto" w:fill="D9D9D9" w:themeFill="background1" w:themeFillShade="D9"/>
              <w:ind w:left="-222" w:firstLine="0"/>
              <w:jc w:val="center"/>
              <w:rPr>
                <w:rFonts w:asciiTheme="minorHAnsi" w:hAnsiTheme="minorHAnsi" w:cstheme="minorHAnsi"/>
                <w:b/>
              </w:rPr>
            </w:pPr>
            <w:r w:rsidRPr="00031B4F">
              <w:rPr>
                <w:rFonts w:asciiTheme="minorHAnsi" w:hAnsiTheme="minorHAnsi" w:cstheme="minorHAnsi"/>
                <w:b/>
              </w:rPr>
              <w:t xml:space="preserve">Μέθοδος </w:t>
            </w:r>
          </w:p>
          <w:p w:rsidR="00C020CD" w:rsidRPr="00031B4F" w:rsidRDefault="00C020CD" w:rsidP="00AC3948">
            <w:pPr>
              <w:pStyle w:val="a9"/>
              <w:ind w:left="-222" w:firstLine="0"/>
              <w:jc w:val="center"/>
              <w:rPr>
                <w:rFonts w:asciiTheme="minorHAnsi" w:hAnsiTheme="minorHAnsi" w:cstheme="minorHAnsi"/>
                <w:b/>
              </w:rPr>
            </w:pPr>
            <w:r w:rsidRPr="003E1275">
              <w:rPr>
                <w:rFonts w:asciiTheme="minorHAnsi" w:hAnsiTheme="minorHAnsi" w:cstheme="minorHAnsi"/>
                <w:b/>
                <w:shd w:val="clear" w:color="auto" w:fill="D9D9D9" w:themeFill="background1" w:themeFillShade="D9"/>
              </w:rPr>
              <w:t>Ανάλυσης</w:t>
            </w:r>
          </w:p>
        </w:tc>
      </w:tr>
      <w:tr w:rsidR="00C020CD" w:rsidRPr="00031B4F" w:rsidTr="003E1275">
        <w:trPr>
          <w:trHeight w:val="567"/>
          <w:jc w:val="center"/>
        </w:trPr>
        <w:tc>
          <w:tcPr>
            <w:tcW w:w="2790" w:type="dxa"/>
            <w:vAlign w:val="center"/>
          </w:tcPr>
          <w:p w:rsidR="00C020CD" w:rsidRPr="00031B4F" w:rsidRDefault="00C020CD" w:rsidP="00AC3948">
            <w:pPr>
              <w:pStyle w:val="a9"/>
              <w:ind w:left="16" w:firstLine="0"/>
              <w:jc w:val="center"/>
              <w:rPr>
                <w:rFonts w:asciiTheme="minorHAnsi" w:hAnsiTheme="minorHAnsi" w:cstheme="minorHAnsi"/>
              </w:rPr>
            </w:pPr>
            <w:r w:rsidRPr="00031B4F">
              <w:rPr>
                <w:rFonts w:asciiTheme="minorHAnsi" w:hAnsiTheme="minorHAnsi" w:cstheme="minorHAnsi"/>
              </w:rPr>
              <w:t>Εμφάνιση</w:t>
            </w:r>
          </w:p>
        </w:tc>
        <w:tc>
          <w:tcPr>
            <w:tcW w:w="1560" w:type="dxa"/>
            <w:vAlign w:val="center"/>
          </w:tcPr>
          <w:p w:rsidR="00C020CD" w:rsidRPr="00031B4F" w:rsidRDefault="00C020CD" w:rsidP="00AC3948">
            <w:pPr>
              <w:pStyle w:val="a9"/>
              <w:ind w:left="0" w:right="-144" w:firstLine="0"/>
              <w:jc w:val="center"/>
              <w:rPr>
                <w:rFonts w:asciiTheme="minorHAnsi" w:hAnsiTheme="minorHAnsi" w:cstheme="minorHAnsi"/>
              </w:rPr>
            </w:pPr>
            <w:r w:rsidRPr="00031B4F">
              <w:rPr>
                <w:rFonts w:asciiTheme="minorHAnsi" w:hAnsiTheme="minorHAnsi" w:cstheme="minorHAnsi"/>
              </w:rPr>
              <w:t>άχρωμο</w:t>
            </w:r>
          </w:p>
        </w:tc>
        <w:tc>
          <w:tcPr>
            <w:tcW w:w="2418" w:type="dxa"/>
            <w:vAlign w:val="center"/>
          </w:tcPr>
          <w:p w:rsidR="00C020CD" w:rsidRPr="00031B4F" w:rsidRDefault="00C020CD" w:rsidP="00AC3948">
            <w:pPr>
              <w:pStyle w:val="a9"/>
              <w:ind w:left="-80" w:firstLine="0"/>
              <w:jc w:val="center"/>
              <w:rPr>
                <w:rFonts w:asciiTheme="minorHAnsi" w:hAnsiTheme="minorHAnsi" w:cstheme="minorHAnsi"/>
              </w:rPr>
            </w:pPr>
            <w:r w:rsidRPr="00031B4F">
              <w:rPr>
                <w:rFonts w:asciiTheme="minorHAnsi" w:hAnsiTheme="minorHAnsi" w:cstheme="minorHAnsi"/>
              </w:rPr>
              <w:t>-</w:t>
            </w:r>
          </w:p>
        </w:tc>
      </w:tr>
      <w:tr w:rsidR="00C020CD" w:rsidRPr="00031B4F" w:rsidTr="00C020CD">
        <w:trPr>
          <w:trHeight w:val="567"/>
          <w:jc w:val="center"/>
        </w:trPr>
        <w:tc>
          <w:tcPr>
            <w:tcW w:w="2790" w:type="dxa"/>
            <w:vAlign w:val="center"/>
          </w:tcPr>
          <w:p w:rsidR="00C020CD" w:rsidRPr="00031B4F" w:rsidRDefault="00C020CD" w:rsidP="00AC3948">
            <w:pPr>
              <w:pStyle w:val="a9"/>
              <w:ind w:left="16" w:firstLine="0"/>
              <w:jc w:val="center"/>
              <w:rPr>
                <w:rFonts w:asciiTheme="minorHAnsi" w:hAnsiTheme="minorHAnsi" w:cstheme="minorHAnsi"/>
                <w:lang w:bidi="en-US"/>
              </w:rPr>
            </w:pPr>
            <w:r w:rsidRPr="00031B4F">
              <w:rPr>
                <w:rFonts w:asciiTheme="minorHAnsi" w:hAnsiTheme="minorHAnsi" w:cstheme="minorHAnsi"/>
                <w:lang w:bidi="en-US"/>
              </w:rPr>
              <w:lastRenderedPageBreak/>
              <w:t>NaOH (%)</w:t>
            </w:r>
          </w:p>
        </w:tc>
        <w:tc>
          <w:tcPr>
            <w:tcW w:w="1560" w:type="dxa"/>
            <w:vAlign w:val="center"/>
          </w:tcPr>
          <w:p w:rsidR="00C020CD" w:rsidRPr="00031B4F" w:rsidRDefault="00C020CD" w:rsidP="00AC3948">
            <w:pPr>
              <w:pStyle w:val="a9"/>
              <w:ind w:left="0" w:right="-144" w:firstLine="0"/>
              <w:jc w:val="center"/>
              <w:rPr>
                <w:rFonts w:asciiTheme="minorHAnsi" w:hAnsiTheme="minorHAnsi" w:cstheme="minorHAnsi"/>
                <w:lang w:bidi="en-US"/>
              </w:rPr>
            </w:pPr>
            <w:r w:rsidRPr="00031B4F">
              <w:rPr>
                <w:rFonts w:asciiTheme="minorHAnsi" w:hAnsiTheme="minorHAnsi" w:cstheme="minorHAnsi"/>
                <w:lang w:bidi="en-US"/>
              </w:rPr>
              <w:t>49 - 51</w:t>
            </w:r>
          </w:p>
        </w:tc>
        <w:tc>
          <w:tcPr>
            <w:tcW w:w="2418" w:type="dxa"/>
            <w:vAlign w:val="center"/>
          </w:tcPr>
          <w:p w:rsidR="00C020CD" w:rsidRPr="00031B4F" w:rsidRDefault="00C020CD" w:rsidP="00AC3948">
            <w:pPr>
              <w:pStyle w:val="a9"/>
              <w:ind w:left="-80" w:firstLine="0"/>
              <w:jc w:val="center"/>
              <w:rPr>
                <w:rFonts w:asciiTheme="minorHAnsi" w:hAnsiTheme="minorHAnsi" w:cstheme="minorHAnsi"/>
                <w:lang w:bidi="en-US"/>
              </w:rPr>
            </w:pPr>
            <w:r w:rsidRPr="00031B4F">
              <w:rPr>
                <w:rFonts w:asciiTheme="minorHAnsi" w:hAnsiTheme="minorHAnsi" w:cstheme="minorHAnsi"/>
                <w:lang w:bidi="en-US"/>
              </w:rPr>
              <w:t>STAS 3068</w:t>
            </w:r>
          </w:p>
        </w:tc>
      </w:tr>
      <w:tr w:rsidR="00C020CD" w:rsidRPr="00031B4F" w:rsidTr="00C020CD">
        <w:trPr>
          <w:trHeight w:val="567"/>
          <w:jc w:val="center"/>
        </w:trPr>
        <w:tc>
          <w:tcPr>
            <w:tcW w:w="2790" w:type="dxa"/>
            <w:vAlign w:val="center"/>
          </w:tcPr>
          <w:p w:rsidR="00C020CD" w:rsidRPr="00031B4F" w:rsidRDefault="00C020CD" w:rsidP="00AC3948">
            <w:pPr>
              <w:pStyle w:val="a9"/>
              <w:ind w:left="16" w:firstLine="0"/>
              <w:jc w:val="center"/>
              <w:rPr>
                <w:rFonts w:asciiTheme="minorHAnsi" w:hAnsiTheme="minorHAnsi" w:cstheme="minorHAnsi"/>
                <w:lang w:bidi="en-US"/>
              </w:rPr>
            </w:pPr>
            <w:r w:rsidRPr="00031B4F">
              <w:rPr>
                <w:rFonts w:asciiTheme="minorHAnsi" w:hAnsiTheme="minorHAnsi" w:cstheme="minorHAnsi"/>
                <w:lang w:bidi="en-US"/>
              </w:rPr>
              <w:t>Na</w:t>
            </w:r>
            <w:r w:rsidRPr="00031B4F">
              <w:rPr>
                <w:rFonts w:asciiTheme="minorHAnsi" w:hAnsiTheme="minorHAnsi" w:cstheme="minorHAnsi"/>
                <w:vertAlign w:val="subscript"/>
                <w:lang w:bidi="en-US"/>
              </w:rPr>
              <w:t>2</w:t>
            </w:r>
            <w:r w:rsidRPr="00031B4F">
              <w:rPr>
                <w:rFonts w:asciiTheme="minorHAnsi" w:hAnsiTheme="minorHAnsi" w:cstheme="minorHAnsi"/>
                <w:lang w:bidi="en-US"/>
              </w:rPr>
              <w:t>CO</w:t>
            </w:r>
            <w:r w:rsidRPr="00031B4F">
              <w:rPr>
                <w:rFonts w:asciiTheme="minorHAnsi" w:hAnsiTheme="minorHAnsi" w:cstheme="minorHAnsi"/>
                <w:vertAlign w:val="subscript"/>
                <w:lang w:bidi="en-US"/>
              </w:rPr>
              <w:t xml:space="preserve">3 </w:t>
            </w:r>
            <w:r w:rsidRPr="00031B4F">
              <w:rPr>
                <w:rFonts w:asciiTheme="minorHAnsi" w:hAnsiTheme="minorHAnsi" w:cstheme="minorHAnsi"/>
                <w:lang w:bidi="en-US"/>
              </w:rPr>
              <w:t>(%)</w:t>
            </w:r>
          </w:p>
        </w:tc>
        <w:tc>
          <w:tcPr>
            <w:tcW w:w="1560" w:type="dxa"/>
            <w:vAlign w:val="center"/>
          </w:tcPr>
          <w:p w:rsidR="00C020CD" w:rsidRPr="00031B4F" w:rsidRDefault="00C020CD" w:rsidP="00AC3948">
            <w:pPr>
              <w:pStyle w:val="a9"/>
              <w:ind w:left="0" w:right="-144" w:firstLine="0"/>
              <w:jc w:val="center"/>
              <w:rPr>
                <w:rFonts w:asciiTheme="minorHAnsi" w:hAnsiTheme="minorHAnsi" w:cstheme="minorHAnsi"/>
                <w:lang w:bidi="en-US"/>
              </w:rPr>
            </w:pPr>
            <w:r w:rsidRPr="00031B4F">
              <w:rPr>
                <w:rFonts w:asciiTheme="minorHAnsi" w:hAnsiTheme="minorHAnsi" w:cstheme="minorHAnsi"/>
                <w:lang w:bidi="en-US"/>
              </w:rPr>
              <w:t>0,25</w:t>
            </w:r>
            <w:r w:rsidRPr="00031B4F">
              <w:rPr>
                <w:rFonts w:asciiTheme="minorHAnsi" w:hAnsiTheme="minorHAnsi" w:cstheme="minorHAnsi"/>
              </w:rPr>
              <w:t xml:space="preserve"> </w:t>
            </w:r>
            <w:r w:rsidRPr="00031B4F">
              <w:rPr>
                <w:rFonts w:asciiTheme="minorHAnsi" w:hAnsiTheme="minorHAnsi" w:cstheme="minorHAnsi"/>
                <w:lang w:bidi="en-US"/>
              </w:rPr>
              <w:t>max</w:t>
            </w:r>
          </w:p>
        </w:tc>
        <w:tc>
          <w:tcPr>
            <w:tcW w:w="2418" w:type="dxa"/>
            <w:vAlign w:val="center"/>
          </w:tcPr>
          <w:p w:rsidR="00C020CD" w:rsidRPr="00031B4F" w:rsidRDefault="00C020CD" w:rsidP="00AC3948">
            <w:pPr>
              <w:pStyle w:val="a9"/>
              <w:ind w:left="-80" w:firstLine="0"/>
              <w:jc w:val="center"/>
              <w:rPr>
                <w:rFonts w:asciiTheme="minorHAnsi" w:hAnsiTheme="minorHAnsi" w:cstheme="minorHAnsi"/>
                <w:lang w:bidi="en-US"/>
              </w:rPr>
            </w:pPr>
            <w:r w:rsidRPr="00031B4F">
              <w:rPr>
                <w:rFonts w:asciiTheme="minorHAnsi" w:hAnsiTheme="minorHAnsi" w:cstheme="minorHAnsi"/>
                <w:lang w:bidi="en-US"/>
              </w:rPr>
              <w:t>STAS 3068</w:t>
            </w:r>
          </w:p>
        </w:tc>
      </w:tr>
      <w:tr w:rsidR="00C020CD" w:rsidRPr="00031B4F" w:rsidTr="00C020CD">
        <w:trPr>
          <w:trHeight w:val="567"/>
          <w:jc w:val="center"/>
        </w:trPr>
        <w:tc>
          <w:tcPr>
            <w:tcW w:w="2790" w:type="dxa"/>
            <w:vAlign w:val="center"/>
          </w:tcPr>
          <w:p w:rsidR="00C020CD" w:rsidRPr="00031B4F" w:rsidRDefault="00C020CD" w:rsidP="00AC3948">
            <w:pPr>
              <w:pStyle w:val="a9"/>
              <w:ind w:left="16" w:firstLine="0"/>
              <w:jc w:val="center"/>
              <w:rPr>
                <w:rFonts w:asciiTheme="minorHAnsi" w:hAnsiTheme="minorHAnsi" w:cstheme="minorHAnsi"/>
                <w:lang w:bidi="en-US"/>
              </w:rPr>
            </w:pPr>
            <w:r w:rsidRPr="00031B4F">
              <w:rPr>
                <w:rFonts w:asciiTheme="minorHAnsi" w:hAnsiTheme="minorHAnsi" w:cstheme="minorHAnsi"/>
                <w:lang w:bidi="en-US"/>
              </w:rPr>
              <w:t>NaCl (%)</w:t>
            </w:r>
          </w:p>
        </w:tc>
        <w:tc>
          <w:tcPr>
            <w:tcW w:w="1560" w:type="dxa"/>
            <w:vAlign w:val="center"/>
          </w:tcPr>
          <w:p w:rsidR="00C020CD" w:rsidRPr="00031B4F" w:rsidRDefault="00C020CD" w:rsidP="00AC3948">
            <w:pPr>
              <w:pStyle w:val="a9"/>
              <w:ind w:left="0" w:right="-144" w:firstLine="0"/>
              <w:jc w:val="center"/>
              <w:rPr>
                <w:rFonts w:asciiTheme="minorHAnsi" w:hAnsiTheme="minorHAnsi" w:cstheme="minorHAnsi"/>
                <w:lang w:bidi="en-US"/>
              </w:rPr>
            </w:pPr>
            <w:r w:rsidRPr="00031B4F">
              <w:rPr>
                <w:rFonts w:asciiTheme="minorHAnsi" w:hAnsiTheme="minorHAnsi" w:cstheme="minorHAnsi"/>
                <w:lang w:bidi="en-US"/>
              </w:rPr>
              <w:t>0,01 max</w:t>
            </w:r>
          </w:p>
        </w:tc>
        <w:tc>
          <w:tcPr>
            <w:tcW w:w="2418" w:type="dxa"/>
            <w:vAlign w:val="center"/>
          </w:tcPr>
          <w:p w:rsidR="00C020CD" w:rsidRPr="00031B4F" w:rsidRDefault="00C020CD" w:rsidP="00AC3948">
            <w:pPr>
              <w:pStyle w:val="a9"/>
              <w:ind w:left="-80" w:firstLine="0"/>
              <w:jc w:val="center"/>
              <w:rPr>
                <w:rFonts w:asciiTheme="minorHAnsi" w:hAnsiTheme="minorHAnsi" w:cstheme="minorHAnsi"/>
                <w:lang w:bidi="en-US"/>
              </w:rPr>
            </w:pPr>
            <w:r w:rsidRPr="00031B4F">
              <w:rPr>
                <w:rFonts w:asciiTheme="minorHAnsi" w:hAnsiTheme="minorHAnsi" w:cstheme="minorHAnsi"/>
                <w:lang w:bidi="en-US"/>
              </w:rPr>
              <w:t>ASTM E 291</w:t>
            </w:r>
          </w:p>
        </w:tc>
      </w:tr>
      <w:tr w:rsidR="00C020CD" w:rsidRPr="00031B4F" w:rsidTr="00C020CD">
        <w:trPr>
          <w:trHeight w:val="567"/>
          <w:jc w:val="center"/>
        </w:trPr>
        <w:tc>
          <w:tcPr>
            <w:tcW w:w="2790" w:type="dxa"/>
            <w:vAlign w:val="center"/>
          </w:tcPr>
          <w:p w:rsidR="00C020CD" w:rsidRPr="00031B4F" w:rsidRDefault="00C020CD" w:rsidP="00AC3948">
            <w:pPr>
              <w:pStyle w:val="a9"/>
              <w:ind w:left="16" w:firstLine="0"/>
              <w:jc w:val="center"/>
              <w:rPr>
                <w:rFonts w:asciiTheme="minorHAnsi" w:hAnsiTheme="minorHAnsi" w:cstheme="minorHAnsi"/>
                <w:lang w:bidi="en-US"/>
              </w:rPr>
            </w:pPr>
            <w:r w:rsidRPr="00031B4F">
              <w:rPr>
                <w:rFonts w:asciiTheme="minorHAnsi" w:hAnsiTheme="minorHAnsi" w:cstheme="minorHAnsi"/>
                <w:lang w:bidi="en-US"/>
              </w:rPr>
              <w:t>Fe</w:t>
            </w:r>
            <w:r w:rsidRPr="00031B4F">
              <w:rPr>
                <w:rFonts w:asciiTheme="minorHAnsi" w:hAnsiTheme="minorHAnsi" w:cstheme="minorHAnsi"/>
                <w:vertAlign w:val="subscript"/>
                <w:lang w:bidi="en-US"/>
              </w:rPr>
              <w:t>2</w:t>
            </w:r>
            <w:r w:rsidRPr="00031B4F">
              <w:rPr>
                <w:rFonts w:asciiTheme="minorHAnsi" w:hAnsiTheme="minorHAnsi" w:cstheme="minorHAnsi"/>
                <w:lang w:bidi="en-US"/>
              </w:rPr>
              <w:t>O</w:t>
            </w:r>
            <w:r w:rsidRPr="00031B4F">
              <w:rPr>
                <w:rFonts w:asciiTheme="minorHAnsi" w:hAnsiTheme="minorHAnsi" w:cstheme="minorHAnsi"/>
                <w:vertAlign w:val="subscript"/>
                <w:lang w:bidi="en-US"/>
              </w:rPr>
              <w:t>3</w:t>
            </w:r>
            <w:r w:rsidRPr="00031B4F">
              <w:rPr>
                <w:rFonts w:asciiTheme="minorHAnsi" w:hAnsiTheme="minorHAnsi" w:cstheme="minorHAnsi"/>
                <w:lang w:bidi="en-US"/>
              </w:rPr>
              <w:t xml:space="preserve"> (%)</w:t>
            </w:r>
          </w:p>
        </w:tc>
        <w:tc>
          <w:tcPr>
            <w:tcW w:w="1560" w:type="dxa"/>
            <w:vAlign w:val="center"/>
          </w:tcPr>
          <w:p w:rsidR="00C020CD" w:rsidRPr="00031B4F" w:rsidRDefault="00C020CD" w:rsidP="00AC3948">
            <w:pPr>
              <w:pStyle w:val="a9"/>
              <w:ind w:left="0" w:right="-144" w:firstLine="0"/>
              <w:jc w:val="center"/>
              <w:rPr>
                <w:rFonts w:asciiTheme="minorHAnsi" w:hAnsiTheme="minorHAnsi" w:cstheme="minorHAnsi"/>
                <w:lang w:bidi="en-US"/>
              </w:rPr>
            </w:pPr>
            <w:r w:rsidRPr="00031B4F">
              <w:rPr>
                <w:rFonts w:asciiTheme="minorHAnsi" w:hAnsiTheme="minorHAnsi" w:cstheme="minorHAnsi"/>
                <w:lang w:bidi="en-US"/>
              </w:rPr>
              <w:t>0,001 max</w:t>
            </w:r>
          </w:p>
        </w:tc>
        <w:tc>
          <w:tcPr>
            <w:tcW w:w="2418" w:type="dxa"/>
            <w:vAlign w:val="center"/>
          </w:tcPr>
          <w:p w:rsidR="00C020CD" w:rsidRPr="00031B4F" w:rsidRDefault="00C020CD" w:rsidP="00AC3948">
            <w:pPr>
              <w:pStyle w:val="a9"/>
              <w:ind w:left="-80" w:firstLine="0"/>
              <w:jc w:val="center"/>
              <w:rPr>
                <w:rFonts w:asciiTheme="minorHAnsi" w:hAnsiTheme="minorHAnsi" w:cstheme="minorHAnsi"/>
                <w:lang w:bidi="en-US"/>
              </w:rPr>
            </w:pPr>
            <w:r w:rsidRPr="00031B4F">
              <w:rPr>
                <w:rFonts w:asciiTheme="minorHAnsi" w:hAnsiTheme="minorHAnsi" w:cstheme="minorHAnsi"/>
                <w:lang w:bidi="en-US"/>
              </w:rPr>
              <w:t>STAS 3068</w:t>
            </w:r>
          </w:p>
        </w:tc>
      </w:tr>
      <w:tr w:rsidR="00C020CD" w:rsidRPr="00031B4F" w:rsidTr="00C020CD">
        <w:trPr>
          <w:trHeight w:val="567"/>
          <w:jc w:val="center"/>
        </w:trPr>
        <w:tc>
          <w:tcPr>
            <w:tcW w:w="2790" w:type="dxa"/>
            <w:vAlign w:val="center"/>
          </w:tcPr>
          <w:p w:rsidR="00C020CD" w:rsidRPr="00031B4F" w:rsidRDefault="00C020CD" w:rsidP="00AC3948">
            <w:pPr>
              <w:pStyle w:val="a9"/>
              <w:ind w:left="16" w:firstLine="0"/>
              <w:jc w:val="center"/>
              <w:rPr>
                <w:rFonts w:asciiTheme="minorHAnsi" w:hAnsiTheme="minorHAnsi" w:cstheme="minorHAnsi"/>
                <w:lang w:bidi="en-US"/>
              </w:rPr>
            </w:pPr>
            <w:r w:rsidRPr="00031B4F">
              <w:rPr>
                <w:rFonts w:asciiTheme="minorHAnsi" w:hAnsiTheme="minorHAnsi" w:cstheme="minorHAnsi"/>
              </w:rPr>
              <w:t>Ειδικό βάρος (</w:t>
            </w:r>
            <w:r w:rsidRPr="00031B4F">
              <w:rPr>
                <w:rFonts w:asciiTheme="minorHAnsi" w:hAnsiTheme="minorHAnsi" w:cstheme="minorHAnsi"/>
                <w:lang w:bidi="en-US"/>
              </w:rPr>
              <w:t>g/cm</w:t>
            </w:r>
            <w:r w:rsidRPr="00031B4F">
              <w:rPr>
                <w:rFonts w:asciiTheme="minorHAnsi" w:hAnsiTheme="minorHAnsi" w:cstheme="minorHAnsi"/>
                <w:vertAlign w:val="superscript"/>
                <w:lang w:bidi="en-US"/>
              </w:rPr>
              <w:t>3</w:t>
            </w:r>
            <w:r w:rsidRPr="00031B4F">
              <w:rPr>
                <w:rFonts w:asciiTheme="minorHAnsi" w:hAnsiTheme="minorHAnsi" w:cstheme="minorHAnsi"/>
                <w:lang w:bidi="en-US"/>
              </w:rPr>
              <w:t>)</w:t>
            </w:r>
          </w:p>
        </w:tc>
        <w:tc>
          <w:tcPr>
            <w:tcW w:w="1560" w:type="dxa"/>
            <w:vAlign w:val="center"/>
          </w:tcPr>
          <w:p w:rsidR="00C020CD" w:rsidRPr="00031B4F" w:rsidRDefault="00C020CD" w:rsidP="00AC3948">
            <w:pPr>
              <w:pStyle w:val="a9"/>
              <w:ind w:left="0" w:right="-144" w:firstLine="0"/>
              <w:jc w:val="center"/>
              <w:rPr>
                <w:rFonts w:asciiTheme="minorHAnsi" w:hAnsiTheme="minorHAnsi" w:cstheme="minorHAnsi"/>
                <w:lang w:bidi="en-US"/>
              </w:rPr>
            </w:pPr>
            <w:r w:rsidRPr="00031B4F">
              <w:rPr>
                <w:rFonts w:asciiTheme="minorHAnsi" w:hAnsiTheme="minorHAnsi" w:cstheme="minorHAnsi"/>
                <w:lang w:bidi="en-US"/>
              </w:rPr>
              <w:t>1,5 – 1,55</w:t>
            </w:r>
          </w:p>
        </w:tc>
        <w:tc>
          <w:tcPr>
            <w:tcW w:w="2418" w:type="dxa"/>
            <w:vAlign w:val="center"/>
          </w:tcPr>
          <w:p w:rsidR="00C020CD" w:rsidRPr="00031B4F" w:rsidRDefault="00C020CD" w:rsidP="00AC3948">
            <w:pPr>
              <w:pStyle w:val="a9"/>
              <w:ind w:left="-80" w:firstLine="0"/>
              <w:jc w:val="center"/>
              <w:rPr>
                <w:rFonts w:asciiTheme="minorHAnsi" w:hAnsiTheme="minorHAnsi" w:cstheme="minorHAnsi"/>
                <w:lang w:bidi="en-US"/>
              </w:rPr>
            </w:pPr>
            <w:r w:rsidRPr="00031B4F">
              <w:rPr>
                <w:rFonts w:asciiTheme="minorHAnsi" w:hAnsiTheme="minorHAnsi" w:cstheme="minorHAnsi"/>
                <w:lang w:bidi="en-US"/>
              </w:rPr>
              <w:t>Lub 2093</w:t>
            </w:r>
          </w:p>
        </w:tc>
      </w:tr>
    </w:tbl>
    <w:p w:rsidR="00C020CD" w:rsidRPr="00031B4F" w:rsidRDefault="00C020CD">
      <w:pPr>
        <w:pStyle w:val="a9"/>
        <w:ind w:left="0" w:right="0" w:firstLine="0"/>
        <w:rPr>
          <w:rFonts w:asciiTheme="minorHAnsi" w:hAnsiTheme="minorHAnsi" w:cstheme="minorHAnsi"/>
        </w:rPr>
      </w:pPr>
    </w:p>
    <w:p w:rsidR="0011592F" w:rsidRDefault="0011592F" w:rsidP="00031B4F">
      <w:pPr>
        <w:pStyle w:val="a9"/>
        <w:ind w:left="0" w:right="0" w:firstLine="0"/>
        <w:rPr>
          <w:rFonts w:asciiTheme="minorHAnsi" w:hAnsiTheme="minorHAnsi" w:cstheme="minorHAnsi"/>
          <w:color w:val="000000"/>
          <w:u w:val="single"/>
        </w:rPr>
      </w:pPr>
    </w:p>
    <w:p w:rsidR="00C020CD" w:rsidRPr="00AC3948" w:rsidRDefault="00C020CD" w:rsidP="00031B4F">
      <w:pPr>
        <w:pStyle w:val="a9"/>
        <w:ind w:left="0" w:right="0" w:firstLine="0"/>
        <w:rPr>
          <w:rFonts w:asciiTheme="minorHAnsi" w:hAnsiTheme="minorHAnsi" w:cstheme="minorHAnsi"/>
          <w:color w:val="000000"/>
          <w:u w:val="single"/>
        </w:rPr>
      </w:pPr>
      <w:r w:rsidRPr="00AC3948">
        <w:rPr>
          <w:rFonts w:asciiTheme="minorHAnsi" w:hAnsiTheme="minorHAnsi" w:cstheme="minorHAnsi"/>
          <w:color w:val="000000"/>
          <w:u w:val="single"/>
        </w:rPr>
        <w:t xml:space="preserve">Κάθε παρτίδα, που προορίζεται για το Δήμο Τήνου, θα συνοδεύεται από ειδικό πιστοποιητικό ποιότητας του υλικού που θα αναφέρει ότι είναι κατάλληλο για την επεξεργασία νερού ανθρώπινης κατανάλωσης. </w:t>
      </w:r>
    </w:p>
    <w:p w:rsidR="00C020CD" w:rsidRPr="00031B4F" w:rsidRDefault="00C020CD" w:rsidP="00031B4F">
      <w:pPr>
        <w:pStyle w:val="a9"/>
        <w:ind w:left="0" w:right="0" w:firstLine="0"/>
        <w:rPr>
          <w:rFonts w:asciiTheme="minorHAnsi" w:hAnsiTheme="minorHAnsi" w:cstheme="minorHAnsi"/>
        </w:rPr>
      </w:pPr>
    </w:p>
    <w:p w:rsidR="00C020CD" w:rsidRPr="00031B4F" w:rsidRDefault="00C020CD" w:rsidP="00031B4F">
      <w:pPr>
        <w:pStyle w:val="a9"/>
        <w:ind w:left="0" w:right="0" w:firstLine="0"/>
        <w:rPr>
          <w:rFonts w:asciiTheme="minorHAnsi" w:hAnsiTheme="minorHAnsi" w:cstheme="minorHAnsi"/>
        </w:rPr>
      </w:pPr>
      <w:r w:rsidRPr="00031B4F">
        <w:rPr>
          <w:rFonts w:asciiTheme="minorHAnsi" w:hAnsiTheme="minorHAnsi" w:cstheme="minorHAnsi"/>
          <w:color w:val="000000"/>
        </w:rPr>
        <w:t>Η προσφορά θα πρέπει να συνοδεύεται από τεχνικό φυλλάδιο της εταιρίας κατασκευής στην ελληνική γλώσσα, με όλες τις πληροφορίες για τα τεχνικά χαρακτηριστικά του προϊόντος</w:t>
      </w:r>
      <w:r w:rsidR="00AC3948">
        <w:rPr>
          <w:rFonts w:asciiTheme="minorHAnsi" w:hAnsiTheme="minorHAnsi" w:cstheme="minorHAnsi"/>
          <w:color w:val="000000"/>
        </w:rPr>
        <w:t xml:space="preserve"> </w:t>
      </w:r>
      <w:r w:rsidRPr="00031B4F">
        <w:rPr>
          <w:rFonts w:asciiTheme="minorHAnsi" w:hAnsiTheme="minorHAnsi" w:cstheme="minorHAnsi"/>
          <w:color w:val="000000"/>
          <w:spacing w:val="-9"/>
        </w:rPr>
        <w:t xml:space="preserve">(ιδιότητες, δοσολογίες, εφαρμογές, προφυλάξεις, βαθμός επικινδυνότητας, συνθήκες αποθήκευσης και συσκευασίας) </w:t>
      </w:r>
      <w:r w:rsidRPr="00031B4F">
        <w:rPr>
          <w:rFonts w:asciiTheme="minorHAnsi" w:hAnsiTheme="minorHAnsi" w:cstheme="minorHAnsi"/>
          <w:color w:val="000000"/>
        </w:rPr>
        <w:t>καθώς επίσης και από τα φύλλα ασφαλείας (Μ</w:t>
      </w:r>
      <w:r w:rsidRPr="00031B4F">
        <w:rPr>
          <w:rFonts w:asciiTheme="minorHAnsi" w:hAnsiTheme="minorHAnsi" w:cstheme="minorHAnsi"/>
          <w:color w:val="000000"/>
          <w:lang w:val="en-US"/>
        </w:rPr>
        <w:t>SDS</w:t>
      </w:r>
      <w:r w:rsidRPr="00031B4F">
        <w:rPr>
          <w:rFonts w:asciiTheme="minorHAnsi" w:hAnsiTheme="minorHAnsi" w:cstheme="minorHAnsi"/>
          <w:color w:val="000000"/>
        </w:rPr>
        <w:t xml:space="preserve">). </w:t>
      </w:r>
    </w:p>
    <w:p w:rsidR="00C020CD" w:rsidRPr="00031B4F" w:rsidRDefault="00C020CD" w:rsidP="00031B4F">
      <w:pPr>
        <w:pStyle w:val="a9"/>
        <w:ind w:left="0" w:right="0" w:firstLine="0"/>
        <w:rPr>
          <w:rFonts w:asciiTheme="minorHAnsi" w:hAnsiTheme="minorHAnsi" w:cstheme="minorHAnsi"/>
        </w:rPr>
      </w:pPr>
    </w:p>
    <w:p w:rsidR="00C020CD" w:rsidRDefault="00C020CD" w:rsidP="00031B4F">
      <w:pPr>
        <w:pStyle w:val="a9"/>
        <w:ind w:left="0" w:right="0" w:firstLine="0"/>
        <w:rPr>
          <w:rFonts w:asciiTheme="minorHAnsi" w:hAnsiTheme="minorHAnsi" w:cstheme="minorHAnsi"/>
          <w:color w:val="000000"/>
          <w:spacing w:val="-9"/>
        </w:rPr>
      </w:pPr>
      <w:r w:rsidRPr="00031B4F">
        <w:rPr>
          <w:rFonts w:asciiTheme="minorHAnsi" w:hAnsiTheme="minorHAnsi" w:cstheme="minorHAnsi"/>
          <w:color w:val="000000"/>
          <w:spacing w:val="-9"/>
          <w:lang w:val="en-US"/>
        </w:rPr>
        <w:t>H</w:t>
      </w:r>
      <w:r w:rsidRPr="00031B4F">
        <w:rPr>
          <w:rFonts w:asciiTheme="minorHAnsi" w:hAnsiTheme="minorHAnsi" w:cstheme="minorHAnsi"/>
          <w:color w:val="000000"/>
          <w:spacing w:val="-9"/>
        </w:rPr>
        <w:t xml:space="preserve"> συσκευασία του και η παράδοσή του θα γίνεται με παλετοδεξαμενές στιβαρής κατασκευής 1400 </w:t>
      </w:r>
      <w:r w:rsidR="000812D5" w:rsidRPr="000812D5">
        <w:rPr>
          <w:rFonts w:asciiTheme="minorHAnsi" w:hAnsiTheme="minorHAnsi" w:cstheme="minorHAnsi" w:hint="eastAsia"/>
          <w:color w:val="000000"/>
          <w:spacing w:val="-9"/>
        </w:rPr>
        <w:t>kgr</w:t>
      </w:r>
      <w:r w:rsidRPr="00031B4F">
        <w:rPr>
          <w:rFonts w:asciiTheme="minorHAnsi" w:hAnsiTheme="minorHAnsi" w:cstheme="minorHAnsi"/>
          <w:color w:val="000000"/>
          <w:spacing w:val="-9"/>
        </w:rPr>
        <w:t>,</w:t>
      </w:r>
      <w:r w:rsidR="00AC3948">
        <w:rPr>
          <w:rFonts w:asciiTheme="minorHAnsi" w:hAnsiTheme="minorHAnsi" w:cstheme="minorHAnsi"/>
          <w:color w:val="000000"/>
          <w:spacing w:val="-9"/>
        </w:rPr>
        <w:t xml:space="preserve"> </w:t>
      </w:r>
      <w:r w:rsidRPr="00031B4F">
        <w:rPr>
          <w:rFonts w:asciiTheme="minorHAnsi" w:hAnsiTheme="minorHAnsi" w:cstheme="minorHAnsi"/>
          <w:color w:val="000000"/>
        </w:rPr>
        <w:t xml:space="preserve">κατάλληλες για τη μεταφορά διαλύματος </w:t>
      </w:r>
      <w:r w:rsidRPr="00031B4F">
        <w:rPr>
          <w:rFonts w:asciiTheme="minorHAnsi" w:hAnsiTheme="minorHAnsi" w:cstheme="minorHAnsi"/>
          <w:bCs/>
          <w:color w:val="000000"/>
        </w:rPr>
        <w:t>υδροξειδίου του νατρίου</w:t>
      </w:r>
      <w:r w:rsidRPr="00031B4F">
        <w:rPr>
          <w:rFonts w:asciiTheme="minorHAnsi" w:hAnsiTheme="minorHAnsi" w:cstheme="minorHAnsi"/>
          <w:color w:val="000000"/>
        </w:rPr>
        <w:t xml:space="preserve">, οι οποίες δεν θα πρέπει να έχουν χρησιμοποιηθεί για άλλο υλικό. </w:t>
      </w:r>
      <w:r w:rsidRPr="00031B4F">
        <w:rPr>
          <w:rFonts w:asciiTheme="minorHAnsi" w:hAnsiTheme="minorHAnsi" w:cstheme="minorHAnsi"/>
          <w:color w:val="000000"/>
          <w:spacing w:val="-9"/>
        </w:rPr>
        <w:t xml:space="preserve">Η παλετοδεξαμενή θα είναι επιστρεφόμενη και η τιμή της δεν θα περιλαμβάνεται στην τιμή της προσφοράς. Στη συσκευασία θα αναγράφονται απαραίτητα τα πλήρη στοιχεία του εργοστασίου παραγωγής του υλικού και η ονομασία του προϊόντος. </w:t>
      </w:r>
    </w:p>
    <w:p w:rsidR="00031B4F" w:rsidRPr="00031B4F" w:rsidRDefault="00031B4F" w:rsidP="00031B4F">
      <w:pPr>
        <w:pStyle w:val="a9"/>
        <w:ind w:left="0" w:right="0" w:firstLine="0"/>
        <w:rPr>
          <w:rFonts w:asciiTheme="minorHAnsi" w:hAnsiTheme="minorHAnsi" w:cstheme="minorHAnsi"/>
        </w:rPr>
      </w:pPr>
    </w:p>
    <w:p w:rsidR="003D1E76" w:rsidRDefault="003D1E76" w:rsidP="00031B4F">
      <w:pPr>
        <w:pStyle w:val="a9"/>
        <w:ind w:left="0" w:right="0" w:firstLine="0"/>
        <w:rPr>
          <w:rFonts w:asciiTheme="minorHAnsi" w:hAnsiTheme="minorHAnsi" w:cstheme="minorHAnsi"/>
        </w:rPr>
      </w:pPr>
      <w:bookmarkStart w:id="4" w:name="__RefHeading__9003_271480468"/>
      <w:bookmarkEnd w:id="4"/>
      <w:r w:rsidRPr="00031B4F">
        <w:rPr>
          <w:rFonts w:asciiTheme="minorHAnsi" w:hAnsiTheme="minorHAnsi" w:cstheme="minorHAnsi"/>
        </w:rPr>
        <w:t>Μπορούν να χρησιμοποιηθούν όλα τα γνωστά πλαστικά υλικά εκτός από το πολυαμίδιο. Παγώνει κάτω από τους 10</w:t>
      </w:r>
      <w:r w:rsidRPr="00031B4F">
        <w:rPr>
          <w:rFonts w:asciiTheme="minorHAnsi" w:hAnsiTheme="minorHAnsi" w:cstheme="minorHAnsi"/>
          <w:position w:val="6"/>
        </w:rPr>
        <w:t>o</w:t>
      </w:r>
      <w:r w:rsidRPr="00031B4F">
        <w:rPr>
          <w:rFonts w:asciiTheme="minorHAnsi" w:hAnsiTheme="minorHAnsi" w:cstheme="minorHAnsi"/>
        </w:rPr>
        <w:t xml:space="preserve">C. </w:t>
      </w:r>
    </w:p>
    <w:p w:rsidR="00031B4F" w:rsidRPr="00031B4F" w:rsidRDefault="00031B4F" w:rsidP="00031B4F">
      <w:pPr>
        <w:pStyle w:val="a9"/>
        <w:ind w:left="0" w:right="0" w:firstLine="0"/>
        <w:rPr>
          <w:rFonts w:asciiTheme="minorHAnsi" w:hAnsiTheme="minorHAnsi" w:cstheme="minorHAnsi"/>
        </w:rPr>
      </w:pPr>
    </w:p>
    <w:p w:rsidR="003D1E76" w:rsidRPr="00031B4F" w:rsidRDefault="003D1E76" w:rsidP="00031B4F">
      <w:pPr>
        <w:pStyle w:val="a9"/>
        <w:ind w:left="0" w:right="0" w:firstLine="0"/>
        <w:rPr>
          <w:rFonts w:asciiTheme="minorHAnsi" w:hAnsiTheme="minorHAnsi" w:cstheme="minorHAnsi"/>
        </w:rPr>
      </w:pPr>
      <w:r w:rsidRPr="00031B4F">
        <w:rPr>
          <w:rFonts w:asciiTheme="minorHAnsi" w:hAnsiTheme="minorHAnsi" w:cstheme="minorHAnsi"/>
          <w:color w:val="000000"/>
        </w:rPr>
        <w:t xml:space="preserve">Οι προδιαγραφές του διαλύματος θα είναι σύμφωνες με τα απαραίτητα πρότυπα, ώστε να διασφαλίζεται η καταλληλότητά του για την χρησιμοποίησή του στην επεξεργασία νερού που προορίζεται για ανθρώπινη κατανάλωση. </w:t>
      </w:r>
    </w:p>
    <w:p w:rsidR="003D1E76" w:rsidRPr="00031B4F" w:rsidRDefault="003D1E76">
      <w:pPr>
        <w:pStyle w:val="a9"/>
        <w:ind w:left="0" w:right="0" w:firstLine="0"/>
        <w:rPr>
          <w:rFonts w:asciiTheme="minorHAnsi" w:hAnsiTheme="minorHAnsi" w:cstheme="minorHAnsi"/>
          <w:color w:val="000000"/>
        </w:rPr>
      </w:pPr>
    </w:p>
    <w:p w:rsidR="003D1E76" w:rsidRDefault="003D1E76">
      <w:pPr>
        <w:pStyle w:val="a9"/>
        <w:ind w:left="0" w:right="0" w:firstLine="0"/>
        <w:rPr>
          <w:rFonts w:asciiTheme="minorHAnsi" w:eastAsia="Microsoft YaHei" w:hAnsiTheme="minorHAnsi" w:cstheme="minorHAnsi"/>
          <w:b/>
          <w:bCs/>
          <w:color w:val="000000"/>
          <w:u w:val="single"/>
        </w:rPr>
      </w:pPr>
      <w:r w:rsidRPr="00031B4F">
        <w:rPr>
          <w:rFonts w:asciiTheme="minorHAnsi" w:eastAsia="Microsoft YaHei" w:hAnsiTheme="minorHAnsi" w:cstheme="minorHAnsi"/>
          <w:b/>
          <w:bCs/>
          <w:color w:val="000000"/>
          <w:u w:val="single"/>
        </w:rPr>
        <w:t>Τιμή ανά χιλιόγραμμο (</w:t>
      </w:r>
      <w:r w:rsidRPr="00031B4F">
        <w:rPr>
          <w:rFonts w:asciiTheme="minorHAnsi" w:eastAsia="Microsoft YaHei" w:hAnsiTheme="minorHAnsi" w:cstheme="minorHAnsi"/>
          <w:b/>
          <w:bCs/>
          <w:color w:val="000000"/>
          <w:u w:val="single"/>
          <w:lang w:val="en-US"/>
        </w:rPr>
        <w:t>kgr</w:t>
      </w:r>
      <w:r w:rsidRPr="00031B4F">
        <w:rPr>
          <w:rFonts w:asciiTheme="minorHAnsi" w:eastAsia="Microsoft YaHei" w:hAnsiTheme="minorHAnsi" w:cstheme="minorHAnsi"/>
          <w:b/>
          <w:bCs/>
          <w:color w:val="000000"/>
          <w:u w:val="single"/>
        </w:rPr>
        <w:t>)</w:t>
      </w:r>
    </w:p>
    <w:p w:rsidR="0011592F" w:rsidRPr="00403350" w:rsidRDefault="0011592F">
      <w:pPr>
        <w:pStyle w:val="a9"/>
        <w:ind w:left="0" w:right="0" w:firstLine="0"/>
        <w:rPr>
          <w:rFonts w:asciiTheme="minorHAnsi" w:eastAsia="Microsoft YaHei" w:hAnsiTheme="minorHAnsi" w:cstheme="minorHAnsi"/>
          <w:b/>
          <w:bCs/>
          <w:color w:val="000000"/>
          <w:u w:val="single"/>
        </w:rPr>
      </w:pPr>
    </w:p>
    <w:p w:rsidR="00D16934" w:rsidRPr="00031B4F" w:rsidRDefault="00D16934">
      <w:pPr>
        <w:pStyle w:val="a9"/>
        <w:ind w:left="0" w:right="0" w:firstLine="0"/>
        <w:rPr>
          <w:rFonts w:asciiTheme="minorHAnsi" w:eastAsia="Microsoft YaHei" w:hAnsiTheme="minorHAnsi" w:cstheme="minorHAnsi"/>
          <w:b/>
          <w:bCs/>
          <w:color w:val="000000"/>
          <w:u w:val="single"/>
        </w:rPr>
      </w:pPr>
    </w:p>
    <w:p w:rsidR="00D16934" w:rsidRPr="00031B4F" w:rsidRDefault="00D16934" w:rsidP="00D16934">
      <w:pPr>
        <w:pStyle w:val="a9"/>
        <w:rPr>
          <w:rFonts w:asciiTheme="minorHAnsi" w:hAnsiTheme="minorHAnsi" w:cstheme="minorHAnsi"/>
        </w:rPr>
      </w:pPr>
      <w:r w:rsidRPr="00031B4F">
        <w:rPr>
          <w:rFonts w:asciiTheme="minorHAnsi" w:eastAsia="Microsoft YaHei" w:hAnsiTheme="minorHAnsi" w:cstheme="minorHAnsi"/>
          <w:b/>
          <w:bCs/>
          <w:color w:val="000000"/>
        </w:rPr>
        <w:t>Α</w:t>
      </w:r>
      <w:r w:rsidR="00C53D21">
        <w:rPr>
          <w:rFonts w:asciiTheme="minorHAnsi" w:eastAsia="Microsoft YaHei" w:hAnsiTheme="minorHAnsi" w:cstheme="minorHAnsi"/>
          <w:b/>
          <w:bCs/>
          <w:color w:val="000000"/>
        </w:rPr>
        <w:t>4</w:t>
      </w:r>
      <w:r w:rsidR="004E49E2" w:rsidRPr="00031B4F">
        <w:rPr>
          <w:rFonts w:asciiTheme="minorHAnsi" w:eastAsia="Microsoft YaHei" w:hAnsiTheme="minorHAnsi" w:cstheme="minorHAnsi"/>
          <w:b/>
          <w:bCs/>
          <w:color w:val="000000"/>
          <w:lang w:bidi="ar-SA"/>
        </w:rPr>
        <w:t>. Οξινο θειώ</w:t>
      </w:r>
      <w:r w:rsidR="007E2878">
        <w:rPr>
          <w:rFonts w:asciiTheme="minorHAnsi" w:eastAsia="Microsoft YaHei" w:hAnsiTheme="minorHAnsi" w:cstheme="minorHAnsi"/>
          <w:b/>
          <w:bCs/>
          <w:color w:val="000000"/>
          <w:lang w:bidi="ar-SA"/>
        </w:rPr>
        <w:t>δ</w:t>
      </w:r>
      <w:r w:rsidRPr="00031B4F">
        <w:rPr>
          <w:rFonts w:asciiTheme="minorHAnsi" w:eastAsia="Microsoft YaHei" w:hAnsiTheme="minorHAnsi" w:cstheme="minorHAnsi"/>
          <w:b/>
          <w:bCs/>
          <w:color w:val="000000"/>
          <w:lang w:bidi="ar-SA"/>
        </w:rPr>
        <w:t xml:space="preserve">ες Νάτριο σε </w:t>
      </w:r>
      <w:r w:rsidRPr="00031B4F">
        <w:rPr>
          <w:rFonts w:asciiTheme="minorHAnsi" w:eastAsia="Times New Roman" w:hAnsiTheme="minorHAnsi" w:cstheme="minorHAnsi"/>
          <w:b/>
          <w:bCs/>
          <w:lang w:bidi="ar-SA"/>
        </w:rPr>
        <w:t>σακιά των 25</w:t>
      </w:r>
      <w:r w:rsidRPr="00031B4F">
        <w:rPr>
          <w:rFonts w:asciiTheme="minorHAnsi" w:eastAsia="Microsoft YaHei" w:hAnsiTheme="minorHAnsi" w:cstheme="minorHAnsi"/>
          <w:b/>
          <w:bCs/>
          <w:color w:val="000000"/>
          <w:lang w:bidi="ar-SA"/>
        </w:rPr>
        <w:t xml:space="preserve"> kgr ή </w:t>
      </w:r>
      <w:r w:rsidRPr="00031B4F">
        <w:rPr>
          <w:rFonts w:asciiTheme="minorHAnsi" w:eastAsia="Times New Roman" w:hAnsiTheme="minorHAnsi" w:cstheme="minorHAnsi"/>
          <w:b/>
          <w:bCs/>
          <w:lang w:bidi="ar-SA"/>
        </w:rPr>
        <w:t>50</w:t>
      </w:r>
      <w:r w:rsidRPr="00031B4F">
        <w:rPr>
          <w:rFonts w:asciiTheme="minorHAnsi" w:eastAsia="Microsoft YaHei" w:hAnsiTheme="minorHAnsi" w:cstheme="minorHAnsi"/>
          <w:b/>
          <w:bCs/>
          <w:color w:val="000000"/>
          <w:lang w:bidi="ar-SA"/>
        </w:rPr>
        <w:t xml:space="preserve"> kgr.</w:t>
      </w:r>
    </w:p>
    <w:p w:rsidR="00D16934" w:rsidRPr="00031B4F" w:rsidRDefault="00D16934">
      <w:pPr>
        <w:pStyle w:val="a9"/>
        <w:ind w:left="0" w:right="0" w:firstLine="0"/>
        <w:rPr>
          <w:rFonts w:asciiTheme="minorHAnsi" w:hAnsiTheme="minorHAnsi" w:cstheme="minorHAnsi"/>
        </w:rPr>
      </w:pPr>
    </w:p>
    <w:tbl>
      <w:tblPr>
        <w:tblW w:w="7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1"/>
        <w:gridCol w:w="3870"/>
      </w:tblGrid>
      <w:tr w:rsidR="00364D5A" w:rsidRPr="00031B4F" w:rsidTr="00504805">
        <w:trPr>
          <w:trHeight w:val="576"/>
          <w:jc w:val="center"/>
        </w:trPr>
        <w:tc>
          <w:tcPr>
            <w:tcW w:w="3151" w:type="dxa"/>
            <w:shd w:val="clear" w:color="auto" w:fill="D9D9D9" w:themeFill="background1" w:themeFillShade="D9"/>
            <w:vAlign w:val="center"/>
          </w:tcPr>
          <w:p w:rsidR="00364D5A" w:rsidRPr="00031B4F" w:rsidRDefault="00364D5A" w:rsidP="00525B13">
            <w:pPr>
              <w:tabs>
                <w:tab w:val="left" w:pos="2730"/>
              </w:tabs>
              <w:jc w:val="center"/>
              <w:rPr>
                <w:rFonts w:asciiTheme="minorHAnsi" w:hAnsiTheme="minorHAnsi" w:cstheme="minorHAnsi"/>
                <w:b/>
              </w:rPr>
            </w:pPr>
            <w:r w:rsidRPr="00031B4F">
              <w:rPr>
                <w:rFonts w:asciiTheme="minorHAnsi" w:hAnsiTheme="minorHAnsi" w:cstheme="minorHAnsi"/>
                <w:b/>
              </w:rPr>
              <w:t>Παράμετρος</w:t>
            </w:r>
          </w:p>
        </w:tc>
        <w:tc>
          <w:tcPr>
            <w:tcW w:w="3870" w:type="dxa"/>
            <w:shd w:val="clear" w:color="auto" w:fill="D9D9D9" w:themeFill="background1" w:themeFillShade="D9"/>
            <w:vAlign w:val="center"/>
          </w:tcPr>
          <w:p w:rsidR="00364D5A" w:rsidRPr="00031B4F" w:rsidRDefault="00364D5A" w:rsidP="00364D5A">
            <w:pPr>
              <w:tabs>
                <w:tab w:val="left" w:pos="2730"/>
              </w:tabs>
              <w:jc w:val="center"/>
              <w:rPr>
                <w:rFonts w:asciiTheme="minorHAnsi" w:hAnsiTheme="minorHAnsi" w:cstheme="minorHAnsi"/>
                <w:b/>
              </w:rPr>
            </w:pPr>
            <w:r w:rsidRPr="00031B4F">
              <w:rPr>
                <w:rFonts w:asciiTheme="minorHAnsi" w:hAnsiTheme="minorHAnsi" w:cstheme="minorHAnsi"/>
                <w:b/>
              </w:rPr>
              <w:t>Τιμή</w:t>
            </w:r>
          </w:p>
        </w:tc>
      </w:tr>
      <w:tr w:rsidR="00364D5A" w:rsidRPr="00031B4F" w:rsidTr="00364D5A">
        <w:trPr>
          <w:trHeight w:val="576"/>
          <w:jc w:val="center"/>
        </w:trPr>
        <w:tc>
          <w:tcPr>
            <w:tcW w:w="3151" w:type="dxa"/>
            <w:vAlign w:val="center"/>
          </w:tcPr>
          <w:p w:rsidR="00364D5A" w:rsidRPr="00031B4F" w:rsidRDefault="00364D5A" w:rsidP="00364D5A">
            <w:pPr>
              <w:tabs>
                <w:tab w:val="left" w:pos="2730"/>
              </w:tabs>
              <w:jc w:val="center"/>
              <w:rPr>
                <w:rFonts w:asciiTheme="minorHAnsi" w:hAnsiTheme="minorHAnsi" w:cstheme="minorHAnsi"/>
                <w:color w:val="000000"/>
              </w:rPr>
            </w:pPr>
            <w:r w:rsidRPr="00031B4F">
              <w:rPr>
                <w:rFonts w:asciiTheme="minorHAnsi" w:hAnsiTheme="minorHAnsi" w:cstheme="minorHAnsi"/>
                <w:color w:val="000000"/>
              </w:rPr>
              <w:t>Εμφάνιση</w:t>
            </w:r>
          </w:p>
        </w:tc>
        <w:tc>
          <w:tcPr>
            <w:tcW w:w="3870" w:type="dxa"/>
            <w:vAlign w:val="center"/>
          </w:tcPr>
          <w:p w:rsidR="00364D5A" w:rsidRPr="00031B4F" w:rsidRDefault="00364D5A" w:rsidP="00364D5A">
            <w:pPr>
              <w:tabs>
                <w:tab w:val="left" w:pos="2730"/>
              </w:tabs>
              <w:jc w:val="center"/>
              <w:rPr>
                <w:rFonts w:asciiTheme="minorHAnsi" w:hAnsiTheme="minorHAnsi" w:cstheme="minorHAnsi"/>
                <w:color w:val="000000"/>
              </w:rPr>
            </w:pPr>
            <w:r w:rsidRPr="00031B4F">
              <w:rPr>
                <w:rFonts w:asciiTheme="minorHAnsi" w:hAnsiTheme="minorHAnsi" w:cstheme="minorHAnsi"/>
                <w:color w:val="000000"/>
              </w:rPr>
              <w:t>Λευκή ή ελαφρώς κίτρινη λεπτή κρυσταλλική σκόνη</w:t>
            </w:r>
          </w:p>
        </w:tc>
      </w:tr>
      <w:tr w:rsidR="00364D5A" w:rsidRPr="00031B4F" w:rsidTr="00364D5A">
        <w:trPr>
          <w:trHeight w:val="576"/>
          <w:jc w:val="center"/>
        </w:trPr>
        <w:tc>
          <w:tcPr>
            <w:tcW w:w="3151" w:type="dxa"/>
            <w:vAlign w:val="center"/>
          </w:tcPr>
          <w:p w:rsidR="00364D5A" w:rsidRPr="00031B4F" w:rsidRDefault="00364D5A" w:rsidP="00364D5A">
            <w:pPr>
              <w:tabs>
                <w:tab w:val="left" w:pos="2730"/>
              </w:tabs>
              <w:jc w:val="center"/>
              <w:rPr>
                <w:rFonts w:asciiTheme="minorHAnsi" w:hAnsiTheme="minorHAnsi" w:cstheme="minorHAnsi"/>
                <w:color w:val="000000"/>
              </w:rPr>
            </w:pPr>
            <w:r w:rsidRPr="00031B4F">
              <w:rPr>
                <w:rFonts w:asciiTheme="minorHAnsi" w:hAnsiTheme="minorHAnsi" w:cstheme="minorHAnsi"/>
                <w:color w:val="000000"/>
              </w:rPr>
              <w:t>Na</w:t>
            </w:r>
            <w:r w:rsidRPr="00031B4F">
              <w:rPr>
                <w:rFonts w:asciiTheme="minorHAnsi" w:hAnsiTheme="minorHAnsi" w:cstheme="minorHAnsi"/>
                <w:color w:val="000000"/>
                <w:vertAlign w:val="subscript"/>
              </w:rPr>
              <w:t>2</w:t>
            </w:r>
            <w:r w:rsidRPr="00031B4F">
              <w:rPr>
                <w:rFonts w:asciiTheme="minorHAnsi" w:hAnsiTheme="minorHAnsi" w:cstheme="minorHAnsi"/>
                <w:color w:val="000000"/>
              </w:rPr>
              <w:t>S</w:t>
            </w:r>
            <w:r w:rsidRPr="00031B4F">
              <w:rPr>
                <w:rFonts w:asciiTheme="minorHAnsi" w:hAnsiTheme="minorHAnsi" w:cstheme="minorHAnsi"/>
                <w:color w:val="000000"/>
                <w:vertAlign w:val="subscript"/>
              </w:rPr>
              <w:t>2</w:t>
            </w:r>
            <w:r w:rsidRPr="00031B4F">
              <w:rPr>
                <w:rFonts w:asciiTheme="minorHAnsi" w:hAnsiTheme="minorHAnsi" w:cstheme="minorHAnsi"/>
                <w:color w:val="000000"/>
              </w:rPr>
              <w:t>O</w:t>
            </w:r>
            <w:r w:rsidRPr="00031B4F">
              <w:rPr>
                <w:rFonts w:asciiTheme="minorHAnsi" w:hAnsiTheme="minorHAnsi" w:cstheme="minorHAnsi"/>
                <w:color w:val="000000"/>
                <w:vertAlign w:val="subscript"/>
              </w:rPr>
              <w:t>5</w:t>
            </w:r>
            <w:r w:rsidRPr="00031B4F">
              <w:rPr>
                <w:rFonts w:asciiTheme="minorHAnsi" w:hAnsiTheme="minorHAnsi" w:cstheme="minorHAnsi"/>
                <w:color w:val="000000"/>
              </w:rPr>
              <w:t>, g/100g</w:t>
            </w:r>
          </w:p>
        </w:tc>
        <w:tc>
          <w:tcPr>
            <w:tcW w:w="3870" w:type="dxa"/>
            <w:vAlign w:val="center"/>
          </w:tcPr>
          <w:p w:rsidR="00364D5A" w:rsidRPr="00031B4F" w:rsidRDefault="00364D5A" w:rsidP="00364D5A">
            <w:pPr>
              <w:tabs>
                <w:tab w:val="left" w:pos="2730"/>
              </w:tabs>
              <w:jc w:val="center"/>
              <w:rPr>
                <w:rFonts w:asciiTheme="minorHAnsi" w:hAnsiTheme="minorHAnsi" w:cstheme="minorHAnsi"/>
                <w:color w:val="000000"/>
              </w:rPr>
            </w:pPr>
            <w:r w:rsidRPr="00031B4F">
              <w:rPr>
                <w:rFonts w:asciiTheme="minorHAnsi" w:hAnsiTheme="minorHAnsi" w:cstheme="minorHAnsi"/>
                <w:color w:val="000000"/>
              </w:rPr>
              <w:t>&gt; 97,2</w:t>
            </w:r>
          </w:p>
        </w:tc>
      </w:tr>
      <w:tr w:rsidR="00364D5A" w:rsidRPr="00031B4F" w:rsidTr="00364D5A">
        <w:trPr>
          <w:trHeight w:val="576"/>
          <w:jc w:val="center"/>
        </w:trPr>
        <w:tc>
          <w:tcPr>
            <w:tcW w:w="3151" w:type="dxa"/>
            <w:vAlign w:val="center"/>
          </w:tcPr>
          <w:p w:rsidR="00364D5A" w:rsidRPr="00031B4F" w:rsidRDefault="00364D5A" w:rsidP="00364D5A">
            <w:pPr>
              <w:tabs>
                <w:tab w:val="left" w:pos="2730"/>
              </w:tabs>
              <w:jc w:val="center"/>
              <w:rPr>
                <w:rFonts w:asciiTheme="minorHAnsi" w:hAnsiTheme="minorHAnsi" w:cstheme="minorHAnsi"/>
                <w:color w:val="000000"/>
              </w:rPr>
            </w:pPr>
            <w:r w:rsidRPr="00031B4F">
              <w:rPr>
                <w:rFonts w:asciiTheme="minorHAnsi" w:hAnsiTheme="minorHAnsi" w:cstheme="minorHAnsi"/>
                <w:color w:val="000000"/>
              </w:rPr>
              <w:t>SO</w:t>
            </w:r>
            <w:r w:rsidRPr="00031B4F">
              <w:rPr>
                <w:rFonts w:asciiTheme="minorHAnsi" w:hAnsiTheme="minorHAnsi" w:cstheme="minorHAnsi"/>
                <w:color w:val="000000"/>
                <w:vertAlign w:val="subscript"/>
              </w:rPr>
              <w:t>2</w:t>
            </w:r>
            <w:r w:rsidRPr="00031B4F">
              <w:rPr>
                <w:rFonts w:asciiTheme="minorHAnsi" w:hAnsiTheme="minorHAnsi" w:cstheme="minorHAnsi"/>
                <w:color w:val="000000"/>
              </w:rPr>
              <w:t>, g/100g</w:t>
            </w:r>
          </w:p>
        </w:tc>
        <w:tc>
          <w:tcPr>
            <w:tcW w:w="3870" w:type="dxa"/>
            <w:vAlign w:val="center"/>
          </w:tcPr>
          <w:p w:rsidR="00364D5A" w:rsidRPr="00031B4F" w:rsidRDefault="00364D5A" w:rsidP="00364D5A">
            <w:pPr>
              <w:tabs>
                <w:tab w:val="left" w:pos="2730"/>
              </w:tabs>
              <w:jc w:val="center"/>
              <w:rPr>
                <w:rFonts w:asciiTheme="minorHAnsi" w:hAnsiTheme="minorHAnsi" w:cstheme="minorHAnsi"/>
                <w:color w:val="000000"/>
              </w:rPr>
            </w:pPr>
            <w:r w:rsidRPr="00031B4F">
              <w:rPr>
                <w:rFonts w:asciiTheme="minorHAnsi" w:hAnsiTheme="minorHAnsi" w:cstheme="minorHAnsi"/>
                <w:color w:val="000000"/>
              </w:rPr>
              <w:t>&gt; 65,5</w:t>
            </w:r>
          </w:p>
        </w:tc>
      </w:tr>
      <w:tr w:rsidR="00364D5A" w:rsidRPr="00031B4F" w:rsidTr="00364D5A">
        <w:trPr>
          <w:trHeight w:val="576"/>
          <w:jc w:val="center"/>
        </w:trPr>
        <w:tc>
          <w:tcPr>
            <w:tcW w:w="3151" w:type="dxa"/>
            <w:vAlign w:val="center"/>
          </w:tcPr>
          <w:p w:rsidR="00364D5A" w:rsidRPr="00031B4F" w:rsidRDefault="00364D5A" w:rsidP="00364D5A">
            <w:pPr>
              <w:tabs>
                <w:tab w:val="left" w:pos="2730"/>
              </w:tabs>
              <w:jc w:val="center"/>
              <w:rPr>
                <w:rFonts w:asciiTheme="minorHAnsi" w:hAnsiTheme="minorHAnsi" w:cstheme="minorHAnsi"/>
                <w:color w:val="000000"/>
              </w:rPr>
            </w:pPr>
            <w:r w:rsidRPr="00031B4F">
              <w:rPr>
                <w:rFonts w:asciiTheme="minorHAnsi" w:hAnsiTheme="minorHAnsi" w:cstheme="minorHAnsi"/>
                <w:color w:val="000000"/>
              </w:rPr>
              <w:t>pH (διάλυμα 5%)</w:t>
            </w:r>
          </w:p>
        </w:tc>
        <w:tc>
          <w:tcPr>
            <w:tcW w:w="3870" w:type="dxa"/>
            <w:vAlign w:val="center"/>
          </w:tcPr>
          <w:p w:rsidR="00364D5A" w:rsidRPr="00031B4F" w:rsidRDefault="00364D5A" w:rsidP="00364D5A">
            <w:pPr>
              <w:tabs>
                <w:tab w:val="left" w:pos="2730"/>
              </w:tabs>
              <w:jc w:val="center"/>
              <w:rPr>
                <w:rFonts w:asciiTheme="minorHAnsi" w:hAnsiTheme="minorHAnsi" w:cstheme="minorHAnsi"/>
                <w:color w:val="000000"/>
              </w:rPr>
            </w:pPr>
            <w:r w:rsidRPr="00031B4F">
              <w:rPr>
                <w:rFonts w:asciiTheme="minorHAnsi" w:hAnsiTheme="minorHAnsi" w:cstheme="minorHAnsi"/>
                <w:color w:val="000000"/>
              </w:rPr>
              <w:t>4,0 – 4,8</w:t>
            </w:r>
          </w:p>
        </w:tc>
      </w:tr>
      <w:tr w:rsidR="00364D5A" w:rsidRPr="00031B4F" w:rsidTr="00364D5A">
        <w:trPr>
          <w:trHeight w:val="576"/>
          <w:jc w:val="center"/>
        </w:trPr>
        <w:tc>
          <w:tcPr>
            <w:tcW w:w="3151" w:type="dxa"/>
            <w:vAlign w:val="center"/>
          </w:tcPr>
          <w:p w:rsidR="00364D5A" w:rsidRPr="00031B4F" w:rsidRDefault="00364D5A" w:rsidP="00364D5A">
            <w:pPr>
              <w:tabs>
                <w:tab w:val="left" w:pos="2730"/>
              </w:tabs>
              <w:jc w:val="center"/>
              <w:rPr>
                <w:rFonts w:asciiTheme="minorHAnsi" w:hAnsiTheme="minorHAnsi" w:cstheme="minorHAnsi"/>
                <w:color w:val="000000"/>
              </w:rPr>
            </w:pPr>
            <w:r w:rsidRPr="00031B4F">
              <w:rPr>
                <w:rFonts w:asciiTheme="minorHAnsi" w:hAnsiTheme="minorHAnsi" w:cstheme="minorHAnsi"/>
                <w:color w:val="000000"/>
              </w:rPr>
              <w:t>NaCl, mg/kg</w:t>
            </w:r>
          </w:p>
        </w:tc>
        <w:tc>
          <w:tcPr>
            <w:tcW w:w="3870" w:type="dxa"/>
            <w:vAlign w:val="center"/>
          </w:tcPr>
          <w:p w:rsidR="00364D5A" w:rsidRPr="00031B4F" w:rsidRDefault="00364D5A" w:rsidP="00364D5A">
            <w:pPr>
              <w:tabs>
                <w:tab w:val="left" w:pos="2730"/>
              </w:tabs>
              <w:jc w:val="center"/>
              <w:rPr>
                <w:rFonts w:asciiTheme="minorHAnsi" w:hAnsiTheme="minorHAnsi" w:cstheme="minorHAnsi"/>
                <w:color w:val="000000"/>
              </w:rPr>
            </w:pPr>
            <w:r w:rsidRPr="00031B4F">
              <w:rPr>
                <w:rFonts w:asciiTheme="minorHAnsi" w:hAnsiTheme="minorHAnsi" w:cstheme="minorHAnsi"/>
                <w:color w:val="000000"/>
              </w:rPr>
              <w:t>&lt; 50</w:t>
            </w:r>
          </w:p>
        </w:tc>
      </w:tr>
      <w:tr w:rsidR="00364D5A" w:rsidRPr="00031B4F" w:rsidTr="00364D5A">
        <w:trPr>
          <w:trHeight w:val="576"/>
          <w:jc w:val="center"/>
        </w:trPr>
        <w:tc>
          <w:tcPr>
            <w:tcW w:w="3151" w:type="dxa"/>
            <w:vAlign w:val="center"/>
          </w:tcPr>
          <w:p w:rsidR="00364D5A" w:rsidRPr="00031B4F" w:rsidRDefault="00364D5A" w:rsidP="00364D5A">
            <w:pPr>
              <w:tabs>
                <w:tab w:val="left" w:pos="2730"/>
              </w:tabs>
              <w:jc w:val="center"/>
              <w:rPr>
                <w:rFonts w:asciiTheme="minorHAnsi" w:hAnsiTheme="minorHAnsi" w:cstheme="minorHAnsi"/>
                <w:color w:val="000000"/>
              </w:rPr>
            </w:pPr>
            <w:r w:rsidRPr="00031B4F">
              <w:rPr>
                <w:rFonts w:asciiTheme="minorHAnsi" w:hAnsiTheme="minorHAnsi" w:cstheme="minorHAnsi"/>
                <w:color w:val="000000"/>
              </w:rPr>
              <w:lastRenderedPageBreak/>
              <w:t>Βαρέα μέταλλα ως Pb, mg/kg</w:t>
            </w:r>
          </w:p>
        </w:tc>
        <w:tc>
          <w:tcPr>
            <w:tcW w:w="3870" w:type="dxa"/>
            <w:vAlign w:val="center"/>
          </w:tcPr>
          <w:p w:rsidR="00364D5A" w:rsidRPr="00031B4F" w:rsidRDefault="00364D5A" w:rsidP="00364D5A">
            <w:pPr>
              <w:tabs>
                <w:tab w:val="left" w:pos="2730"/>
              </w:tabs>
              <w:jc w:val="center"/>
              <w:rPr>
                <w:rFonts w:asciiTheme="minorHAnsi" w:hAnsiTheme="minorHAnsi" w:cstheme="minorHAnsi"/>
                <w:color w:val="000000"/>
              </w:rPr>
            </w:pPr>
            <w:r w:rsidRPr="00031B4F">
              <w:rPr>
                <w:rFonts w:asciiTheme="minorHAnsi" w:hAnsiTheme="minorHAnsi" w:cstheme="minorHAnsi"/>
                <w:color w:val="000000"/>
              </w:rPr>
              <w:t>&lt; 10</w:t>
            </w:r>
          </w:p>
        </w:tc>
      </w:tr>
      <w:tr w:rsidR="00364D5A" w:rsidRPr="00031B4F" w:rsidTr="00364D5A">
        <w:trPr>
          <w:trHeight w:val="576"/>
          <w:jc w:val="center"/>
        </w:trPr>
        <w:tc>
          <w:tcPr>
            <w:tcW w:w="3151" w:type="dxa"/>
            <w:vAlign w:val="center"/>
          </w:tcPr>
          <w:p w:rsidR="00364D5A" w:rsidRPr="00031B4F" w:rsidRDefault="00364D5A" w:rsidP="00364D5A">
            <w:pPr>
              <w:tabs>
                <w:tab w:val="left" w:pos="2730"/>
              </w:tabs>
              <w:jc w:val="center"/>
              <w:rPr>
                <w:rFonts w:asciiTheme="minorHAnsi" w:hAnsiTheme="minorHAnsi" w:cstheme="minorHAnsi"/>
                <w:color w:val="000000"/>
              </w:rPr>
            </w:pPr>
            <w:r w:rsidRPr="00031B4F">
              <w:rPr>
                <w:rFonts w:asciiTheme="minorHAnsi" w:hAnsiTheme="minorHAnsi" w:cstheme="minorHAnsi"/>
                <w:color w:val="000000"/>
              </w:rPr>
              <w:t>Fe, mg/kg</w:t>
            </w:r>
          </w:p>
        </w:tc>
        <w:tc>
          <w:tcPr>
            <w:tcW w:w="3870" w:type="dxa"/>
            <w:vAlign w:val="center"/>
          </w:tcPr>
          <w:p w:rsidR="00364D5A" w:rsidRPr="00031B4F" w:rsidRDefault="00364D5A" w:rsidP="00364D5A">
            <w:pPr>
              <w:tabs>
                <w:tab w:val="left" w:pos="2730"/>
              </w:tabs>
              <w:jc w:val="center"/>
              <w:rPr>
                <w:rFonts w:asciiTheme="minorHAnsi" w:hAnsiTheme="minorHAnsi" w:cstheme="minorHAnsi"/>
                <w:color w:val="000000"/>
              </w:rPr>
            </w:pPr>
            <w:r w:rsidRPr="00031B4F">
              <w:rPr>
                <w:rFonts w:asciiTheme="minorHAnsi" w:hAnsiTheme="minorHAnsi" w:cstheme="minorHAnsi"/>
                <w:color w:val="000000"/>
              </w:rPr>
              <w:t>&lt; 10</w:t>
            </w:r>
          </w:p>
        </w:tc>
      </w:tr>
      <w:tr w:rsidR="00364D5A" w:rsidRPr="00031B4F" w:rsidTr="00364D5A">
        <w:trPr>
          <w:trHeight w:val="576"/>
          <w:jc w:val="center"/>
        </w:trPr>
        <w:tc>
          <w:tcPr>
            <w:tcW w:w="3151" w:type="dxa"/>
            <w:vAlign w:val="center"/>
          </w:tcPr>
          <w:p w:rsidR="00364D5A" w:rsidRPr="00031B4F" w:rsidRDefault="00364D5A" w:rsidP="00364D5A">
            <w:pPr>
              <w:tabs>
                <w:tab w:val="left" w:pos="2730"/>
              </w:tabs>
              <w:jc w:val="center"/>
              <w:rPr>
                <w:rFonts w:asciiTheme="minorHAnsi" w:hAnsiTheme="minorHAnsi" w:cstheme="minorHAnsi"/>
                <w:color w:val="000000"/>
              </w:rPr>
            </w:pPr>
            <w:r w:rsidRPr="00031B4F">
              <w:rPr>
                <w:rFonts w:asciiTheme="minorHAnsi" w:hAnsiTheme="minorHAnsi" w:cstheme="minorHAnsi"/>
                <w:color w:val="000000"/>
              </w:rPr>
              <w:t>Na</w:t>
            </w:r>
            <w:r w:rsidRPr="00031B4F">
              <w:rPr>
                <w:rFonts w:asciiTheme="minorHAnsi" w:hAnsiTheme="minorHAnsi" w:cstheme="minorHAnsi"/>
                <w:color w:val="000000"/>
                <w:vertAlign w:val="subscript"/>
              </w:rPr>
              <w:t>2</w:t>
            </w:r>
            <w:r w:rsidRPr="00031B4F">
              <w:rPr>
                <w:rFonts w:asciiTheme="minorHAnsi" w:hAnsiTheme="minorHAnsi" w:cstheme="minorHAnsi"/>
                <w:color w:val="000000"/>
              </w:rPr>
              <w:t>SO</w:t>
            </w:r>
            <w:r w:rsidRPr="00031B4F">
              <w:rPr>
                <w:rFonts w:asciiTheme="minorHAnsi" w:hAnsiTheme="minorHAnsi" w:cstheme="minorHAnsi"/>
                <w:color w:val="000000"/>
                <w:vertAlign w:val="subscript"/>
              </w:rPr>
              <w:t>3</w:t>
            </w:r>
            <w:r w:rsidRPr="00031B4F">
              <w:rPr>
                <w:rFonts w:asciiTheme="minorHAnsi" w:hAnsiTheme="minorHAnsi" w:cstheme="minorHAnsi"/>
                <w:color w:val="000000"/>
              </w:rPr>
              <w:t xml:space="preserve"> + Na</w:t>
            </w:r>
            <w:r w:rsidRPr="00031B4F">
              <w:rPr>
                <w:rFonts w:asciiTheme="minorHAnsi" w:hAnsiTheme="minorHAnsi" w:cstheme="minorHAnsi"/>
                <w:color w:val="000000"/>
                <w:vertAlign w:val="subscript"/>
              </w:rPr>
              <w:t>2</w:t>
            </w:r>
            <w:r w:rsidRPr="00031B4F">
              <w:rPr>
                <w:rFonts w:asciiTheme="minorHAnsi" w:hAnsiTheme="minorHAnsi" w:cstheme="minorHAnsi"/>
                <w:color w:val="000000"/>
              </w:rPr>
              <w:t>SO</w:t>
            </w:r>
            <w:r w:rsidRPr="00031B4F">
              <w:rPr>
                <w:rFonts w:asciiTheme="minorHAnsi" w:hAnsiTheme="minorHAnsi" w:cstheme="minorHAnsi"/>
                <w:color w:val="000000"/>
                <w:vertAlign w:val="subscript"/>
              </w:rPr>
              <w:t>4</w:t>
            </w:r>
          </w:p>
        </w:tc>
        <w:tc>
          <w:tcPr>
            <w:tcW w:w="3870" w:type="dxa"/>
            <w:vAlign w:val="center"/>
          </w:tcPr>
          <w:p w:rsidR="00364D5A" w:rsidRPr="00031B4F" w:rsidRDefault="00364D5A" w:rsidP="00364D5A">
            <w:pPr>
              <w:tabs>
                <w:tab w:val="left" w:pos="2730"/>
              </w:tabs>
              <w:jc w:val="center"/>
              <w:rPr>
                <w:rFonts w:asciiTheme="minorHAnsi" w:hAnsiTheme="minorHAnsi" w:cstheme="minorHAnsi"/>
                <w:color w:val="000000"/>
              </w:rPr>
            </w:pPr>
            <w:r w:rsidRPr="00031B4F">
              <w:rPr>
                <w:rFonts w:asciiTheme="minorHAnsi" w:hAnsiTheme="minorHAnsi" w:cstheme="minorHAnsi"/>
                <w:color w:val="000000"/>
              </w:rPr>
              <w:t>υπόλοιπο</w:t>
            </w:r>
          </w:p>
        </w:tc>
      </w:tr>
    </w:tbl>
    <w:p w:rsidR="003D1E76" w:rsidRPr="00031B4F" w:rsidRDefault="003D1E76" w:rsidP="00C020CD">
      <w:pPr>
        <w:pStyle w:val="a9"/>
        <w:ind w:left="0" w:firstLine="0"/>
        <w:rPr>
          <w:rFonts w:asciiTheme="minorHAnsi" w:eastAsia="Microsoft YaHei" w:hAnsiTheme="minorHAnsi" w:cstheme="minorHAnsi"/>
          <w:b/>
          <w:bCs/>
          <w:color w:val="000000"/>
        </w:rPr>
      </w:pPr>
    </w:p>
    <w:p w:rsidR="00364D5A" w:rsidRPr="00AA0910" w:rsidRDefault="00364D5A" w:rsidP="00031B4F">
      <w:pPr>
        <w:pStyle w:val="a9"/>
        <w:ind w:left="0" w:right="0" w:firstLine="0"/>
        <w:rPr>
          <w:rFonts w:asciiTheme="minorHAnsi" w:hAnsiTheme="minorHAnsi" w:cstheme="minorHAnsi"/>
          <w:color w:val="000000"/>
          <w:u w:val="single"/>
        </w:rPr>
      </w:pPr>
      <w:r w:rsidRPr="00AA0910">
        <w:rPr>
          <w:rFonts w:asciiTheme="minorHAnsi" w:hAnsiTheme="minorHAnsi" w:cstheme="minorHAnsi"/>
          <w:color w:val="000000"/>
          <w:u w:val="single"/>
        </w:rPr>
        <w:t xml:space="preserve">Κάθε παρτίδα, που προορίζεται για το Δήμο Τήνου, θα συνοδεύεται από ειδικό πιστοποιητικό ποιότητας του υλικού που θα αναφέρει ότι είναι κατάλληλο για την επεξεργασία νερού ανθρώπινης κατανάλωσης. </w:t>
      </w:r>
    </w:p>
    <w:p w:rsidR="00031B4F" w:rsidRPr="00031B4F" w:rsidRDefault="00031B4F" w:rsidP="00031B4F">
      <w:pPr>
        <w:pStyle w:val="a9"/>
        <w:ind w:left="0" w:right="0" w:firstLine="0"/>
        <w:rPr>
          <w:rFonts w:asciiTheme="minorHAnsi" w:hAnsiTheme="minorHAnsi" w:cstheme="minorHAnsi"/>
          <w:color w:val="000000"/>
        </w:rPr>
      </w:pPr>
    </w:p>
    <w:p w:rsidR="00364D5A" w:rsidRDefault="00364D5A" w:rsidP="00031B4F">
      <w:pPr>
        <w:pStyle w:val="a9"/>
        <w:ind w:left="0" w:right="0" w:firstLine="0"/>
        <w:rPr>
          <w:rFonts w:asciiTheme="minorHAnsi" w:hAnsiTheme="minorHAnsi" w:cstheme="minorHAnsi"/>
          <w:color w:val="000000"/>
        </w:rPr>
      </w:pPr>
      <w:r w:rsidRPr="00031B4F">
        <w:rPr>
          <w:rFonts w:asciiTheme="minorHAnsi" w:hAnsiTheme="minorHAnsi" w:cstheme="minorHAnsi"/>
          <w:color w:val="000000"/>
        </w:rPr>
        <w:t>Η προσφορά θα πρέπει να συνοδεύεται από τεχνικό φυλλάδιο της εταιρίας κατασκευής στην ελληνική γλώσσα, με όλες τις πληροφορίες για τα τεχνικά χαρακτηριστικά του προϊόντος</w:t>
      </w:r>
      <w:r w:rsidRPr="00031B4F">
        <w:rPr>
          <w:rFonts w:asciiTheme="minorHAnsi" w:hAnsiTheme="minorHAnsi" w:cstheme="minorHAnsi"/>
          <w:color w:val="000000"/>
          <w:spacing w:val="-9"/>
        </w:rPr>
        <w:t xml:space="preserve">(ιδιότητες, δοσολογίες, εφαρμογές, προφυλάξεις, βαθμός επικινδυνότητας, συνθήκες αποθήκευσης και συσκευασίας) </w:t>
      </w:r>
      <w:r w:rsidRPr="00031B4F">
        <w:rPr>
          <w:rFonts w:asciiTheme="minorHAnsi" w:hAnsiTheme="minorHAnsi" w:cstheme="minorHAnsi"/>
          <w:color w:val="000000"/>
        </w:rPr>
        <w:t>καθώς επίσης και από τα φύλλα ασφαλείας (Μ</w:t>
      </w:r>
      <w:r w:rsidRPr="00031B4F">
        <w:rPr>
          <w:rFonts w:asciiTheme="minorHAnsi" w:hAnsiTheme="minorHAnsi" w:cstheme="minorHAnsi"/>
          <w:color w:val="000000"/>
          <w:lang w:val="en-US"/>
        </w:rPr>
        <w:t>SDS</w:t>
      </w:r>
      <w:r w:rsidRPr="00031B4F">
        <w:rPr>
          <w:rFonts w:asciiTheme="minorHAnsi" w:hAnsiTheme="minorHAnsi" w:cstheme="minorHAnsi"/>
          <w:color w:val="000000"/>
        </w:rPr>
        <w:t xml:space="preserve">). </w:t>
      </w:r>
    </w:p>
    <w:p w:rsidR="00031B4F" w:rsidRPr="00031B4F" w:rsidRDefault="00031B4F" w:rsidP="00031B4F">
      <w:pPr>
        <w:pStyle w:val="a9"/>
        <w:ind w:left="0" w:right="0" w:firstLine="0"/>
        <w:rPr>
          <w:rFonts w:asciiTheme="minorHAnsi" w:hAnsiTheme="minorHAnsi" w:cstheme="minorHAnsi"/>
        </w:rPr>
      </w:pPr>
    </w:p>
    <w:p w:rsidR="00364D5A" w:rsidRPr="00031B4F" w:rsidRDefault="00364D5A" w:rsidP="00031B4F">
      <w:pPr>
        <w:pStyle w:val="a9"/>
        <w:ind w:left="0" w:right="0" w:firstLine="0"/>
        <w:rPr>
          <w:rFonts w:asciiTheme="minorHAnsi" w:hAnsiTheme="minorHAnsi" w:cstheme="minorHAnsi"/>
        </w:rPr>
      </w:pPr>
      <w:r w:rsidRPr="00031B4F">
        <w:rPr>
          <w:rFonts w:asciiTheme="minorHAnsi" w:hAnsiTheme="minorHAnsi" w:cstheme="minorHAnsi"/>
          <w:color w:val="000000"/>
          <w:spacing w:val="-9"/>
          <w:lang w:val="en-US"/>
        </w:rPr>
        <w:t>H</w:t>
      </w:r>
      <w:r w:rsidRPr="00031B4F">
        <w:rPr>
          <w:rFonts w:asciiTheme="minorHAnsi" w:hAnsiTheme="minorHAnsi" w:cstheme="minorHAnsi"/>
          <w:color w:val="000000"/>
          <w:spacing w:val="-9"/>
        </w:rPr>
        <w:t xml:space="preserve"> συσκευασία του και η παράδοσή του θα γίνεται με σακιά 25 </w:t>
      </w:r>
      <w:r w:rsidRPr="00031B4F">
        <w:rPr>
          <w:rFonts w:asciiTheme="minorHAnsi" w:hAnsiTheme="minorHAnsi" w:cstheme="minorHAnsi"/>
          <w:color w:val="000000"/>
          <w:spacing w:val="-9"/>
          <w:lang w:val="en-US"/>
        </w:rPr>
        <w:t>kgr</w:t>
      </w:r>
      <w:r w:rsidRPr="00031B4F">
        <w:rPr>
          <w:rFonts w:asciiTheme="minorHAnsi" w:hAnsiTheme="minorHAnsi" w:cstheme="minorHAnsi"/>
          <w:color w:val="000000"/>
          <w:spacing w:val="-9"/>
        </w:rPr>
        <w:t xml:space="preserve"> ή 50 </w:t>
      </w:r>
      <w:r w:rsidRPr="00031B4F">
        <w:rPr>
          <w:rFonts w:asciiTheme="minorHAnsi" w:hAnsiTheme="minorHAnsi" w:cstheme="minorHAnsi"/>
          <w:color w:val="000000"/>
          <w:spacing w:val="-9"/>
          <w:lang w:val="en-US"/>
        </w:rPr>
        <w:t>kgr</w:t>
      </w:r>
      <w:r w:rsidRPr="00031B4F">
        <w:rPr>
          <w:rFonts w:asciiTheme="minorHAnsi" w:hAnsiTheme="minorHAnsi" w:cstheme="minorHAnsi"/>
          <w:color w:val="000000"/>
          <w:spacing w:val="-9"/>
        </w:rPr>
        <w:t xml:space="preserve">. Στη συσκευασία θα αναγράφονται απαραίτητα τα πλήρη στοιχεία του εργοστασίου παραγωγής του υλικού και η ονομασία του προϊόντος. </w:t>
      </w:r>
      <w:r w:rsidRPr="00031B4F">
        <w:rPr>
          <w:rFonts w:asciiTheme="minorHAnsi" w:hAnsiTheme="minorHAnsi" w:cstheme="minorHAnsi"/>
          <w:color w:val="000000"/>
        </w:rPr>
        <w:t xml:space="preserve">Οι προδιαγραφές του θα είναι σύμφωνες με τα απαραίτητα πρότυπα, ώστε να διασφαλίζεται η καταλληλότητά του για την χρησιμοποίησή του στην επεξεργασία νερού που προορίζεται για ανθρώπινη κατανάλωση. </w:t>
      </w:r>
    </w:p>
    <w:p w:rsidR="003D1E76" w:rsidRPr="00403350" w:rsidRDefault="003D1E76">
      <w:pPr>
        <w:pStyle w:val="a9"/>
        <w:ind w:left="0" w:right="0" w:firstLine="0"/>
        <w:rPr>
          <w:rFonts w:asciiTheme="minorHAnsi" w:eastAsia="Microsoft YaHei" w:hAnsiTheme="minorHAnsi" w:cstheme="minorHAnsi"/>
          <w:b/>
          <w:bCs/>
          <w:color w:val="000000"/>
          <w:u w:val="single"/>
        </w:rPr>
      </w:pPr>
    </w:p>
    <w:p w:rsidR="00504805" w:rsidRDefault="00504805" w:rsidP="00504805">
      <w:pPr>
        <w:pStyle w:val="a9"/>
        <w:ind w:left="0" w:right="0" w:firstLine="0"/>
        <w:rPr>
          <w:rFonts w:asciiTheme="minorHAnsi" w:eastAsia="Microsoft YaHei" w:hAnsiTheme="minorHAnsi" w:cstheme="minorHAnsi"/>
          <w:b/>
          <w:bCs/>
          <w:color w:val="000000"/>
          <w:u w:val="single"/>
        </w:rPr>
      </w:pPr>
      <w:r w:rsidRPr="00031B4F">
        <w:rPr>
          <w:rFonts w:asciiTheme="minorHAnsi" w:eastAsia="Microsoft YaHei" w:hAnsiTheme="minorHAnsi" w:cstheme="minorHAnsi"/>
          <w:b/>
          <w:bCs/>
          <w:color w:val="000000"/>
          <w:u w:val="single"/>
        </w:rPr>
        <w:t>Τιμή ανά χιλιόγραμμο (</w:t>
      </w:r>
      <w:r w:rsidRPr="00031B4F">
        <w:rPr>
          <w:rFonts w:asciiTheme="minorHAnsi" w:eastAsia="Microsoft YaHei" w:hAnsiTheme="minorHAnsi" w:cstheme="minorHAnsi"/>
          <w:b/>
          <w:bCs/>
          <w:color w:val="000000"/>
          <w:u w:val="single"/>
          <w:lang w:val="en-US"/>
        </w:rPr>
        <w:t>kgr</w:t>
      </w:r>
      <w:r w:rsidRPr="00031B4F">
        <w:rPr>
          <w:rFonts w:asciiTheme="minorHAnsi" w:eastAsia="Microsoft YaHei" w:hAnsiTheme="minorHAnsi" w:cstheme="minorHAnsi"/>
          <w:b/>
          <w:bCs/>
          <w:color w:val="000000"/>
          <w:u w:val="single"/>
        </w:rPr>
        <w:t>)</w:t>
      </w: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C53D21" w:rsidRDefault="00C53D21" w:rsidP="00504805">
      <w:pPr>
        <w:pStyle w:val="a9"/>
        <w:ind w:left="0" w:right="0" w:firstLine="0"/>
        <w:rPr>
          <w:rFonts w:asciiTheme="minorHAnsi" w:eastAsia="Microsoft YaHei" w:hAnsiTheme="minorHAnsi" w:cstheme="minorHAnsi"/>
          <w:b/>
          <w:bCs/>
          <w:color w:val="000000"/>
          <w:u w:val="single"/>
        </w:rPr>
      </w:pPr>
    </w:p>
    <w:p w:rsidR="00947DA7" w:rsidRDefault="00947DA7" w:rsidP="00504805">
      <w:pPr>
        <w:pStyle w:val="a9"/>
        <w:ind w:left="0" w:right="0" w:firstLine="0"/>
        <w:rPr>
          <w:rFonts w:asciiTheme="minorHAnsi" w:eastAsia="Microsoft YaHei" w:hAnsiTheme="minorHAnsi" w:cstheme="minorHAnsi"/>
          <w:b/>
          <w:bCs/>
          <w:color w:val="000000"/>
          <w:u w:val="single"/>
        </w:rPr>
      </w:pPr>
    </w:p>
    <w:p w:rsidR="00947DA7" w:rsidRDefault="00947DA7" w:rsidP="00504805">
      <w:pPr>
        <w:pStyle w:val="a9"/>
        <w:ind w:left="0" w:right="0" w:firstLine="0"/>
        <w:rPr>
          <w:rFonts w:asciiTheme="minorHAnsi" w:eastAsia="Microsoft YaHei" w:hAnsiTheme="minorHAnsi" w:cstheme="minorHAnsi"/>
          <w:b/>
          <w:bCs/>
          <w:color w:val="000000"/>
          <w:u w:val="single"/>
        </w:rPr>
      </w:pPr>
    </w:p>
    <w:p w:rsidR="00C71645" w:rsidRDefault="00C71645" w:rsidP="00504805">
      <w:pPr>
        <w:pStyle w:val="a9"/>
        <w:ind w:left="0" w:right="0" w:firstLine="0"/>
        <w:rPr>
          <w:rFonts w:asciiTheme="minorHAnsi" w:eastAsia="Microsoft YaHei" w:hAnsiTheme="minorHAnsi" w:cstheme="minorHAnsi"/>
          <w:b/>
          <w:bCs/>
          <w:color w:val="000000"/>
          <w:u w:val="single"/>
        </w:rPr>
      </w:pPr>
    </w:p>
    <w:p w:rsidR="005554E3" w:rsidRDefault="005554E3" w:rsidP="00D16934">
      <w:pPr>
        <w:pStyle w:val="a9"/>
        <w:ind w:left="0" w:right="0" w:firstLine="0"/>
        <w:rPr>
          <w:rFonts w:asciiTheme="minorHAnsi" w:eastAsia="Microsoft YaHei" w:hAnsiTheme="minorHAnsi" w:cstheme="minorHAnsi"/>
          <w:b/>
          <w:bCs/>
          <w:color w:val="000000"/>
          <w:u w:val="single"/>
        </w:rPr>
      </w:pPr>
    </w:p>
    <w:p w:rsidR="00B6090C" w:rsidRDefault="00B6090C" w:rsidP="00D16934">
      <w:pPr>
        <w:pStyle w:val="a9"/>
        <w:ind w:left="0" w:right="0" w:firstLine="0"/>
        <w:rPr>
          <w:rFonts w:asciiTheme="minorHAnsi" w:eastAsia="Microsoft YaHei" w:hAnsiTheme="minorHAnsi" w:cstheme="minorHAnsi"/>
          <w:b/>
          <w:bCs/>
          <w:color w:val="000000"/>
          <w:u w:val="single"/>
        </w:rPr>
      </w:pPr>
    </w:p>
    <w:p w:rsidR="00C53D21" w:rsidRPr="00403350" w:rsidRDefault="00C53D21" w:rsidP="00D16934">
      <w:pPr>
        <w:pStyle w:val="a9"/>
        <w:ind w:left="0" w:right="0" w:firstLine="0"/>
        <w:rPr>
          <w:rFonts w:asciiTheme="minorHAnsi" w:hAnsiTheme="minorHAnsi" w:cstheme="minorHAnsi"/>
        </w:rPr>
      </w:pPr>
    </w:p>
    <w:p w:rsidR="005554E3" w:rsidRPr="00403350" w:rsidRDefault="0020662B" w:rsidP="00D16934">
      <w:pPr>
        <w:pStyle w:val="a9"/>
        <w:ind w:left="0" w:right="0" w:firstLine="0"/>
        <w:rPr>
          <w:rFonts w:asciiTheme="minorHAnsi" w:hAnsiTheme="minorHAnsi" w:cstheme="minorHAnsi"/>
        </w:rPr>
      </w:pPr>
      <w:r w:rsidRPr="0020662B">
        <w:rPr>
          <w:noProof/>
        </w:rPr>
        <w:lastRenderedPageBreak/>
        <w:pict>
          <v:shape id="_x0000_s1027" type="#_x0000_t202" style="position:absolute;left:0;text-align:left;margin-left:0;margin-top:.55pt;width:341.75pt;height:39.3pt;z-index:251664384;visibility:visible;mso-wrap-distance-top:3.6pt;mso-wrap-distance-bottom:3.6pt;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w:txbxContent>
                <w:p w:rsidR="00A01E04" w:rsidRDefault="00A01E04" w:rsidP="005554E3">
                  <w:pPr>
                    <w:pStyle w:val="a9"/>
                    <w:ind w:left="283" w:right="0" w:hanging="227"/>
                    <w:jc w:val="center"/>
                    <w:rPr>
                      <w:rFonts w:asciiTheme="minorHAnsi" w:eastAsia="Microsoft YaHei" w:hAnsiTheme="minorHAnsi" w:cstheme="minorHAnsi"/>
                      <w:b/>
                      <w:bCs/>
                      <w:color w:val="000000"/>
                      <w:lang w:val="en-US"/>
                    </w:rPr>
                  </w:pPr>
                </w:p>
                <w:p w:rsidR="00A01E04" w:rsidRPr="005554E3" w:rsidRDefault="00A01E04" w:rsidP="005554E3">
                  <w:pPr>
                    <w:pStyle w:val="a9"/>
                    <w:ind w:left="283" w:right="0" w:hanging="227"/>
                    <w:jc w:val="center"/>
                    <w:rPr>
                      <w:rFonts w:asciiTheme="minorHAnsi" w:eastAsia="Microsoft YaHei" w:hAnsiTheme="minorHAnsi" w:cstheme="minorHAnsi"/>
                      <w:b/>
                      <w:bCs/>
                      <w:color w:val="000000"/>
                      <w:sz w:val="28"/>
                      <w:szCs w:val="28"/>
                      <w:lang w:val="en-US"/>
                    </w:rPr>
                  </w:pPr>
                  <w:r w:rsidRPr="005554E3">
                    <w:rPr>
                      <w:rFonts w:asciiTheme="minorHAnsi" w:eastAsia="Microsoft YaHei" w:hAnsiTheme="minorHAnsi" w:cstheme="minorHAnsi"/>
                      <w:b/>
                      <w:bCs/>
                      <w:color w:val="000000"/>
                      <w:sz w:val="28"/>
                      <w:szCs w:val="28"/>
                    </w:rPr>
                    <w:t xml:space="preserve">2. ΧΗΜΙΚΑ </w:t>
                  </w:r>
                  <w:r>
                    <w:rPr>
                      <w:rFonts w:asciiTheme="minorHAnsi" w:eastAsia="Microsoft YaHei" w:hAnsiTheme="minorHAnsi" w:cstheme="minorHAnsi"/>
                      <w:b/>
                      <w:bCs/>
                      <w:color w:val="000000"/>
                      <w:sz w:val="28"/>
                      <w:szCs w:val="28"/>
                    </w:rPr>
                    <w:t>ΑΦΑΛΑΤΩΣΗΣ</w:t>
                  </w:r>
                </w:p>
              </w:txbxContent>
            </v:textbox>
            <w10:wrap type="square"/>
          </v:shape>
        </w:pict>
      </w:r>
    </w:p>
    <w:p w:rsidR="005554E3" w:rsidRPr="00403350" w:rsidRDefault="005554E3" w:rsidP="00D16934">
      <w:pPr>
        <w:pStyle w:val="a9"/>
        <w:ind w:left="0" w:right="0" w:firstLine="0"/>
        <w:rPr>
          <w:rFonts w:asciiTheme="minorHAnsi" w:hAnsiTheme="minorHAnsi" w:cstheme="minorHAnsi"/>
        </w:rPr>
      </w:pPr>
    </w:p>
    <w:p w:rsidR="003D1E76" w:rsidRPr="00031B4F" w:rsidRDefault="003D1E76">
      <w:pPr>
        <w:pStyle w:val="a9"/>
        <w:ind w:left="283" w:right="0" w:hanging="227"/>
        <w:rPr>
          <w:rFonts w:asciiTheme="minorHAnsi" w:eastAsia="Microsoft YaHei" w:hAnsiTheme="minorHAnsi" w:cstheme="minorHAnsi"/>
          <w:b/>
          <w:bCs/>
          <w:color w:val="000000"/>
          <w:u w:val="single"/>
        </w:rPr>
      </w:pPr>
    </w:p>
    <w:p w:rsidR="005554E3" w:rsidRPr="00403350" w:rsidRDefault="005554E3" w:rsidP="00A1196B">
      <w:pPr>
        <w:pStyle w:val="a9"/>
        <w:ind w:left="283" w:right="0" w:hanging="227"/>
        <w:jc w:val="center"/>
        <w:rPr>
          <w:rFonts w:asciiTheme="minorHAnsi" w:eastAsia="Microsoft YaHei" w:hAnsiTheme="minorHAnsi" w:cstheme="minorHAnsi"/>
          <w:b/>
          <w:bCs/>
          <w:color w:val="000000"/>
        </w:rPr>
      </w:pPr>
    </w:p>
    <w:p w:rsidR="007A25C7" w:rsidRPr="00031B4F" w:rsidRDefault="007A25C7">
      <w:pPr>
        <w:pStyle w:val="a9"/>
        <w:ind w:left="283" w:right="0" w:hanging="227"/>
        <w:rPr>
          <w:rFonts w:asciiTheme="minorHAnsi" w:eastAsia="Microsoft YaHei" w:hAnsiTheme="minorHAnsi" w:cstheme="minorHAnsi"/>
          <w:b/>
          <w:bCs/>
          <w:color w:val="000000"/>
        </w:rPr>
      </w:pPr>
    </w:p>
    <w:p w:rsidR="00C53D21" w:rsidRPr="00031B4F" w:rsidRDefault="003D1E76" w:rsidP="00C53D21">
      <w:pPr>
        <w:pStyle w:val="a9"/>
        <w:rPr>
          <w:rFonts w:asciiTheme="minorHAnsi" w:hAnsiTheme="minorHAnsi" w:cstheme="minorHAnsi"/>
        </w:rPr>
      </w:pPr>
      <w:r w:rsidRPr="00031B4F">
        <w:rPr>
          <w:rFonts w:asciiTheme="minorHAnsi" w:eastAsia="Microsoft YaHei" w:hAnsiTheme="minorHAnsi" w:cstheme="minorHAnsi"/>
          <w:b/>
          <w:bCs/>
          <w:color w:val="000000"/>
        </w:rPr>
        <w:t>Β</w:t>
      </w:r>
      <w:r w:rsidRPr="00031B4F">
        <w:rPr>
          <w:rFonts w:asciiTheme="minorHAnsi" w:eastAsia="Microsoft YaHei" w:hAnsiTheme="minorHAnsi" w:cstheme="minorHAnsi"/>
          <w:b/>
          <w:bCs/>
          <w:color w:val="000000"/>
          <w:lang w:bidi="ar-SA"/>
        </w:rPr>
        <w:t xml:space="preserve">1. </w:t>
      </w:r>
      <w:r w:rsidR="00C53D21" w:rsidRPr="00031B4F">
        <w:rPr>
          <w:rFonts w:asciiTheme="minorHAnsi" w:eastAsia="Calibri" w:hAnsiTheme="minorHAnsi" w:cstheme="minorHAnsi"/>
          <w:b/>
          <w:bCs/>
          <w:color w:val="000000"/>
        </w:rPr>
        <w:t>Ανθρακικό Ασβέστιο (CaCO</w:t>
      </w:r>
      <w:r w:rsidR="00C53D21" w:rsidRPr="007E2878">
        <w:rPr>
          <w:rFonts w:asciiTheme="minorHAnsi" w:eastAsia="Calibri" w:hAnsiTheme="minorHAnsi" w:cstheme="minorHAnsi"/>
          <w:b/>
          <w:bCs/>
          <w:color w:val="000000"/>
          <w:vertAlign w:val="subscript"/>
        </w:rPr>
        <w:t>3</w:t>
      </w:r>
      <w:r w:rsidR="00C53D21" w:rsidRPr="00031B4F">
        <w:rPr>
          <w:rFonts w:asciiTheme="minorHAnsi" w:eastAsia="Calibri" w:hAnsiTheme="minorHAnsi" w:cstheme="minorHAnsi"/>
          <w:b/>
          <w:bCs/>
          <w:color w:val="000000"/>
        </w:rPr>
        <w:t>) σ</w:t>
      </w:r>
      <w:r w:rsidR="00C53D21" w:rsidRPr="00031B4F">
        <w:rPr>
          <w:rFonts w:asciiTheme="minorHAnsi" w:hAnsiTheme="minorHAnsi" w:cstheme="minorHAnsi"/>
          <w:b/>
          <w:bCs/>
          <w:color w:val="000000"/>
        </w:rPr>
        <w:t>άκος 20</w:t>
      </w:r>
      <w:r w:rsidR="00C53D21" w:rsidRPr="00031B4F">
        <w:rPr>
          <w:rFonts w:asciiTheme="minorHAnsi" w:hAnsiTheme="minorHAnsi" w:cstheme="minorHAnsi"/>
          <w:b/>
          <w:bCs/>
          <w:color w:val="000000"/>
          <w:lang w:val="en-US"/>
        </w:rPr>
        <w:t>kgr</w:t>
      </w:r>
      <w:r w:rsidR="00C53D21" w:rsidRPr="00031B4F">
        <w:rPr>
          <w:rFonts w:asciiTheme="minorHAnsi" w:hAnsiTheme="minorHAnsi" w:cstheme="minorHAnsi"/>
          <w:b/>
          <w:bCs/>
          <w:color w:val="000000"/>
        </w:rPr>
        <w:t xml:space="preserve"> ή 25kgr.</w:t>
      </w:r>
    </w:p>
    <w:p w:rsidR="00C53D21" w:rsidRPr="00031B4F" w:rsidRDefault="00C53D21" w:rsidP="00C53D21">
      <w:pPr>
        <w:pStyle w:val="a9"/>
        <w:ind w:left="0" w:firstLine="0"/>
        <w:rPr>
          <w:rFonts w:asciiTheme="minorHAnsi" w:hAnsiTheme="minorHAnsi" w:cstheme="minorHAnsi"/>
        </w:rPr>
      </w:pPr>
    </w:p>
    <w:p w:rsidR="00C53D21" w:rsidRDefault="00C53D21" w:rsidP="00C53D21">
      <w:pPr>
        <w:pStyle w:val="a9"/>
        <w:ind w:left="0" w:right="0" w:firstLine="0"/>
        <w:rPr>
          <w:rFonts w:asciiTheme="minorHAnsi" w:hAnsiTheme="minorHAnsi" w:cstheme="minorHAnsi"/>
        </w:rPr>
      </w:pPr>
      <w:r w:rsidRPr="00031B4F">
        <w:rPr>
          <w:rFonts w:asciiTheme="minorHAnsi" w:hAnsiTheme="minorHAnsi" w:cstheme="minorHAnsi"/>
        </w:rPr>
        <w:t xml:space="preserve">Το υπό προμήθεια υλικό πρέπει έχει χημική σύνθεση ανθρακικού ασβεστίου κατά το πρότυπο ΕΝ 1018, και προορίζεται για χρήση σε μονάδες αντίστροφης όσμωσης με σκοπό την προσθήκη σκληρότητας και αλκαλικότητας στο παραγόμενο νερό. </w:t>
      </w:r>
    </w:p>
    <w:p w:rsidR="00C53D21" w:rsidRPr="00031B4F" w:rsidRDefault="00C53D21" w:rsidP="00C53D21">
      <w:pPr>
        <w:pStyle w:val="a9"/>
        <w:ind w:left="0" w:right="0" w:firstLine="0"/>
        <w:rPr>
          <w:rFonts w:asciiTheme="minorHAnsi" w:hAnsiTheme="minorHAnsi" w:cstheme="minorHAnsi"/>
        </w:rPr>
      </w:pPr>
    </w:p>
    <w:p w:rsidR="00C53D21" w:rsidRPr="00031B4F" w:rsidRDefault="00C53D21" w:rsidP="00C53D21">
      <w:pPr>
        <w:pStyle w:val="a9"/>
        <w:ind w:left="0" w:right="0" w:firstLine="0"/>
        <w:rPr>
          <w:rFonts w:asciiTheme="minorHAnsi" w:hAnsiTheme="minorHAnsi" w:cstheme="minorHAnsi"/>
        </w:rPr>
      </w:pPr>
      <w:r w:rsidRPr="00031B4F">
        <w:rPr>
          <w:rFonts w:asciiTheme="minorHAnsi" w:hAnsiTheme="minorHAnsi" w:cstheme="minorHAnsi"/>
        </w:rPr>
        <w:t xml:space="preserve">Αποτελείται από ομοιόμορφους κόκκους με μέγεθος περίπου 2mm, χωρίς εμφανή ξένα υλικά, έχει καλή συμπεριφορά και εύκολη διάλυση στο νερό που παράγεται από τις μονάδες αφαλάτωσης. Η περιεκτικότητά του σε ανθρακικό ασβέστιο πρέπει να ξεπερνά το 98%, ενώ το αδιάλυτο μέρος του σε υδροχλωρικό οξύ είναι λιγότερο από 1%. Είναι κατασκευασμένο έτσι ώστε να προορίζεται για εφαρμογή στην εξουδετέρωση του pH και του διοξειδίου του άνθρακα του νερού σε κλειστά φίλτρα. Το υλικό θα πρέπει να έχει καλή συμπεριφορά και εύκολη διάλυση στο νερό που παράγεται από τις μονάδες αφαλάτωσης. </w:t>
      </w:r>
    </w:p>
    <w:p w:rsidR="00C53D21" w:rsidRPr="00403350" w:rsidRDefault="00C53D21" w:rsidP="00C53D21">
      <w:pPr>
        <w:pStyle w:val="a9"/>
        <w:rPr>
          <w:rFonts w:asciiTheme="minorHAnsi" w:hAnsiTheme="minorHAnsi" w:cstheme="minorHAnsi"/>
        </w:rPr>
      </w:pPr>
    </w:p>
    <w:tbl>
      <w:tblPr>
        <w:tblStyle w:val="ae"/>
        <w:tblW w:w="0" w:type="auto"/>
        <w:tblInd w:w="274" w:type="dxa"/>
        <w:tblLook w:val="04A0"/>
      </w:tblPr>
      <w:tblGrid>
        <w:gridCol w:w="4484"/>
        <w:gridCol w:w="4484"/>
      </w:tblGrid>
      <w:tr w:rsidR="00C53D21" w:rsidTr="0016760E">
        <w:tc>
          <w:tcPr>
            <w:tcW w:w="9010" w:type="dxa"/>
            <w:gridSpan w:val="2"/>
            <w:shd w:val="clear" w:color="auto" w:fill="D9D9D9" w:themeFill="background1" w:themeFillShade="D9"/>
          </w:tcPr>
          <w:p w:rsidR="00C53D21" w:rsidRPr="00403350" w:rsidRDefault="00C53D21" w:rsidP="0016760E">
            <w:pPr>
              <w:pStyle w:val="a9"/>
              <w:shd w:val="clear" w:color="auto" w:fill="auto"/>
              <w:ind w:left="0" w:firstLine="0"/>
              <w:jc w:val="center"/>
              <w:rPr>
                <w:rFonts w:asciiTheme="minorHAnsi" w:hAnsiTheme="minorHAnsi" w:cstheme="minorHAnsi"/>
                <w:b/>
                <w:bCs/>
              </w:rPr>
            </w:pPr>
          </w:p>
          <w:p w:rsidR="00C53D21" w:rsidRPr="00504805" w:rsidRDefault="00C53D21" w:rsidP="0016760E">
            <w:pPr>
              <w:pStyle w:val="a9"/>
              <w:shd w:val="clear" w:color="auto" w:fill="auto"/>
              <w:ind w:left="0" w:firstLine="0"/>
              <w:jc w:val="center"/>
              <w:rPr>
                <w:rFonts w:asciiTheme="minorHAnsi" w:hAnsiTheme="minorHAnsi" w:cstheme="minorHAnsi"/>
                <w:b/>
                <w:bCs/>
                <w:lang w:val="en-US"/>
              </w:rPr>
            </w:pPr>
            <w:r w:rsidRPr="00504805">
              <w:rPr>
                <w:rFonts w:asciiTheme="minorHAnsi" w:hAnsiTheme="minorHAnsi" w:cstheme="minorHAnsi"/>
                <w:b/>
                <w:bCs/>
                <w:lang w:val="en-US"/>
              </w:rPr>
              <w:t>Φυσικά Χαρακτηριστικά</w:t>
            </w:r>
          </w:p>
        </w:tc>
      </w:tr>
      <w:tr w:rsidR="00C53D21" w:rsidTr="0016760E">
        <w:tc>
          <w:tcPr>
            <w:tcW w:w="4505" w:type="dxa"/>
          </w:tcPr>
          <w:p w:rsidR="00C53D21" w:rsidRDefault="00C53D21" w:rsidP="0016760E">
            <w:pPr>
              <w:pStyle w:val="a9"/>
              <w:shd w:val="clear" w:color="auto" w:fill="auto"/>
              <w:ind w:left="0" w:firstLine="0"/>
              <w:rPr>
                <w:rFonts w:asciiTheme="minorHAnsi" w:hAnsiTheme="minorHAnsi" w:cstheme="minorHAnsi"/>
                <w:lang w:val="en-US"/>
              </w:rPr>
            </w:pPr>
            <w:r w:rsidRPr="00031B4F">
              <w:rPr>
                <w:rFonts w:asciiTheme="minorHAnsi" w:eastAsia="Calibri" w:hAnsiTheme="minorHAnsi" w:cstheme="minorHAnsi"/>
                <w:spacing w:val="-3"/>
              </w:rPr>
              <w:t>Εμφάνιση</w:t>
            </w:r>
          </w:p>
        </w:tc>
        <w:tc>
          <w:tcPr>
            <w:tcW w:w="4505" w:type="dxa"/>
          </w:tcPr>
          <w:p w:rsidR="00C53D21" w:rsidRDefault="00C53D21" w:rsidP="0016760E">
            <w:pPr>
              <w:pStyle w:val="a9"/>
              <w:shd w:val="clear" w:color="auto" w:fill="auto"/>
              <w:ind w:left="0" w:firstLine="0"/>
              <w:rPr>
                <w:rFonts w:asciiTheme="minorHAnsi" w:hAnsiTheme="minorHAnsi" w:cstheme="minorHAnsi"/>
                <w:lang w:val="en-US"/>
              </w:rPr>
            </w:pPr>
            <w:r w:rsidRPr="00031B4F">
              <w:rPr>
                <w:rFonts w:asciiTheme="minorHAnsi" w:hAnsiTheme="minorHAnsi" w:cstheme="minorHAnsi"/>
                <w:spacing w:val="-3"/>
              </w:rPr>
              <w:t>Κ</w:t>
            </w:r>
            <w:r w:rsidRPr="00031B4F">
              <w:rPr>
                <w:rFonts w:asciiTheme="minorHAnsi" w:eastAsia="Calibri" w:hAnsiTheme="minorHAnsi" w:cstheme="minorHAnsi"/>
                <w:spacing w:val="-3"/>
              </w:rPr>
              <w:t>οκκώδης</w:t>
            </w:r>
          </w:p>
        </w:tc>
      </w:tr>
      <w:tr w:rsidR="00C53D21" w:rsidTr="0016760E">
        <w:tc>
          <w:tcPr>
            <w:tcW w:w="4505" w:type="dxa"/>
          </w:tcPr>
          <w:p w:rsidR="00C53D21" w:rsidRDefault="00C53D21" w:rsidP="0016760E">
            <w:pPr>
              <w:pStyle w:val="a9"/>
              <w:shd w:val="clear" w:color="auto" w:fill="auto"/>
              <w:ind w:left="0" w:firstLine="0"/>
              <w:rPr>
                <w:rFonts w:asciiTheme="minorHAnsi" w:hAnsiTheme="minorHAnsi" w:cstheme="minorHAnsi"/>
                <w:lang w:val="en-US"/>
              </w:rPr>
            </w:pPr>
            <w:r w:rsidRPr="00031B4F">
              <w:rPr>
                <w:rFonts w:asciiTheme="minorHAnsi" w:eastAsia="Calibri" w:hAnsiTheme="minorHAnsi" w:cstheme="minorHAnsi"/>
                <w:spacing w:val="-3"/>
              </w:rPr>
              <w:t>Χρώμα</w:t>
            </w:r>
            <w:r w:rsidRPr="00031B4F">
              <w:rPr>
                <w:rFonts w:asciiTheme="minorHAnsi" w:hAnsiTheme="minorHAnsi" w:cstheme="minorHAnsi"/>
                <w:spacing w:val="-3"/>
              </w:rPr>
              <w:tab/>
            </w:r>
          </w:p>
        </w:tc>
        <w:tc>
          <w:tcPr>
            <w:tcW w:w="4505" w:type="dxa"/>
          </w:tcPr>
          <w:p w:rsidR="00C53D21" w:rsidRDefault="00C53D21" w:rsidP="0016760E">
            <w:pPr>
              <w:pStyle w:val="a9"/>
              <w:shd w:val="clear" w:color="auto" w:fill="auto"/>
              <w:ind w:left="0" w:firstLine="0"/>
              <w:rPr>
                <w:rFonts w:asciiTheme="minorHAnsi" w:hAnsiTheme="minorHAnsi" w:cstheme="minorHAnsi"/>
                <w:lang w:val="en-US"/>
              </w:rPr>
            </w:pPr>
            <w:r w:rsidRPr="00031B4F">
              <w:rPr>
                <w:rFonts w:asciiTheme="minorHAnsi" w:hAnsiTheme="minorHAnsi" w:cstheme="minorHAnsi"/>
                <w:spacing w:val="-3"/>
              </w:rPr>
              <w:t>Ά</w:t>
            </w:r>
            <w:r w:rsidRPr="00031B4F">
              <w:rPr>
                <w:rFonts w:asciiTheme="minorHAnsi" w:eastAsia="Calibri" w:hAnsiTheme="minorHAnsi" w:cstheme="minorHAnsi"/>
                <w:spacing w:val="-3"/>
              </w:rPr>
              <w:t>σπρο-γκρι</w:t>
            </w:r>
          </w:p>
        </w:tc>
      </w:tr>
      <w:tr w:rsidR="00C53D21" w:rsidTr="0016760E">
        <w:tc>
          <w:tcPr>
            <w:tcW w:w="4505" w:type="dxa"/>
          </w:tcPr>
          <w:p w:rsidR="00C53D21" w:rsidRDefault="00C53D21" w:rsidP="0016760E">
            <w:pPr>
              <w:pStyle w:val="a9"/>
              <w:shd w:val="clear" w:color="auto" w:fill="auto"/>
              <w:ind w:left="0" w:firstLine="0"/>
              <w:rPr>
                <w:rFonts w:asciiTheme="minorHAnsi" w:hAnsiTheme="minorHAnsi" w:cstheme="minorHAnsi"/>
                <w:lang w:val="en-US"/>
              </w:rPr>
            </w:pPr>
            <w:r w:rsidRPr="00031B4F">
              <w:rPr>
                <w:rFonts w:asciiTheme="minorHAnsi" w:eastAsia="Calibri" w:hAnsiTheme="minorHAnsi" w:cstheme="minorHAnsi"/>
                <w:spacing w:val="-3"/>
              </w:rPr>
              <w:t>Σχήμα</w:t>
            </w:r>
            <w:r w:rsidRPr="00031B4F">
              <w:rPr>
                <w:rFonts w:asciiTheme="minorHAnsi" w:eastAsia="Calibri" w:hAnsiTheme="minorHAnsi" w:cstheme="minorHAnsi"/>
                <w:spacing w:val="-3"/>
              </w:rPr>
              <w:tab/>
            </w:r>
          </w:p>
        </w:tc>
        <w:tc>
          <w:tcPr>
            <w:tcW w:w="4505" w:type="dxa"/>
          </w:tcPr>
          <w:p w:rsidR="00C53D21" w:rsidRDefault="00C53D21" w:rsidP="0016760E">
            <w:pPr>
              <w:pStyle w:val="a9"/>
              <w:shd w:val="clear" w:color="auto" w:fill="auto"/>
              <w:ind w:left="0" w:firstLine="0"/>
              <w:rPr>
                <w:rFonts w:asciiTheme="minorHAnsi" w:hAnsiTheme="minorHAnsi" w:cstheme="minorHAnsi"/>
                <w:lang w:val="en-US"/>
              </w:rPr>
            </w:pPr>
            <w:r w:rsidRPr="00031B4F">
              <w:rPr>
                <w:rFonts w:asciiTheme="minorHAnsi" w:hAnsiTheme="minorHAnsi" w:cstheme="minorHAnsi"/>
                <w:spacing w:val="-3"/>
              </w:rPr>
              <w:t>Σ</w:t>
            </w:r>
            <w:r w:rsidRPr="00031B4F">
              <w:rPr>
                <w:rFonts w:asciiTheme="minorHAnsi" w:eastAsia="Calibri" w:hAnsiTheme="minorHAnsi" w:cstheme="minorHAnsi"/>
                <w:spacing w:val="-3"/>
              </w:rPr>
              <w:t>φαιρικό</w:t>
            </w:r>
          </w:p>
        </w:tc>
      </w:tr>
      <w:tr w:rsidR="00C53D21" w:rsidTr="0016760E">
        <w:tc>
          <w:tcPr>
            <w:tcW w:w="4505" w:type="dxa"/>
          </w:tcPr>
          <w:p w:rsidR="00C53D21" w:rsidRDefault="00C53D21" w:rsidP="0016760E">
            <w:pPr>
              <w:pStyle w:val="a9"/>
              <w:shd w:val="clear" w:color="auto" w:fill="auto"/>
              <w:ind w:left="0" w:firstLine="0"/>
              <w:rPr>
                <w:rFonts w:asciiTheme="minorHAnsi" w:hAnsiTheme="minorHAnsi" w:cstheme="minorHAnsi"/>
                <w:lang w:val="en-US"/>
              </w:rPr>
            </w:pPr>
            <w:r w:rsidRPr="00031B4F">
              <w:rPr>
                <w:rFonts w:asciiTheme="minorHAnsi" w:eastAsia="Calibri" w:hAnsiTheme="minorHAnsi" w:cstheme="minorHAnsi"/>
                <w:spacing w:val="-3"/>
              </w:rPr>
              <w:t>Κοκκομετρία</w:t>
            </w:r>
          </w:p>
        </w:tc>
        <w:tc>
          <w:tcPr>
            <w:tcW w:w="4505" w:type="dxa"/>
          </w:tcPr>
          <w:p w:rsidR="00C53D21" w:rsidRDefault="00C53D21" w:rsidP="0016760E">
            <w:pPr>
              <w:pStyle w:val="a9"/>
              <w:shd w:val="clear" w:color="auto" w:fill="auto"/>
              <w:ind w:left="0" w:firstLine="0"/>
              <w:rPr>
                <w:rFonts w:asciiTheme="minorHAnsi" w:hAnsiTheme="minorHAnsi" w:cstheme="minorHAnsi"/>
                <w:lang w:val="en-US"/>
              </w:rPr>
            </w:pPr>
            <w:r w:rsidRPr="00031B4F">
              <w:rPr>
                <w:rFonts w:asciiTheme="minorHAnsi" w:hAnsiTheme="minorHAnsi" w:cstheme="minorHAnsi"/>
                <w:spacing w:val="-3"/>
              </w:rPr>
              <w:t xml:space="preserve">Από 1. 0 </w:t>
            </w:r>
            <w:r w:rsidRPr="00031B4F">
              <w:rPr>
                <w:rFonts w:asciiTheme="minorHAnsi" w:hAnsiTheme="minorHAnsi" w:cstheme="minorHAnsi"/>
                <w:spacing w:val="-3"/>
                <w:lang w:val="en-US"/>
              </w:rPr>
              <w:t>mm</w:t>
            </w:r>
            <w:r w:rsidRPr="00031B4F">
              <w:rPr>
                <w:rFonts w:asciiTheme="minorHAnsi" w:hAnsiTheme="minorHAnsi" w:cstheme="minorHAnsi"/>
                <w:spacing w:val="-3"/>
              </w:rPr>
              <w:t xml:space="preserve"> έως 2. 5 </w:t>
            </w:r>
            <w:r w:rsidRPr="00031B4F">
              <w:rPr>
                <w:rFonts w:asciiTheme="minorHAnsi" w:hAnsiTheme="minorHAnsi" w:cstheme="minorHAnsi"/>
                <w:spacing w:val="-3"/>
                <w:lang w:val="en-US"/>
              </w:rPr>
              <w:t>mm</w:t>
            </w:r>
          </w:p>
        </w:tc>
      </w:tr>
      <w:tr w:rsidR="00C53D21" w:rsidRPr="00746DC4" w:rsidTr="0016760E">
        <w:tc>
          <w:tcPr>
            <w:tcW w:w="4505" w:type="dxa"/>
          </w:tcPr>
          <w:p w:rsidR="00C53D21" w:rsidRDefault="00C53D21" w:rsidP="0016760E">
            <w:pPr>
              <w:pStyle w:val="a9"/>
              <w:shd w:val="clear" w:color="auto" w:fill="auto"/>
              <w:ind w:left="0" w:firstLine="0"/>
              <w:rPr>
                <w:rFonts w:asciiTheme="minorHAnsi" w:hAnsiTheme="minorHAnsi" w:cstheme="minorHAnsi"/>
                <w:lang w:val="en-US"/>
              </w:rPr>
            </w:pPr>
            <w:r w:rsidRPr="00031B4F">
              <w:rPr>
                <w:rFonts w:asciiTheme="minorHAnsi" w:hAnsiTheme="minorHAnsi" w:cstheme="minorHAnsi"/>
              </w:rPr>
              <w:t>Ομοιομορφία</w:t>
            </w:r>
          </w:p>
        </w:tc>
        <w:tc>
          <w:tcPr>
            <w:tcW w:w="4505" w:type="dxa"/>
          </w:tcPr>
          <w:p w:rsidR="00C53D21" w:rsidRPr="00746DC4"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rPr>
              <w:t>Το προϊόν είναι γενικά ομοιόμορφο και απαλλαγμένο από ξένα στοιχεία</w:t>
            </w:r>
          </w:p>
        </w:tc>
      </w:tr>
      <w:tr w:rsidR="00C53D21" w:rsidRPr="00746DC4" w:rsidTr="0016760E">
        <w:tc>
          <w:tcPr>
            <w:tcW w:w="9010" w:type="dxa"/>
            <w:gridSpan w:val="2"/>
            <w:shd w:val="clear" w:color="auto" w:fill="D9D9D9" w:themeFill="background1" w:themeFillShade="D9"/>
          </w:tcPr>
          <w:p w:rsidR="00C53D21" w:rsidRPr="00403350" w:rsidRDefault="00C53D21" w:rsidP="0016760E">
            <w:pPr>
              <w:pStyle w:val="a9"/>
              <w:shd w:val="clear" w:color="auto" w:fill="auto"/>
              <w:ind w:left="0" w:firstLine="0"/>
              <w:jc w:val="center"/>
              <w:rPr>
                <w:rFonts w:asciiTheme="minorHAnsi" w:hAnsiTheme="minorHAnsi" w:cstheme="minorHAnsi"/>
                <w:b/>
                <w:bCs/>
              </w:rPr>
            </w:pPr>
          </w:p>
          <w:p w:rsidR="00C53D21" w:rsidRPr="00504805" w:rsidRDefault="00C53D21" w:rsidP="0016760E">
            <w:pPr>
              <w:pStyle w:val="a9"/>
              <w:shd w:val="clear" w:color="auto" w:fill="auto"/>
              <w:ind w:left="0" w:firstLine="0"/>
              <w:jc w:val="center"/>
              <w:rPr>
                <w:rFonts w:asciiTheme="minorHAnsi" w:hAnsiTheme="minorHAnsi" w:cstheme="minorHAnsi"/>
                <w:b/>
                <w:bCs/>
              </w:rPr>
            </w:pPr>
            <w:r w:rsidRPr="00504805">
              <w:rPr>
                <w:rFonts w:asciiTheme="minorHAnsi" w:hAnsiTheme="minorHAnsi" w:cstheme="minorHAnsi"/>
                <w:b/>
                <w:bCs/>
              </w:rPr>
              <w:t>Ειδικά χημικά χαρακτηριστικά</w:t>
            </w:r>
          </w:p>
        </w:tc>
      </w:tr>
      <w:tr w:rsidR="00C53D21" w:rsidRPr="00746DC4" w:rsidTr="0016760E">
        <w:tc>
          <w:tcPr>
            <w:tcW w:w="4505" w:type="dxa"/>
          </w:tcPr>
          <w:p w:rsidR="00C53D21" w:rsidRPr="00031B4F"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spacing w:val="-3"/>
              </w:rPr>
              <w:t xml:space="preserve">Περιεκτικότητα σε ανθρακικό ασβέστιο </w:t>
            </w:r>
            <w:r w:rsidRPr="00031B4F">
              <w:rPr>
                <w:rFonts w:asciiTheme="minorHAnsi" w:hAnsiTheme="minorHAnsi" w:cstheme="minorHAnsi"/>
                <w:spacing w:val="-3"/>
                <w:lang w:val="en-US"/>
              </w:rPr>
              <w:t>CaCO</w:t>
            </w:r>
            <w:r w:rsidRPr="00031B4F">
              <w:rPr>
                <w:rFonts w:asciiTheme="minorHAnsi" w:hAnsiTheme="minorHAnsi" w:cstheme="minorHAnsi"/>
                <w:spacing w:val="-3"/>
                <w:vertAlign w:val="subscript"/>
              </w:rPr>
              <w:t>3</w:t>
            </w:r>
          </w:p>
        </w:tc>
        <w:tc>
          <w:tcPr>
            <w:tcW w:w="4505" w:type="dxa"/>
          </w:tcPr>
          <w:p w:rsidR="00C53D21" w:rsidRPr="00031B4F" w:rsidRDefault="00C53D21" w:rsidP="0016760E">
            <w:pPr>
              <w:pStyle w:val="a9"/>
              <w:shd w:val="clear" w:color="auto" w:fill="auto"/>
              <w:ind w:left="0" w:firstLine="0"/>
              <w:jc w:val="left"/>
              <w:rPr>
                <w:rFonts w:asciiTheme="minorHAnsi" w:hAnsiTheme="minorHAnsi" w:cstheme="minorHAnsi"/>
              </w:rPr>
            </w:pPr>
            <w:r w:rsidRPr="00031B4F">
              <w:rPr>
                <w:rFonts w:asciiTheme="minorHAnsi" w:hAnsiTheme="minorHAnsi" w:cstheme="minorHAnsi"/>
                <w:spacing w:val="-3"/>
              </w:rPr>
              <w:t>≥ 98%</w:t>
            </w:r>
          </w:p>
        </w:tc>
      </w:tr>
      <w:tr w:rsidR="00C53D21" w:rsidRPr="00746DC4" w:rsidTr="0016760E">
        <w:tc>
          <w:tcPr>
            <w:tcW w:w="4505" w:type="dxa"/>
          </w:tcPr>
          <w:p w:rsidR="00C53D21" w:rsidRPr="00031B4F"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spacing w:val="-3"/>
              </w:rPr>
              <w:t xml:space="preserve">Ανθρακικό μαγνήσιο </w:t>
            </w:r>
            <w:r w:rsidRPr="00031B4F">
              <w:rPr>
                <w:rFonts w:asciiTheme="minorHAnsi" w:hAnsiTheme="minorHAnsi" w:cstheme="minorHAnsi"/>
                <w:spacing w:val="-3"/>
                <w:lang w:val="en-US"/>
              </w:rPr>
              <w:t>MgCO</w:t>
            </w:r>
            <w:r w:rsidRPr="00031B4F">
              <w:rPr>
                <w:rFonts w:asciiTheme="minorHAnsi" w:hAnsiTheme="minorHAnsi" w:cstheme="minorHAnsi"/>
                <w:spacing w:val="-3"/>
                <w:vertAlign w:val="subscript"/>
              </w:rPr>
              <w:t>3</w:t>
            </w:r>
            <w:r w:rsidRPr="00031B4F">
              <w:rPr>
                <w:rFonts w:asciiTheme="minorHAnsi" w:hAnsiTheme="minorHAnsi" w:cstheme="minorHAnsi"/>
                <w:spacing w:val="-3"/>
                <w:vertAlign w:val="subscript"/>
              </w:rPr>
              <w:tab/>
            </w:r>
          </w:p>
        </w:tc>
        <w:tc>
          <w:tcPr>
            <w:tcW w:w="4505" w:type="dxa"/>
          </w:tcPr>
          <w:p w:rsidR="00C53D21" w:rsidRPr="00031B4F" w:rsidRDefault="00C53D21" w:rsidP="0016760E">
            <w:pPr>
              <w:pStyle w:val="a9"/>
              <w:shd w:val="clear" w:color="auto" w:fill="auto"/>
              <w:ind w:left="0" w:firstLine="0"/>
              <w:jc w:val="left"/>
              <w:rPr>
                <w:rFonts w:asciiTheme="minorHAnsi" w:hAnsiTheme="minorHAnsi" w:cstheme="minorHAnsi"/>
              </w:rPr>
            </w:pPr>
            <w:r w:rsidRPr="00031B4F">
              <w:rPr>
                <w:rFonts w:asciiTheme="minorHAnsi" w:hAnsiTheme="minorHAnsi" w:cstheme="minorHAnsi"/>
                <w:spacing w:val="-3"/>
              </w:rPr>
              <w:t>&lt;1%</w:t>
            </w:r>
          </w:p>
        </w:tc>
      </w:tr>
      <w:tr w:rsidR="00C53D21" w:rsidRPr="00746DC4" w:rsidTr="0016760E">
        <w:tc>
          <w:tcPr>
            <w:tcW w:w="4505" w:type="dxa"/>
          </w:tcPr>
          <w:p w:rsidR="00C53D21" w:rsidRPr="00031B4F"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rPr>
              <w:t>Διοξείδιο του πυριτίου SiO</w:t>
            </w:r>
            <w:r w:rsidRPr="00504805">
              <w:rPr>
                <w:rFonts w:asciiTheme="minorHAnsi" w:hAnsiTheme="minorHAnsi" w:cstheme="minorHAnsi"/>
                <w:vertAlign w:val="subscript"/>
              </w:rPr>
              <w:t>2</w:t>
            </w:r>
            <w:r w:rsidRPr="00504805">
              <w:rPr>
                <w:rFonts w:asciiTheme="minorHAnsi" w:hAnsiTheme="minorHAnsi" w:cstheme="minorHAnsi"/>
                <w:vertAlign w:val="subscript"/>
              </w:rPr>
              <w:tab/>
            </w:r>
          </w:p>
        </w:tc>
        <w:tc>
          <w:tcPr>
            <w:tcW w:w="4505" w:type="dxa"/>
          </w:tcPr>
          <w:p w:rsidR="00C53D21" w:rsidRPr="00031B4F" w:rsidRDefault="00C53D21" w:rsidP="0016760E">
            <w:pPr>
              <w:pStyle w:val="a9"/>
              <w:shd w:val="clear" w:color="auto" w:fill="auto"/>
              <w:ind w:left="0" w:firstLine="0"/>
              <w:jc w:val="left"/>
              <w:rPr>
                <w:rFonts w:asciiTheme="minorHAnsi" w:hAnsiTheme="minorHAnsi" w:cstheme="minorHAnsi"/>
              </w:rPr>
            </w:pPr>
            <w:r w:rsidRPr="00031B4F">
              <w:rPr>
                <w:rFonts w:asciiTheme="minorHAnsi" w:hAnsiTheme="minorHAnsi" w:cstheme="minorHAnsi"/>
              </w:rPr>
              <w:t>&lt;0,30%</w:t>
            </w:r>
          </w:p>
        </w:tc>
      </w:tr>
      <w:tr w:rsidR="00C53D21" w:rsidRPr="00746DC4" w:rsidTr="0016760E">
        <w:tc>
          <w:tcPr>
            <w:tcW w:w="4505" w:type="dxa"/>
          </w:tcPr>
          <w:p w:rsidR="00C53D21" w:rsidRPr="00031B4F"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spacing w:val="-3"/>
              </w:rPr>
              <w:t xml:space="preserve">Οξείδιο του αργιλίου </w:t>
            </w:r>
            <w:r w:rsidRPr="00031B4F">
              <w:rPr>
                <w:rFonts w:asciiTheme="minorHAnsi" w:hAnsiTheme="minorHAnsi" w:cstheme="minorHAnsi"/>
                <w:spacing w:val="-3"/>
                <w:lang w:val="en-US"/>
              </w:rPr>
              <w:t>Al</w:t>
            </w:r>
            <w:r w:rsidRPr="00031B4F">
              <w:rPr>
                <w:rFonts w:asciiTheme="minorHAnsi" w:hAnsiTheme="minorHAnsi" w:cstheme="minorHAnsi"/>
                <w:spacing w:val="-3"/>
                <w:vertAlign w:val="subscript"/>
              </w:rPr>
              <w:t>2</w:t>
            </w:r>
            <w:r w:rsidRPr="00031B4F">
              <w:rPr>
                <w:rFonts w:asciiTheme="minorHAnsi" w:hAnsiTheme="minorHAnsi" w:cstheme="minorHAnsi"/>
                <w:spacing w:val="-3"/>
                <w:lang w:val="en-US"/>
              </w:rPr>
              <w:t>O</w:t>
            </w:r>
            <w:r w:rsidRPr="00031B4F">
              <w:rPr>
                <w:rFonts w:asciiTheme="minorHAnsi" w:hAnsiTheme="minorHAnsi" w:cstheme="minorHAnsi"/>
                <w:spacing w:val="-3"/>
                <w:vertAlign w:val="subscript"/>
              </w:rPr>
              <w:t xml:space="preserve">3  </w:t>
            </w:r>
          </w:p>
        </w:tc>
        <w:tc>
          <w:tcPr>
            <w:tcW w:w="4505" w:type="dxa"/>
          </w:tcPr>
          <w:p w:rsidR="00C53D21" w:rsidRPr="00031B4F" w:rsidRDefault="00C53D21" w:rsidP="0016760E">
            <w:pPr>
              <w:pStyle w:val="a9"/>
              <w:shd w:val="clear" w:color="auto" w:fill="auto"/>
              <w:ind w:left="0" w:firstLine="0"/>
              <w:jc w:val="left"/>
              <w:rPr>
                <w:rFonts w:asciiTheme="minorHAnsi" w:hAnsiTheme="minorHAnsi" w:cstheme="minorHAnsi"/>
              </w:rPr>
            </w:pPr>
            <w:r w:rsidRPr="00031B4F">
              <w:rPr>
                <w:rFonts w:asciiTheme="minorHAnsi" w:hAnsiTheme="minorHAnsi" w:cstheme="minorHAnsi"/>
                <w:spacing w:val="-3"/>
              </w:rPr>
              <w:t>&lt;0,05%</w:t>
            </w:r>
          </w:p>
        </w:tc>
      </w:tr>
      <w:tr w:rsidR="00C53D21" w:rsidRPr="00746DC4" w:rsidTr="0016760E">
        <w:tc>
          <w:tcPr>
            <w:tcW w:w="4505" w:type="dxa"/>
          </w:tcPr>
          <w:p w:rsidR="00C53D21" w:rsidRPr="00031B4F"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spacing w:val="-3"/>
              </w:rPr>
              <w:t xml:space="preserve">Τριοξείδιο του σιδήρου </w:t>
            </w:r>
            <w:r w:rsidRPr="00031B4F">
              <w:rPr>
                <w:rFonts w:asciiTheme="minorHAnsi" w:hAnsiTheme="minorHAnsi" w:cstheme="minorHAnsi"/>
                <w:spacing w:val="-3"/>
                <w:lang w:val="en-US"/>
              </w:rPr>
              <w:t>Fe</w:t>
            </w:r>
            <w:r w:rsidRPr="00031B4F">
              <w:rPr>
                <w:rFonts w:asciiTheme="minorHAnsi" w:hAnsiTheme="minorHAnsi" w:cstheme="minorHAnsi"/>
                <w:spacing w:val="-3"/>
                <w:vertAlign w:val="subscript"/>
              </w:rPr>
              <w:t>2</w:t>
            </w:r>
            <w:r w:rsidRPr="00031B4F">
              <w:rPr>
                <w:rFonts w:asciiTheme="minorHAnsi" w:hAnsiTheme="minorHAnsi" w:cstheme="minorHAnsi"/>
                <w:spacing w:val="-3"/>
                <w:lang w:val="en-US"/>
              </w:rPr>
              <w:t>O</w:t>
            </w:r>
            <w:r w:rsidRPr="00031B4F">
              <w:rPr>
                <w:rFonts w:asciiTheme="minorHAnsi" w:hAnsiTheme="minorHAnsi" w:cstheme="minorHAnsi"/>
                <w:spacing w:val="-3"/>
                <w:vertAlign w:val="subscript"/>
              </w:rPr>
              <w:t>3</w:t>
            </w:r>
            <w:r w:rsidRPr="00031B4F">
              <w:rPr>
                <w:rFonts w:asciiTheme="minorHAnsi" w:hAnsiTheme="minorHAnsi" w:cstheme="minorHAnsi"/>
                <w:spacing w:val="-3"/>
                <w:vertAlign w:val="subscript"/>
              </w:rPr>
              <w:tab/>
            </w:r>
          </w:p>
        </w:tc>
        <w:tc>
          <w:tcPr>
            <w:tcW w:w="4505" w:type="dxa"/>
          </w:tcPr>
          <w:p w:rsidR="00C53D21" w:rsidRPr="00031B4F" w:rsidRDefault="00C53D21" w:rsidP="0016760E">
            <w:pPr>
              <w:pStyle w:val="a9"/>
              <w:shd w:val="clear" w:color="auto" w:fill="auto"/>
              <w:ind w:left="0" w:firstLine="0"/>
              <w:jc w:val="left"/>
              <w:rPr>
                <w:rFonts w:asciiTheme="minorHAnsi" w:hAnsiTheme="minorHAnsi" w:cstheme="minorHAnsi"/>
              </w:rPr>
            </w:pPr>
            <w:r w:rsidRPr="00031B4F">
              <w:rPr>
                <w:rFonts w:asciiTheme="minorHAnsi" w:hAnsiTheme="minorHAnsi" w:cstheme="minorHAnsi"/>
                <w:spacing w:val="-3"/>
              </w:rPr>
              <w:t>&lt;0,04%</w:t>
            </w:r>
          </w:p>
        </w:tc>
      </w:tr>
      <w:tr w:rsidR="00C53D21" w:rsidRPr="00746DC4" w:rsidTr="0016760E">
        <w:tc>
          <w:tcPr>
            <w:tcW w:w="4505" w:type="dxa"/>
          </w:tcPr>
          <w:p w:rsidR="00C53D21" w:rsidRPr="00031B4F"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spacing w:val="-3"/>
              </w:rPr>
              <w:t>Αδιάλυτο στο υδροχλωρικό οξύ</w:t>
            </w:r>
          </w:p>
        </w:tc>
        <w:tc>
          <w:tcPr>
            <w:tcW w:w="4505" w:type="dxa"/>
          </w:tcPr>
          <w:p w:rsidR="00C53D21" w:rsidRPr="00031B4F" w:rsidRDefault="00C53D21" w:rsidP="0016760E">
            <w:pPr>
              <w:pStyle w:val="a9"/>
              <w:shd w:val="clear" w:color="auto" w:fill="auto"/>
              <w:ind w:left="0" w:firstLine="0"/>
              <w:jc w:val="left"/>
              <w:rPr>
                <w:rFonts w:asciiTheme="minorHAnsi" w:hAnsiTheme="minorHAnsi" w:cstheme="minorHAnsi"/>
              </w:rPr>
            </w:pPr>
            <w:r w:rsidRPr="00031B4F">
              <w:rPr>
                <w:rFonts w:asciiTheme="minorHAnsi" w:hAnsiTheme="minorHAnsi" w:cstheme="minorHAnsi"/>
                <w:spacing w:val="-3"/>
              </w:rPr>
              <w:t>&lt;1%/</w:t>
            </w:r>
            <w:r w:rsidRPr="00031B4F">
              <w:rPr>
                <w:rFonts w:asciiTheme="minorHAnsi" w:hAnsiTheme="minorHAnsi" w:cstheme="minorHAnsi"/>
                <w:spacing w:val="-3"/>
                <w:lang w:val="en-US"/>
              </w:rPr>
              <w:t>kgr</w:t>
            </w:r>
          </w:p>
        </w:tc>
      </w:tr>
    </w:tbl>
    <w:p w:rsidR="00C53D21" w:rsidRPr="00504805" w:rsidRDefault="00C53D21" w:rsidP="00C53D21">
      <w:pPr>
        <w:pStyle w:val="af"/>
        <w:rPr>
          <w:sz w:val="16"/>
          <w:szCs w:val="16"/>
        </w:rPr>
      </w:pPr>
    </w:p>
    <w:p w:rsidR="00C53D21" w:rsidRPr="00031B4F" w:rsidRDefault="00C53D21" w:rsidP="00C53D21">
      <w:pPr>
        <w:pStyle w:val="a9"/>
        <w:rPr>
          <w:rFonts w:asciiTheme="minorHAnsi" w:hAnsiTheme="minorHAnsi" w:cstheme="minorHAnsi"/>
        </w:rPr>
      </w:pPr>
    </w:p>
    <w:p w:rsidR="00C53D21" w:rsidRPr="00504805" w:rsidRDefault="00C53D21" w:rsidP="00C53D21">
      <w:pPr>
        <w:pStyle w:val="a9"/>
        <w:ind w:left="0" w:right="0" w:firstLine="0"/>
        <w:rPr>
          <w:rFonts w:asciiTheme="minorHAnsi" w:hAnsiTheme="minorHAnsi" w:cstheme="minorHAnsi"/>
          <w:u w:val="single"/>
        </w:rPr>
      </w:pPr>
      <w:r w:rsidRPr="00504805">
        <w:rPr>
          <w:rFonts w:asciiTheme="minorHAnsi" w:hAnsiTheme="minorHAnsi" w:cstheme="minorHAnsi"/>
          <w:u w:val="single"/>
        </w:rPr>
        <w:t xml:space="preserve">Κάθε παρτίδα, που προορίζεται για το Δήμο Τήνου, θα συνοδεύεται από ειδικό πιστοποιητικό ποιότητας του υλικού που θα αναφέρει ότι είναι κατάλληλο για την επεξεργασία νερού ανθρώπινης κατανάλωσης. </w:t>
      </w:r>
    </w:p>
    <w:p w:rsidR="00C53D21" w:rsidRPr="00031B4F" w:rsidRDefault="00C53D21" w:rsidP="00C53D21">
      <w:pPr>
        <w:pStyle w:val="a9"/>
        <w:ind w:left="0" w:right="0" w:firstLine="0"/>
        <w:rPr>
          <w:rFonts w:asciiTheme="minorHAnsi" w:hAnsiTheme="minorHAnsi" w:cstheme="minorHAnsi"/>
        </w:rPr>
      </w:pPr>
    </w:p>
    <w:p w:rsidR="00C53D21" w:rsidRDefault="00C53D21" w:rsidP="00C53D21">
      <w:pPr>
        <w:pStyle w:val="a9"/>
        <w:ind w:left="0" w:right="0" w:firstLine="0"/>
        <w:rPr>
          <w:rFonts w:asciiTheme="minorHAnsi" w:hAnsiTheme="minorHAnsi" w:cstheme="minorHAnsi"/>
          <w:color w:val="000000"/>
        </w:rPr>
      </w:pPr>
      <w:r w:rsidRPr="00031B4F">
        <w:rPr>
          <w:rFonts w:asciiTheme="minorHAnsi" w:hAnsiTheme="minorHAnsi" w:cstheme="minorHAnsi"/>
          <w:color w:val="000000"/>
        </w:rPr>
        <w:t>Η προσφορά θα πρέπει να συνοδεύεται από τεχνικό φυλλάδιο της εταιρίας κατασκευής στην ελληνική γλώσσα, με όλες τις πληροφορίες για τα τεχνικά χαρακτηριστικά του προϊόντος</w:t>
      </w:r>
      <w:r w:rsidRPr="00031B4F">
        <w:rPr>
          <w:rFonts w:asciiTheme="minorHAnsi" w:hAnsiTheme="minorHAnsi" w:cstheme="minorHAnsi"/>
          <w:color w:val="000000"/>
          <w:spacing w:val="-9"/>
        </w:rPr>
        <w:t xml:space="preserve">(ιδιότητες, δοσολογίες, εφαρμογές, προφυλάξεις, βαθμός επικινδυνότητας, συνθήκες αποθήκευσης και συσκευασίας) </w:t>
      </w:r>
      <w:r w:rsidRPr="00031B4F">
        <w:rPr>
          <w:rFonts w:asciiTheme="minorHAnsi" w:hAnsiTheme="minorHAnsi" w:cstheme="minorHAnsi"/>
          <w:color w:val="000000"/>
        </w:rPr>
        <w:t>καθώς επίσης και από τα φύλλα ασφαλείας (Μ</w:t>
      </w:r>
      <w:r w:rsidRPr="00031B4F">
        <w:rPr>
          <w:rFonts w:asciiTheme="minorHAnsi" w:hAnsiTheme="minorHAnsi" w:cstheme="minorHAnsi"/>
          <w:color w:val="000000"/>
          <w:lang w:val="en-US"/>
        </w:rPr>
        <w:t>SDS</w:t>
      </w:r>
      <w:r w:rsidRPr="00031B4F">
        <w:rPr>
          <w:rFonts w:asciiTheme="minorHAnsi" w:hAnsiTheme="minorHAnsi" w:cstheme="minorHAnsi"/>
          <w:color w:val="000000"/>
        </w:rPr>
        <w:t xml:space="preserve">). </w:t>
      </w:r>
    </w:p>
    <w:p w:rsidR="00C53D21" w:rsidRPr="00031B4F" w:rsidRDefault="00C53D21" w:rsidP="00C53D21">
      <w:pPr>
        <w:pStyle w:val="a9"/>
        <w:ind w:left="0" w:right="0" w:firstLine="0"/>
        <w:rPr>
          <w:rFonts w:asciiTheme="minorHAnsi" w:hAnsiTheme="minorHAnsi" w:cstheme="minorHAnsi"/>
        </w:rPr>
      </w:pPr>
    </w:p>
    <w:p w:rsidR="00C53D21" w:rsidRPr="00031B4F" w:rsidRDefault="00C53D21" w:rsidP="00C53D21">
      <w:pPr>
        <w:pStyle w:val="a9"/>
        <w:ind w:left="0" w:right="0" w:firstLine="0"/>
        <w:rPr>
          <w:rFonts w:asciiTheme="minorHAnsi" w:hAnsiTheme="minorHAnsi" w:cstheme="minorHAnsi"/>
        </w:rPr>
      </w:pPr>
      <w:r w:rsidRPr="00031B4F">
        <w:rPr>
          <w:rFonts w:asciiTheme="minorHAnsi" w:hAnsiTheme="minorHAnsi" w:cstheme="minorHAnsi"/>
          <w:color w:val="000000"/>
          <w:spacing w:val="-9"/>
          <w:lang w:val="en-US"/>
        </w:rPr>
        <w:t>H</w:t>
      </w:r>
      <w:r w:rsidRPr="00031B4F">
        <w:rPr>
          <w:rFonts w:asciiTheme="minorHAnsi" w:hAnsiTheme="minorHAnsi" w:cstheme="minorHAnsi"/>
          <w:color w:val="000000"/>
          <w:spacing w:val="-9"/>
        </w:rPr>
        <w:t xml:space="preserve"> συσκευασία του και η παράδοσή του θα γίνεται με </w:t>
      </w:r>
      <w:r w:rsidRPr="00031B4F">
        <w:rPr>
          <w:rFonts w:asciiTheme="minorHAnsi" w:hAnsiTheme="minorHAnsi" w:cstheme="minorHAnsi"/>
          <w:color w:val="000000"/>
        </w:rPr>
        <w:t>κατάλληλους σάκους 20</w:t>
      </w:r>
      <w:r w:rsidRPr="00504805">
        <w:rPr>
          <w:rFonts w:asciiTheme="minorHAnsi" w:hAnsiTheme="minorHAnsi" w:cstheme="minorHAnsi"/>
          <w:color w:val="000000"/>
        </w:rPr>
        <w:t xml:space="preserve"> </w:t>
      </w:r>
      <w:r w:rsidRPr="00031B4F">
        <w:rPr>
          <w:rFonts w:asciiTheme="minorHAnsi" w:hAnsiTheme="minorHAnsi" w:cstheme="minorHAnsi"/>
          <w:color w:val="000000"/>
          <w:lang w:val="en-US"/>
        </w:rPr>
        <w:t>kgr</w:t>
      </w:r>
      <w:r w:rsidRPr="00031B4F">
        <w:rPr>
          <w:rFonts w:asciiTheme="minorHAnsi" w:hAnsiTheme="minorHAnsi" w:cstheme="minorHAnsi"/>
          <w:color w:val="000000"/>
        </w:rPr>
        <w:t xml:space="preserve"> ή 25 </w:t>
      </w:r>
      <w:r w:rsidRPr="00031B4F">
        <w:rPr>
          <w:rFonts w:asciiTheme="minorHAnsi" w:hAnsiTheme="minorHAnsi" w:cstheme="minorHAnsi"/>
          <w:color w:val="000000"/>
          <w:lang w:val="en-US"/>
        </w:rPr>
        <w:t>kgr</w:t>
      </w:r>
      <w:r w:rsidRPr="00031B4F">
        <w:rPr>
          <w:rFonts w:asciiTheme="minorHAnsi" w:hAnsiTheme="minorHAnsi" w:cstheme="minorHAnsi"/>
          <w:color w:val="000000"/>
        </w:rPr>
        <w:t xml:space="preserve">. </w:t>
      </w:r>
      <w:r w:rsidRPr="00031B4F">
        <w:rPr>
          <w:rFonts w:asciiTheme="minorHAnsi" w:hAnsiTheme="minorHAnsi" w:cstheme="minorHAnsi"/>
          <w:color w:val="000000"/>
          <w:spacing w:val="-9"/>
        </w:rPr>
        <w:t xml:space="preserve">Στη συσκευασία θα αναγράφονται απαραίτητα τα πλήρη στοιχεία του εργοστασίου παραγωγής του υλικού και η ονομασία του προϊόντος. </w:t>
      </w:r>
    </w:p>
    <w:p w:rsidR="00C53D21" w:rsidRPr="00031B4F" w:rsidRDefault="00C53D21" w:rsidP="00C53D21">
      <w:pPr>
        <w:pStyle w:val="a9"/>
        <w:ind w:left="0" w:right="0" w:firstLine="0"/>
        <w:rPr>
          <w:rFonts w:asciiTheme="minorHAnsi" w:hAnsiTheme="minorHAnsi" w:cstheme="minorHAnsi"/>
          <w:color w:val="000000"/>
          <w:spacing w:val="-9"/>
        </w:rPr>
      </w:pPr>
    </w:p>
    <w:p w:rsidR="00947DA7" w:rsidRDefault="00C53D21" w:rsidP="00B6090C">
      <w:pPr>
        <w:pStyle w:val="a9"/>
        <w:ind w:left="0" w:right="0" w:firstLine="0"/>
        <w:rPr>
          <w:rFonts w:asciiTheme="minorHAnsi" w:eastAsia="Microsoft YaHei" w:hAnsiTheme="minorHAnsi" w:cstheme="minorHAnsi"/>
          <w:b/>
          <w:color w:val="000000"/>
          <w:u w:val="single"/>
        </w:rPr>
      </w:pPr>
      <w:r w:rsidRPr="00031B4F">
        <w:rPr>
          <w:rFonts w:asciiTheme="minorHAnsi" w:eastAsia="Microsoft YaHei" w:hAnsiTheme="minorHAnsi" w:cstheme="minorHAnsi"/>
          <w:b/>
          <w:color w:val="000000"/>
          <w:u w:val="single"/>
        </w:rPr>
        <w:t>Τιμή ανά χιλιόγραμμο (</w:t>
      </w:r>
      <w:r w:rsidRPr="00031B4F">
        <w:rPr>
          <w:rFonts w:asciiTheme="minorHAnsi" w:eastAsia="Microsoft YaHei" w:hAnsiTheme="minorHAnsi" w:cstheme="minorHAnsi"/>
          <w:b/>
          <w:color w:val="000000"/>
          <w:u w:val="single"/>
          <w:lang w:val="en-US"/>
        </w:rPr>
        <w:t>kgr</w:t>
      </w:r>
      <w:r w:rsidRPr="00031B4F">
        <w:rPr>
          <w:rFonts w:asciiTheme="minorHAnsi" w:eastAsia="Microsoft YaHei" w:hAnsiTheme="minorHAnsi" w:cstheme="minorHAnsi"/>
          <w:b/>
          <w:color w:val="000000"/>
          <w:u w:val="single"/>
        </w:rPr>
        <w:t>)</w:t>
      </w:r>
    </w:p>
    <w:p w:rsidR="000812D5" w:rsidRPr="00B6090C" w:rsidRDefault="000812D5" w:rsidP="00B6090C">
      <w:pPr>
        <w:pStyle w:val="a9"/>
        <w:ind w:left="0" w:right="0" w:firstLine="0"/>
        <w:rPr>
          <w:rFonts w:asciiTheme="minorHAnsi" w:eastAsia="Microsoft YaHei" w:hAnsiTheme="minorHAnsi" w:cstheme="minorHAnsi"/>
          <w:b/>
          <w:color w:val="000000"/>
          <w:u w:val="single"/>
        </w:rPr>
      </w:pPr>
    </w:p>
    <w:p w:rsidR="00C53D21" w:rsidRDefault="00C53D21">
      <w:pPr>
        <w:pStyle w:val="a9"/>
        <w:rPr>
          <w:rFonts w:asciiTheme="minorHAnsi" w:eastAsia="Microsoft YaHei" w:hAnsiTheme="minorHAnsi" w:cstheme="minorHAnsi"/>
          <w:b/>
          <w:bCs/>
          <w:color w:val="000000"/>
        </w:rPr>
      </w:pPr>
    </w:p>
    <w:p w:rsidR="00C53D21" w:rsidRPr="00031B4F" w:rsidRDefault="00C53D21" w:rsidP="00C53D21">
      <w:pPr>
        <w:pStyle w:val="a9"/>
        <w:rPr>
          <w:rFonts w:asciiTheme="minorHAnsi" w:hAnsiTheme="minorHAnsi" w:cstheme="minorHAnsi"/>
        </w:rPr>
      </w:pPr>
      <w:r>
        <w:rPr>
          <w:rFonts w:asciiTheme="minorHAnsi" w:hAnsiTheme="minorHAnsi" w:cstheme="minorHAnsi"/>
          <w:b/>
          <w:bCs/>
        </w:rPr>
        <w:lastRenderedPageBreak/>
        <w:t xml:space="preserve">Β2. </w:t>
      </w:r>
      <w:r w:rsidRPr="00031B4F">
        <w:rPr>
          <w:rFonts w:asciiTheme="minorHAnsi" w:hAnsiTheme="minorHAnsi" w:cstheme="minorHAnsi"/>
          <w:b/>
          <w:bCs/>
        </w:rPr>
        <w:t>Αντικαθαλατωτικό σε δοχείο 25 kgr.</w:t>
      </w:r>
    </w:p>
    <w:p w:rsidR="00C53D21" w:rsidRPr="00031B4F" w:rsidRDefault="00C53D21" w:rsidP="00C53D21">
      <w:pPr>
        <w:pStyle w:val="a9"/>
        <w:rPr>
          <w:rFonts w:asciiTheme="minorHAnsi" w:hAnsiTheme="minorHAnsi" w:cstheme="minorHAnsi"/>
        </w:rPr>
      </w:pPr>
    </w:p>
    <w:p w:rsidR="00C53D21" w:rsidRDefault="00C53D21" w:rsidP="00C53D21">
      <w:pPr>
        <w:pStyle w:val="a9"/>
        <w:ind w:left="0" w:right="0" w:firstLine="0"/>
        <w:rPr>
          <w:rFonts w:asciiTheme="minorHAnsi" w:hAnsiTheme="minorHAnsi" w:cstheme="minorHAnsi"/>
        </w:rPr>
      </w:pPr>
      <w:r w:rsidRPr="00031B4F">
        <w:rPr>
          <w:rFonts w:asciiTheme="minorHAnsi" w:hAnsiTheme="minorHAnsi" w:cstheme="minorHAnsi"/>
        </w:rPr>
        <w:t xml:space="preserve">Τo αντικαθαλατωτικό που θα βασίζεται σε ένα πολυκαρβοξυλικό οξύ (δεν γίνεται δεκτό υλικό οργανοφωσφονικής βάσης) χρησιμοποιείται για την προστασία των μεμβρανών των μονάδων αφαλάτωσης, και η χρήση του αποσκοπεί στην προστασία των μεμβρανών αντίστροφης όσμωσης από καθαλατώσεις και άλλες επικαθίσεις σε ένα ευρύ φάσμα αποθέσεων αλάτων. Ειδικότερα δε πλην της αντιμετώπισης όλων των συνήθων επικαθίσεων (ανθρακικό ασβέστιο, θειικό ασβέστιο, στρόντιο βάριο κλπ) θα είναι αποτελεσματικό στην αντιμετώπιση πιο εξειδικευμένων ρύπων και συγκεκριμένα διαλυτού και αδιάλυτου σιδήρου καθώς και πυριτικών. </w:t>
      </w:r>
    </w:p>
    <w:p w:rsidR="00C53D21" w:rsidRPr="00031B4F" w:rsidRDefault="00C53D21" w:rsidP="00C53D21">
      <w:pPr>
        <w:pStyle w:val="a9"/>
        <w:ind w:left="0" w:right="0" w:firstLine="0"/>
        <w:rPr>
          <w:rFonts w:asciiTheme="minorHAnsi" w:hAnsiTheme="minorHAnsi" w:cstheme="minorHAnsi"/>
        </w:rPr>
      </w:pPr>
    </w:p>
    <w:p w:rsidR="00C53D21" w:rsidRDefault="00C53D21" w:rsidP="00C53D21">
      <w:pPr>
        <w:pStyle w:val="a9"/>
        <w:ind w:left="0" w:right="0" w:firstLine="0"/>
        <w:rPr>
          <w:rFonts w:asciiTheme="minorHAnsi" w:hAnsiTheme="minorHAnsi" w:cstheme="minorHAnsi"/>
        </w:rPr>
      </w:pPr>
      <w:r w:rsidRPr="00031B4F">
        <w:rPr>
          <w:rFonts w:asciiTheme="minorHAnsi" w:hAnsiTheme="minorHAnsi" w:cstheme="minorHAnsi"/>
        </w:rPr>
        <w:t xml:space="preserve">Η έγχυσή του θα γίνεται στο νερό τροφοδοσίας της αντίστροφης όσμωσης, πριν από τα φίλτρα εξευγενισμού μέσω κατάλληλης διάταξης έγχυσης με δοσομετρική αντλία. </w:t>
      </w:r>
    </w:p>
    <w:p w:rsidR="00C53D21" w:rsidRPr="00031B4F" w:rsidRDefault="00C53D21" w:rsidP="00C53D21">
      <w:pPr>
        <w:pStyle w:val="a9"/>
        <w:ind w:left="0" w:right="0" w:firstLine="0"/>
        <w:rPr>
          <w:rFonts w:asciiTheme="minorHAnsi" w:hAnsiTheme="minorHAnsi" w:cstheme="minorHAnsi"/>
        </w:rPr>
      </w:pPr>
    </w:p>
    <w:p w:rsidR="00C53D21" w:rsidRPr="00031B4F" w:rsidRDefault="00C53D21" w:rsidP="00C53D21">
      <w:pPr>
        <w:pStyle w:val="a9"/>
        <w:ind w:left="0" w:right="0" w:firstLine="0"/>
        <w:rPr>
          <w:rFonts w:asciiTheme="minorHAnsi" w:hAnsiTheme="minorHAnsi" w:cstheme="minorHAnsi"/>
        </w:rPr>
      </w:pPr>
      <w:r w:rsidRPr="00031B4F">
        <w:rPr>
          <w:rFonts w:asciiTheme="minorHAnsi" w:hAnsiTheme="minorHAnsi" w:cstheme="minorHAnsi"/>
        </w:rPr>
        <w:t xml:space="preserve">Το αντικαθαλατωτικό υγρό δεν θα αντιδρά με άλλα πολυμερή που χρησιμοποιούνται ως κροκιδωτικά, δεν θα επηρεάζεται από το χλώριο ή από άλλα οξειδωτικά απολυμαντικά με κανονικές συνθήκες χρήσης, θα είναι δε αναμίξιμο με το νερό σε όλες τις αναλογίες και θα μπορεί να χρησιμοποιηθεί σε σύστημα μεμβρανών στο οποίο γίνεται έγχυση χλωρίου και όξινου θειώδους νατρίου. </w:t>
      </w:r>
    </w:p>
    <w:p w:rsidR="00C53D21" w:rsidRDefault="00C53D21" w:rsidP="00C53D21">
      <w:pPr>
        <w:pStyle w:val="a9"/>
        <w:rPr>
          <w:rFonts w:asciiTheme="minorHAnsi" w:hAnsiTheme="minorHAnsi" w:cstheme="minorHAnsi"/>
        </w:rPr>
      </w:pPr>
    </w:p>
    <w:tbl>
      <w:tblPr>
        <w:tblStyle w:val="ae"/>
        <w:tblW w:w="0" w:type="auto"/>
        <w:jc w:val="center"/>
        <w:tblLook w:val="04A0"/>
      </w:tblPr>
      <w:tblGrid>
        <w:gridCol w:w="3286"/>
        <w:gridCol w:w="4900"/>
      </w:tblGrid>
      <w:tr w:rsidR="00C53D21" w:rsidTr="0016760E">
        <w:trPr>
          <w:jc w:val="center"/>
        </w:trPr>
        <w:tc>
          <w:tcPr>
            <w:tcW w:w="8186" w:type="dxa"/>
            <w:gridSpan w:val="2"/>
            <w:shd w:val="clear" w:color="auto" w:fill="D9D9D9" w:themeFill="background1" w:themeFillShade="D9"/>
          </w:tcPr>
          <w:p w:rsidR="00C53D21" w:rsidRPr="00403350" w:rsidRDefault="00C53D21" w:rsidP="0016760E">
            <w:pPr>
              <w:pStyle w:val="a9"/>
              <w:shd w:val="clear" w:color="auto" w:fill="D9D9D9" w:themeFill="background1" w:themeFillShade="D9"/>
              <w:ind w:left="0" w:firstLine="0"/>
              <w:jc w:val="center"/>
              <w:rPr>
                <w:rFonts w:asciiTheme="minorHAnsi" w:hAnsiTheme="minorHAnsi" w:cstheme="minorHAnsi"/>
                <w:b/>
              </w:rPr>
            </w:pPr>
          </w:p>
          <w:p w:rsidR="00C53D21" w:rsidRPr="00AA0910" w:rsidRDefault="00C53D21" w:rsidP="0016760E">
            <w:pPr>
              <w:pStyle w:val="a9"/>
              <w:tabs>
                <w:tab w:val="left" w:pos="2895"/>
                <w:tab w:val="center" w:pos="3978"/>
                <w:tab w:val="left" w:pos="6840"/>
                <w:tab w:val="right" w:pos="7956"/>
              </w:tabs>
              <w:ind w:left="0" w:firstLine="0"/>
              <w:jc w:val="left"/>
              <w:rPr>
                <w:rFonts w:asciiTheme="minorHAnsi" w:hAnsiTheme="minorHAnsi" w:cstheme="minorHAnsi"/>
                <w:b/>
              </w:rPr>
            </w:pPr>
            <w:r>
              <w:rPr>
                <w:rFonts w:asciiTheme="minorHAnsi" w:hAnsiTheme="minorHAnsi" w:cstheme="minorHAnsi"/>
                <w:b/>
                <w:shd w:val="clear" w:color="auto" w:fill="D9D9D9" w:themeFill="background1" w:themeFillShade="D9"/>
              </w:rPr>
              <w:tab/>
            </w:r>
            <w:r>
              <w:rPr>
                <w:rFonts w:asciiTheme="minorHAnsi" w:hAnsiTheme="minorHAnsi" w:cstheme="minorHAnsi"/>
                <w:b/>
                <w:shd w:val="clear" w:color="auto" w:fill="D9D9D9" w:themeFill="background1" w:themeFillShade="D9"/>
              </w:rPr>
              <w:tab/>
            </w:r>
            <w:r w:rsidRPr="00504805">
              <w:rPr>
                <w:rFonts w:asciiTheme="minorHAnsi" w:hAnsiTheme="minorHAnsi" w:cstheme="minorHAnsi"/>
                <w:b/>
                <w:shd w:val="clear" w:color="auto" w:fill="D9D9D9" w:themeFill="background1" w:themeFillShade="D9"/>
              </w:rPr>
              <w:t>Φυσικές ιδιότητες</w:t>
            </w:r>
            <w:r>
              <w:rPr>
                <w:rFonts w:asciiTheme="minorHAnsi" w:hAnsiTheme="minorHAnsi" w:cstheme="minorHAnsi"/>
                <w:b/>
                <w:shd w:val="clear" w:color="auto" w:fill="D9D9D9" w:themeFill="background1" w:themeFillShade="D9"/>
              </w:rPr>
              <w:tab/>
            </w:r>
            <w:r>
              <w:rPr>
                <w:rFonts w:asciiTheme="minorHAnsi" w:hAnsiTheme="minorHAnsi" w:cstheme="minorHAnsi"/>
                <w:b/>
                <w:shd w:val="clear" w:color="auto" w:fill="D9D9D9" w:themeFill="background1" w:themeFillShade="D9"/>
              </w:rPr>
              <w:tab/>
            </w:r>
          </w:p>
        </w:tc>
      </w:tr>
      <w:tr w:rsidR="00C53D21" w:rsidTr="0016760E">
        <w:trPr>
          <w:jc w:val="center"/>
        </w:trPr>
        <w:tc>
          <w:tcPr>
            <w:tcW w:w="3286" w:type="dxa"/>
            <w:vAlign w:val="bottom"/>
          </w:tcPr>
          <w:p w:rsidR="00C53D21"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rPr>
              <w:t>Όψη</w:t>
            </w:r>
          </w:p>
        </w:tc>
        <w:tc>
          <w:tcPr>
            <w:tcW w:w="4898" w:type="dxa"/>
            <w:vAlign w:val="bottom"/>
          </w:tcPr>
          <w:p w:rsidR="00C53D21"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rPr>
              <w:t>Υγρό</w:t>
            </w:r>
          </w:p>
        </w:tc>
      </w:tr>
      <w:tr w:rsidR="00C53D21" w:rsidTr="0016760E">
        <w:trPr>
          <w:jc w:val="center"/>
        </w:trPr>
        <w:tc>
          <w:tcPr>
            <w:tcW w:w="3286" w:type="dxa"/>
            <w:vAlign w:val="bottom"/>
          </w:tcPr>
          <w:p w:rsidR="00C53D21"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rPr>
              <w:t>Εμφάνιση</w:t>
            </w:r>
          </w:p>
        </w:tc>
        <w:tc>
          <w:tcPr>
            <w:tcW w:w="4898" w:type="dxa"/>
            <w:vAlign w:val="bottom"/>
          </w:tcPr>
          <w:p w:rsidR="00C53D21"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rPr>
              <w:t>Απαλό κίτρινο υγρό</w:t>
            </w:r>
          </w:p>
        </w:tc>
      </w:tr>
      <w:tr w:rsidR="00C53D21" w:rsidTr="0016760E">
        <w:trPr>
          <w:jc w:val="center"/>
        </w:trPr>
        <w:tc>
          <w:tcPr>
            <w:tcW w:w="3286" w:type="dxa"/>
            <w:vAlign w:val="bottom"/>
          </w:tcPr>
          <w:p w:rsidR="00C53D21"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rPr>
              <w:t>pH</w:t>
            </w:r>
          </w:p>
        </w:tc>
        <w:tc>
          <w:tcPr>
            <w:tcW w:w="4898" w:type="dxa"/>
            <w:vAlign w:val="bottom"/>
          </w:tcPr>
          <w:p w:rsidR="00C53D21"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rPr>
              <w:t>&lt;2</w:t>
            </w:r>
          </w:p>
        </w:tc>
      </w:tr>
      <w:tr w:rsidR="00C53D21" w:rsidTr="0016760E">
        <w:trPr>
          <w:jc w:val="center"/>
        </w:trPr>
        <w:tc>
          <w:tcPr>
            <w:tcW w:w="3286" w:type="dxa"/>
            <w:vAlign w:val="bottom"/>
          </w:tcPr>
          <w:p w:rsidR="00C53D21"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rPr>
              <w:t>Ειδικό βάρος στους 20</w:t>
            </w:r>
            <w:r w:rsidRPr="00D77E41">
              <w:rPr>
                <w:rFonts w:asciiTheme="minorHAnsi" w:hAnsiTheme="minorHAnsi" w:cstheme="minorHAnsi"/>
                <w:vertAlign w:val="superscript"/>
              </w:rPr>
              <w:t>o</w:t>
            </w:r>
            <w:r w:rsidRPr="00031B4F">
              <w:rPr>
                <w:rFonts w:asciiTheme="minorHAnsi" w:hAnsiTheme="minorHAnsi" w:cstheme="minorHAnsi"/>
              </w:rPr>
              <w:t>C</w:t>
            </w:r>
          </w:p>
        </w:tc>
        <w:tc>
          <w:tcPr>
            <w:tcW w:w="4898" w:type="dxa"/>
            <w:vAlign w:val="bottom"/>
          </w:tcPr>
          <w:p w:rsidR="00C53D21" w:rsidRPr="00031B4F" w:rsidRDefault="00C53D21" w:rsidP="0016760E">
            <w:pPr>
              <w:pStyle w:val="a9"/>
              <w:ind w:left="0" w:right="0" w:firstLine="0"/>
              <w:rPr>
                <w:rFonts w:asciiTheme="minorHAnsi" w:hAnsiTheme="minorHAnsi" w:cstheme="minorHAnsi"/>
              </w:rPr>
            </w:pPr>
            <w:r w:rsidRPr="00031B4F">
              <w:rPr>
                <w:rFonts w:asciiTheme="minorHAnsi" w:hAnsiTheme="minorHAnsi" w:cstheme="minorHAnsi"/>
              </w:rPr>
              <w:t>1. 14 έως 1. 165</w:t>
            </w:r>
          </w:p>
          <w:p w:rsidR="00C53D21" w:rsidRPr="002B2CC0" w:rsidRDefault="00C53D21" w:rsidP="0016760E">
            <w:pPr>
              <w:pStyle w:val="a9"/>
              <w:ind w:left="0" w:right="0" w:firstLine="0"/>
              <w:rPr>
                <w:rFonts w:asciiTheme="minorHAnsi" w:hAnsiTheme="minorHAnsi" w:cstheme="minorHAnsi"/>
              </w:rPr>
            </w:pPr>
            <w:r w:rsidRPr="00031B4F">
              <w:rPr>
                <w:rFonts w:asciiTheme="minorHAnsi" w:hAnsiTheme="minorHAnsi" w:cstheme="minorHAnsi"/>
              </w:rPr>
              <w:t xml:space="preserve">Αποτελεσματικό έναντι των καθαλατώσεων στην απόρριψη με δείκτη κορεσμού τουλάχιστον έως και: </w:t>
            </w:r>
          </w:p>
        </w:tc>
      </w:tr>
      <w:tr w:rsidR="00C53D21" w:rsidTr="0016760E">
        <w:trPr>
          <w:jc w:val="center"/>
        </w:trPr>
        <w:tc>
          <w:tcPr>
            <w:tcW w:w="3286" w:type="dxa"/>
            <w:vAlign w:val="bottom"/>
          </w:tcPr>
          <w:p w:rsidR="00C53D21"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lang w:val="en-US"/>
              </w:rPr>
              <w:t>LSI</w:t>
            </w:r>
            <w:r w:rsidRPr="00031B4F">
              <w:rPr>
                <w:rFonts w:asciiTheme="minorHAnsi" w:hAnsiTheme="minorHAnsi" w:cstheme="minorHAnsi"/>
              </w:rPr>
              <w:t xml:space="preserve"> (</w:t>
            </w:r>
            <w:r w:rsidRPr="00031B4F">
              <w:rPr>
                <w:rFonts w:asciiTheme="minorHAnsi" w:hAnsiTheme="minorHAnsi" w:cstheme="minorHAnsi"/>
                <w:lang w:val="en-US"/>
              </w:rPr>
              <w:t>Langelier</w:t>
            </w:r>
            <w:r w:rsidRPr="00031B4F">
              <w:rPr>
                <w:rFonts w:asciiTheme="minorHAnsi" w:hAnsiTheme="minorHAnsi" w:cstheme="minorHAnsi"/>
              </w:rPr>
              <w:t xml:space="preserve"> </w:t>
            </w:r>
            <w:r w:rsidRPr="00031B4F">
              <w:rPr>
                <w:rFonts w:asciiTheme="minorHAnsi" w:hAnsiTheme="minorHAnsi" w:cstheme="minorHAnsi"/>
                <w:lang w:val="en-US"/>
              </w:rPr>
              <w:t>Index</w:t>
            </w:r>
            <w:r>
              <w:rPr>
                <w:rFonts w:asciiTheme="minorHAnsi" w:hAnsiTheme="minorHAnsi" w:cstheme="minorHAnsi"/>
                <w:lang w:val="en-US"/>
              </w:rPr>
              <w:t>)</w:t>
            </w:r>
          </w:p>
        </w:tc>
        <w:tc>
          <w:tcPr>
            <w:tcW w:w="4898" w:type="dxa"/>
            <w:vAlign w:val="bottom"/>
          </w:tcPr>
          <w:p w:rsidR="00C53D21" w:rsidRPr="002B2CC0" w:rsidRDefault="00C53D21" w:rsidP="0016760E">
            <w:pPr>
              <w:pStyle w:val="a9"/>
              <w:ind w:left="0" w:firstLine="0"/>
              <w:rPr>
                <w:rFonts w:asciiTheme="minorHAnsi" w:hAnsiTheme="minorHAnsi" w:cstheme="minorHAnsi"/>
                <w:lang w:val="en-US"/>
              </w:rPr>
            </w:pPr>
            <w:r>
              <w:rPr>
                <w:rFonts w:asciiTheme="minorHAnsi" w:hAnsiTheme="minorHAnsi" w:cstheme="minorHAnsi"/>
                <w:lang w:val="en-US"/>
              </w:rPr>
              <w:t>3</w:t>
            </w:r>
          </w:p>
        </w:tc>
      </w:tr>
      <w:tr w:rsidR="00C53D21" w:rsidTr="0016760E">
        <w:trPr>
          <w:jc w:val="center"/>
        </w:trPr>
        <w:tc>
          <w:tcPr>
            <w:tcW w:w="3286" w:type="dxa"/>
            <w:vAlign w:val="bottom"/>
          </w:tcPr>
          <w:p w:rsidR="00C53D21"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lang w:val="en-US"/>
              </w:rPr>
              <w:t>SDI (Stiff &amp; Davis Index)</w:t>
            </w:r>
          </w:p>
        </w:tc>
        <w:tc>
          <w:tcPr>
            <w:tcW w:w="4898" w:type="dxa"/>
            <w:vAlign w:val="bottom"/>
          </w:tcPr>
          <w:p w:rsidR="00C53D21" w:rsidRPr="002B2CC0" w:rsidRDefault="00C53D21" w:rsidP="0016760E">
            <w:pPr>
              <w:pStyle w:val="a9"/>
              <w:shd w:val="clear" w:color="auto" w:fill="auto"/>
              <w:ind w:left="0" w:firstLine="0"/>
              <w:rPr>
                <w:rFonts w:asciiTheme="minorHAnsi" w:hAnsiTheme="minorHAnsi" w:cstheme="minorHAnsi"/>
                <w:lang w:val="en-US"/>
              </w:rPr>
            </w:pPr>
            <w:r>
              <w:rPr>
                <w:rFonts w:asciiTheme="minorHAnsi" w:hAnsiTheme="minorHAnsi" w:cstheme="minorHAnsi"/>
                <w:lang w:val="en-US"/>
              </w:rPr>
              <w:t>3</w:t>
            </w:r>
          </w:p>
        </w:tc>
      </w:tr>
      <w:tr w:rsidR="00C53D21" w:rsidTr="0016760E">
        <w:trPr>
          <w:jc w:val="center"/>
        </w:trPr>
        <w:tc>
          <w:tcPr>
            <w:tcW w:w="3286" w:type="dxa"/>
            <w:vAlign w:val="bottom"/>
          </w:tcPr>
          <w:p w:rsidR="00C53D21"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lang w:val="en-US"/>
              </w:rPr>
              <w:t>CaSO</w:t>
            </w:r>
            <w:r w:rsidRPr="002B2CC0">
              <w:rPr>
                <w:rFonts w:asciiTheme="minorHAnsi" w:hAnsiTheme="minorHAnsi" w:cstheme="minorHAnsi"/>
                <w:vertAlign w:val="subscript"/>
                <w:lang w:val="en-US"/>
              </w:rPr>
              <w:t>4</w:t>
            </w:r>
          </w:p>
        </w:tc>
        <w:tc>
          <w:tcPr>
            <w:tcW w:w="4898" w:type="dxa"/>
            <w:vAlign w:val="bottom"/>
          </w:tcPr>
          <w:p w:rsidR="00C53D21" w:rsidRPr="002B2CC0" w:rsidRDefault="00C53D21" w:rsidP="0016760E">
            <w:pPr>
              <w:pStyle w:val="a9"/>
              <w:ind w:left="0" w:firstLine="0"/>
              <w:rPr>
                <w:rFonts w:asciiTheme="minorHAnsi" w:hAnsiTheme="minorHAnsi" w:cstheme="minorHAnsi"/>
                <w:lang w:val="en-US"/>
              </w:rPr>
            </w:pPr>
            <w:r>
              <w:rPr>
                <w:rFonts w:asciiTheme="minorHAnsi" w:hAnsiTheme="minorHAnsi" w:cstheme="minorHAnsi"/>
                <w:lang w:val="en-US"/>
              </w:rPr>
              <w:t>4</w:t>
            </w:r>
          </w:p>
        </w:tc>
      </w:tr>
      <w:tr w:rsidR="00C53D21" w:rsidTr="0016760E">
        <w:trPr>
          <w:jc w:val="center"/>
        </w:trPr>
        <w:tc>
          <w:tcPr>
            <w:tcW w:w="3286" w:type="dxa"/>
            <w:vAlign w:val="bottom"/>
          </w:tcPr>
          <w:p w:rsidR="00C53D21"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lang w:val="en-US"/>
              </w:rPr>
              <w:t>BaSO</w:t>
            </w:r>
            <w:r w:rsidRPr="002B2CC0">
              <w:rPr>
                <w:rFonts w:asciiTheme="minorHAnsi" w:hAnsiTheme="minorHAnsi" w:cstheme="minorHAnsi"/>
                <w:vertAlign w:val="subscript"/>
                <w:lang w:val="en-US"/>
              </w:rPr>
              <w:t>4</w:t>
            </w:r>
          </w:p>
        </w:tc>
        <w:tc>
          <w:tcPr>
            <w:tcW w:w="4898" w:type="dxa"/>
            <w:vAlign w:val="bottom"/>
          </w:tcPr>
          <w:p w:rsidR="00C53D21" w:rsidRPr="002B2CC0" w:rsidRDefault="00C53D21" w:rsidP="0016760E">
            <w:pPr>
              <w:pStyle w:val="a9"/>
              <w:shd w:val="clear" w:color="auto" w:fill="auto"/>
              <w:ind w:left="0" w:firstLine="0"/>
              <w:rPr>
                <w:rFonts w:asciiTheme="minorHAnsi" w:hAnsiTheme="minorHAnsi" w:cstheme="minorHAnsi"/>
                <w:lang w:val="en-US"/>
              </w:rPr>
            </w:pPr>
            <w:r>
              <w:rPr>
                <w:rFonts w:asciiTheme="minorHAnsi" w:hAnsiTheme="minorHAnsi" w:cstheme="minorHAnsi"/>
                <w:lang w:val="en-US"/>
              </w:rPr>
              <w:t>110</w:t>
            </w:r>
          </w:p>
        </w:tc>
      </w:tr>
      <w:tr w:rsidR="00C53D21" w:rsidTr="0016760E">
        <w:trPr>
          <w:jc w:val="center"/>
        </w:trPr>
        <w:tc>
          <w:tcPr>
            <w:tcW w:w="3286" w:type="dxa"/>
            <w:vAlign w:val="bottom"/>
          </w:tcPr>
          <w:p w:rsidR="00C53D21"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lang w:val="en-US"/>
              </w:rPr>
              <w:t>SrSO</w:t>
            </w:r>
            <w:r w:rsidRPr="002B2CC0">
              <w:rPr>
                <w:rFonts w:asciiTheme="minorHAnsi" w:hAnsiTheme="minorHAnsi" w:cstheme="minorHAnsi"/>
                <w:vertAlign w:val="subscript"/>
                <w:lang w:val="en-US"/>
              </w:rPr>
              <w:t>4</w:t>
            </w:r>
          </w:p>
        </w:tc>
        <w:tc>
          <w:tcPr>
            <w:tcW w:w="4898" w:type="dxa"/>
            <w:vAlign w:val="bottom"/>
          </w:tcPr>
          <w:p w:rsidR="00C53D21" w:rsidRPr="002B2CC0" w:rsidRDefault="00C53D21" w:rsidP="0016760E">
            <w:pPr>
              <w:pStyle w:val="a9"/>
              <w:ind w:left="0" w:firstLine="0"/>
              <w:rPr>
                <w:rFonts w:asciiTheme="minorHAnsi" w:hAnsiTheme="minorHAnsi" w:cstheme="minorHAnsi"/>
                <w:lang w:val="en-US"/>
              </w:rPr>
            </w:pPr>
            <w:r>
              <w:rPr>
                <w:rFonts w:asciiTheme="minorHAnsi" w:hAnsiTheme="minorHAnsi" w:cstheme="minorHAnsi"/>
                <w:lang w:val="en-US"/>
              </w:rPr>
              <w:t>15</w:t>
            </w:r>
          </w:p>
        </w:tc>
      </w:tr>
      <w:tr w:rsidR="00C53D21" w:rsidTr="0016760E">
        <w:trPr>
          <w:jc w:val="center"/>
        </w:trPr>
        <w:tc>
          <w:tcPr>
            <w:tcW w:w="3286" w:type="dxa"/>
            <w:vAlign w:val="bottom"/>
          </w:tcPr>
          <w:p w:rsidR="00C53D21" w:rsidRDefault="00C53D21" w:rsidP="0016760E">
            <w:pPr>
              <w:pStyle w:val="a9"/>
              <w:shd w:val="clear" w:color="auto" w:fill="auto"/>
              <w:ind w:left="0" w:firstLine="0"/>
              <w:rPr>
                <w:rFonts w:asciiTheme="minorHAnsi" w:hAnsiTheme="minorHAnsi" w:cstheme="minorHAnsi"/>
              </w:rPr>
            </w:pPr>
            <w:r w:rsidRPr="002B2CC0">
              <w:rPr>
                <w:rFonts w:asciiTheme="minorHAnsi" w:hAnsiTheme="minorHAnsi" w:cstheme="minorHAnsi"/>
              </w:rPr>
              <w:t>CaF</w:t>
            </w:r>
            <w:r w:rsidRPr="002B2CC0">
              <w:rPr>
                <w:rFonts w:asciiTheme="minorHAnsi" w:hAnsiTheme="minorHAnsi" w:cstheme="minorHAnsi"/>
                <w:vertAlign w:val="subscript"/>
              </w:rPr>
              <w:t>2</w:t>
            </w:r>
          </w:p>
        </w:tc>
        <w:tc>
          <w:tcPr>
            <w:tcW w:w="4898" w:type="dxa"/>
            <w:vAlign w:val="bottom"/>
          </w:tcPr>
          <w:p w:rsidR="00C53D21" w:rsidRPr="002B2CC0" w:rsidRDefault="00C53D21" w:rsidP="0016760E">
            <w:pPr>
              <w:pStyle w:val="a9"/>
              <w:shd w:val="clear" w:color="auto" w:fill="auto"/>
              <w:ind w:left="0" w:firstLine="0"/>
              <w:rPr>
                <w:rFonts w:asciiTheme="minorHAnsi" w:hAnsiTheme="minorHAnsi" w:cstheme="minorHAnsi"/>
                <w:lang w:val="en-US"/>
              </w:rPr>
            </w:pPr>
            <w:r>
              <w:rPr>
                <w:rFonts w:asciiTheme="minorHAnsi" w:hAnsiTheme="minorHAnsi" w:cstheme="minorHAnsi"/>
                <w:lang w:val="en-US"/>
              </w:rPr>
              <w:t>120</w:t>
            </w:r>
          </w:p>
        </w:tc>
      </w:tr>
      <w:tr w:rsidR="00C53D21" w:rsidTr="0016760E">
        <w:trPr>
          <w:jc w:val="center"/>
        </w:trPr>
        <w:tc>
          <w:tcPr>
            <w:tcW w:w="3286" w:type="dxa"/>
            <w:vAlign w:val="bottom"/>
          </w:tcPr>
          <w:p w:rsidR="00C53D21"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lang w:val="en-US"/>
              </w:rPr>
              <w:t>SiO</w:t>
            </w:r>
            <w:r w:rsidRPr="002B2CC0">
              <w:rPr>
                <w:rFonts w:asciiTheme="minorHAnsi" w:hAnsiTheme="minorHAnsi" w:cstheme="minorHAnsi"/>
                <w:vertAlign w:val="subscript"/>
                <w:lang w:val="en-US"/>
              </w:rPr>
              <w:t>2</w:t>
            </w:r>
          </w:p>
        </w:tc>
        <w:tc>
          <w:tcPr>
            <w:tcW w:w="4898" w:type="dxa"/>
            <w:vAlign w:val="bottom"/>
          </w:tcPr>
          <w:p w:rsidR="00C53D21" w:rsidRPr="002B2CC0" w:rsidRDefault="00C53D21" w:rsidP="0016760E">
            <w:pPr>
              <w:pStyle w:val="a9"/>
              <w:ind w:left="0" w:firstLine="0"/>
              <w:rPr>
                <w:rFonts w:asciiTheme="minorHAnsi" w:hAnsiTheme="minorHAnsi" w:cstheme="minorHAnsi"/>
                <w:lang w:val="en-US"/>
              </w:rPr>
            </w:pPr>
            <w:r>
              <w:rPr>
                <w:rFonts w:asciiTheme="minorHAnsi" w:hAnsiTheme="minorHAnsi" w:cstheme="minorHAnsi"/>
                <w:lang w:val="en-US"/>
              </w:rPr>
              <w:t>2</w:t>
            </w:r>
          </w:p>
        </w:tc>
      </w:tr>
      <w:tr w:rsidR="00C53D21" w:rsidTr="0016760E">
        <w:trPr>
          <w:jc w:val="center"/>
        </w:trPr>
        <w:tc>
          <w:tcPr>
            <w:tcW w:w="3286" w:type="dxa"/>
            <w:vAlign w:val="bottom"/>
          </w:tcPr>
          <w:p w:rsidR="00C53D21" w:rsidRDefault="00C53D21" w:rsidP="0016760E">
            <w:pPr>
              <w:pStyle w:val="a9"/>
              <w:shd w:val="clear" w:color="auto" w:fill="auto"/>
              <w:ind w:left="0" w:firstLine="0"/>
              <w:rPr>
                <w:rFonts w:asciiTheme="minorHAnsi" w:hAnsiTheme="minorHAnsi" w:cstheme="minorHAnsi"/>
              </w:rPr>
            </w:pPr>
            <w:r w:rsidRPr="00031B4F">
              <w:rPr>
                <w:rFonts w:asciiTheme="minorHAnsi" w:hAnsiTheme="minorHAnsi" w:cstheme="minorHAnsi"/>
                <w:lang w:val="en-US"/>
              </w:rPr>
              <w:t>Fe</w:t>
            </w:r>
          </w:p>
        </w:tc>
        <w:tc>
          <w:tcPr>
            <w:tcW w:w="4898" w:type="dxa"/>
            <w:vAlign w:val="bottom"/>
          </w:tcPr>
          <w:p w:rsidR="00C53D21" w:rsidRDefault="00C53D21" w:rsidP="0016760E">
            <w:pPr>
              <w:pStyle w:val="a9"/>
              <w:ind w:left="0" w:firstLine="0"/>
              <w:rPr>
                <w:rFonts w:asciiTheme="minorHAnsi" w:hAnsiTheme="minorHAnsi" w:cstheme="minorHAnsi"/>
              </w:rPr>
            </w:pPr>
            <w:r w:rsidRPr="00031B4F">
              <w:rPr>
                <w:rFonts w:asciiTheme="minorHAnsi" w:hAnsiTheme="minorHAnsi" w:cstheme="minorHAnsi"/>
                <w:lang w:val="en-US"/>
              </w:rPr>
              <w:t>6 ppm</w:t>
            </w:r>
          </w:p>
        </w:tc>
      </w:tr>
      <w:tr w:rsidR="00C53D21" w:rsidTr="0016760E">
        <w:trPr>
          <w:jc w:val="center"/>
        </w:trPr>
        <w:tc>
          <w:tcPr>
            <w:tcW w:w="3286" w:type="dxa"/>
            <w:vAlign w:val="bottom"/>
          </w:tcPr>
          <w:p w:rsidR="00C53D21" w:rsidRPr="00031B4F" w:rsidRDefault="00C53D21" w:rsidP="0016760E">
            <w:pPr>
              <w:pStyle w:val="a9"/>
              <w:shd w:val="clear" w:color="auto" w:fill="auto"/>
              <w:ind w:left="0" w:firstLine="0"/>
              <w:rPr>
                <w:rFonts w:asciiTheme="minorHAnsi" w:hAnsiTheme="minorHAnsi" w:cstheme="minorHAnsi"/>
                <w:lang w:val="en-US"/>
              </w:rPr>
            </w:pPr>
            <w:r w:rsidRPr="00031B4F">
              <w:rPr>
                <w:rFonts w:asciiTheme="minorHAnsi" w:hAnsiTheme="minorHAnsi" w:cstheme="minorHAnsi"/>
              </w:rPr>
              <w:t>Al</w:t>
            </w:r>
          </w:p>
        </w:tc>
        <w:tc>
          <w:tcPr>
            <w:tcW w:w="4898" w:type="dxa"/>
            <w:vAlign w:val="bottom"/>
          </w:tcPr>
          <w:p w:rsidR="00C53D21" w:rsidRDefault="00C53D21" w:rsidP="0016760E">
            <w:pPr>
              <w:pStyle w:val="a9"/>
              <w:ind w:left="0" w:firstLine="0"/>
              <w:rPr>
                <w:rFonts w:asciiTheme="minorHAnsi" w:hAnsiTheme="minorHAnsi" w:cstheme="minorHAnsi"/>
              </w:rPr>
            </w:pPr>
            <w:r w:rsidRPr="00031B4F">
              <w:rPr>
                <w:rFonts w:asciiTheme="minorHAnsi" w:hAnsiTheme="minorHAnsi" w:cstheme="minorHAnsi"/>
                <w:lang w:val="en-US"/>
              </w:rPr>
              <w:t>6 ppm</w:t>
            </w:r>
          </w:p>
        </w:tc>
      </w:tr>
    </w:tbl>
    <w:p w:rsidR="00C53D21" w:rsidRDefault="00C53D21" w:rsidP="00C53D21">
      <w:pPr>
        <w:pStyle w:val="a9"/>
        <w:rPr>
          <w:rFonts w:asciiTheme="minorHAnsi" w:hAnsiTheme="minorHAnsi" w:cstheme="minorHAnsi"/>
        </w:rPr>
      </w:pPr>
    </w:p>
    <w:p w:rsidR="00C53D21" w:rsidRPr="002B2CC0" w:rsidRDefault="00C53D21" w:rsidP="00C53D21">
      <w:pPr>
        <w:pStyle w:val="a9"/>
        <w:ind w:left="0" w:firstLine="0"/>
        <w:rPr>
          <w:rFonts w:asciiTheme="minorHAnsi" w:hAnsiTheme="minorHAnsi" w:cstheme="minorHAnsi"/>
          <w:lang w:val="en-US"/>
        </w:rPr>
      </w:pPr>
    </w:p>
    <w:p w:rsidR="00C53D21" w:rsidRPr="002B2CC0" w:rsidRDefault="00C53D21" w:rsidP="00C53D21">
      <w:pPr>
        <w:pStyle w:val="a9"/>
        <w:ind w:left="0" w:right="0" w:firstLine="0"/>
        <w:rPr>
          <w:rFonts w:asciiTheme="minorHAnsi" w:hAnsiTheme="minorHAnsi" w:cstheme="minorHAnsi"/>
          <w:u w:val="single"/>
        </w:rPr>
      </w:pPr>
      <w:r w:rsidRPr="002B2CC0">
        <w:rPr>
          <w:rFonts w:asciiTheme="minorHAnsi" w:hAnsiTheme="minorHAnsi" w:cstheme="minorHAnsi"/>
          <w:u w:val="single"/>
        </w:rPr>
        <w:t xml:space="preserve">Κάθε παρτίδα, που προορίζεται για το Δήμο Τήνου, θα συνοδεύεται από ειδικό πιστοποιητικό ποιότητας του υλικού που θα αναφέρει ότι είναι κατάλληλο για την επεξεργασία νερού ανθρώπινης κατανάλωσης. </w:t>
      </w:r>
    </w:p>
    <w:p w:rsidR="00C53D21" w:rsidRPr="00031B4F" w:rsidRDefault="00C53D21" w:rsidP="00C53D21">
      <w:pPr>
        <w:pStyle w:val="a9"/>
        <w:ind w:left="0" w:right="0" w:firstLine="0"/>
        <w:rPr>
          <w:rFonts w:asciiTheme="minorHAnsi" w:hAnsiTheme="minorHAnsi" w:cstheme="minorHAnsi"/>
        </w:rPr>
      </w:pPr>
    </w:p>
    <w:p w:rsidR="00C53D21" w:rsidRDefault="00C53D21" w:rsidP="00C53D21">
      <w:pPr>
        <w:pStyle w:val="a9"/>
        <w:ind w:left="0" w:right="0" w:firstLine="0"/>
        <w:rPr>
          <w:rFonts w:asciiTheme="minorHAnsi" w:hAnsiTheme="minorHAnsi" w:cstheme="minorHAnsi"/>
        </w:rPr>
      </w:pPr>
      <w:r w:rsidRPr="00031B4F">
        <w:rPr>
          <w:rFonts w:asciiTheme="minorHAnsi" w:hAnsiTheme="minorHAnsi" w:cstheme="minorHAnsi"/>
        </w:rPr>
        <w:t xml:space="preserve">Η προσφορά θα πρέπει να συνοδεύεται από τεχνικό φυλλάδιο της εταιρίας κατασκευής, με όλες τις πληροφορίες για τα τεχνικά χαρακτηριστικά του προϊόντος (ιδιότητες, δοσολογίες, εφαρμογές, προφυλάξεις, βαθμός επικινδυνότητας, συνθήκες αποθήκευσης και συσκευασίας) καθώς επίσης και από τα φύλλα ασφαλείας (ΜSDS). </w:t>
      </w:r>
    </w:p>
    <w:p w:rsidR="00C53D21" w:rsidRPr="00031B4F" w:rsidRDefault="00C53D21" w:rsidP="00C53D21">
      <w:pPr>
        <w:pStyle w:val="a9"/>
        <w:ind w:left="0" w:right="0" w:firstLine="0"/>
        <w:rPr>
          <w:rFonts w:asciiTheme="minorHAnsi" w:hAnsiTheme="minorHAnsi" w:cstheme="minorHAnsi"/>
        </w:rPr>
      </w:pPr>
    </w:p>
    <w:p w:rsidR="00C53D21" w:rsidRDefault="00C53D21" w:rsidP="00C53D21">
      <w:pPr>
        <w:pStyle w:val="a9"/>
        <w:ind w:left="0" w:right="0" w:firstLine="0"/>
        <w:rPr>
          <w:rFonts w:asciiTheme="minorHAnsi" w:hAnsiTheme="minorHAnsi" w:cstheme="minorHAnsi"/>
        </w:rPr>
      </w:pPr>
      <w:r w:rsidRPr="00031B4F">
        <w:rPr>
          <w:rFonts w:asciiTheme="minorHAnsi" w:hAnsiTheme="minorHAnsi" w:cstheme="minorHAnsi"/>
        </w:rPr>
        <w:t>Προκειμένου να διασφαλιστεί πως το προσφερόμενο υλικό είναι κατάλληλο για χρήση στις μονάδες αφαλάτωσης του Δήμου Τήνου και την παραγωγή ποσίμου νερού βάσει του σχεδιασμού τους, ο ενδιαφερόμενος προμηθευτής θα πρέπει να καταθέσει Έγκριση</w:t>
      </w:r>
      <w:r w:rsidR="00B6090C">
        <w:rPr>
          <w:rFonts w:asciiTheme="minorHAnsi" w:hAnsiTheme="minorHAnsi" w:cstheme="minorHAnsi"/>
        </w:rPr>
        <w:t xml:space="preserve"> </w:t>
      </w:r>
      <w:r w:rsidRPr="00031B4F">
        <w:rPr>
          <w:rFonts w:asciiTheme="minorHAnsi" w:hAnsiTheme="minorHAnsi" w:cstheme="minorHAnsi"/>
        </w:rPr>
        <w:lastRenderedPageBreak/>
        <w:t xml:space="preserve">συμβατότητας του προσφερόμενου υλικού με τις μεμβράνες αντίστροφης όσμωσης των μονάδων αφαλάτωσης του οίκου κατασκευής DOW και </w:t>
      </w:r>
      <w:r w:rsidRPr="00031B4F">
        <w:rPr>
          <w:rFonts w:asciiTheme="minorHAnsi" w:hAnsiTheme="minorHAnsi" w:cstheme="minorHAnsi"/>
          <w:lang w:val="en-US"/>
        </w:rPr>
        <w:t>LG</w:t>
      </w:r>
      <w:r w:rsidRPr="00031B4F">
        <w:rPr>
          <w:rFonts w:asciiTheme="minorHAnsi" w:hAnsiTheme="minorHAnsi" w:cstheme="minorHAnsi"/>
        </w:rPr>
        <w:t xml:space="preserve"> </w:t>
      </w:r>
      <w:r w:rsidRPr="00031B4F">
        <w:rPr>
          <w:rFonts w:asciiTheme="minorHAnsi" w:hAnsiTheme="minorHAnsi" w:cstheme="minorHAnsi"/>
          <w:lang w:val="en-US"/>
        </w:rPr>
        <w:t>Chem</w:t>
      </w:r>
      <w:r w:rsidRPr="00031B4F">
        <w:rPr>
          <w:rFonts w:asciiTheme="minorHAnsi" w:hAnsiTheme="minorHAnsi" w:cstheme="minorHAnsi"/>
        </w:rPr>
        <w:t>.</w:t>
      </w:r>
    </w:p>
    <w:p w:rsidR="00C53D21" w:rsidRPr="00031B4F" w:rsidRDefault="00C53D21" w:rsidP="00C53D21">
      <w:pPr>
        <w:pStyle w:val="a9"/>
        <w:ind w:left="0" w:right="0" w:firstLine="0"/>
        <w:rPr>
          <w:rFonts w:asciiTheme="minorHAnsi" w:hAnsiTheme="minorHAnsi" w:cstheme="minorHAnsi"/>
        </w:rPr>
      </w:pPr>
    </w:p>
    <w:p w:rsidR="00C53D21" w:rsidRPr="00031B4F" w:rsidRDefault="00C53D21" w:rsidP="00C53D21">
      <w:pPr>
        <w:pStyle w:val="a9"/>
        <w:ind w:left="0" w:right="0" w:firstLine="0"/>
        <w:rPr>
          <w:rFonts w:asciiTheme="minorHAnsi" w:hAnsiTheme="minorHAnsi" w:cstheme="minorHAnsi"/>
        </w:rPr>
      </w:pPr>
      <w:r w:rsidRPr="00031B4F">
        <w:rPr>
          <w:rFonts w:asciiTheme="minorHAnsi" w:hAnsiTheme="minorHAnsi" w:cstheme="minorHAnsi"/>
        </w:rPr>
        <w:t xml:space="preserve">H συσκευασία του και η παράδοσή του θα γίνεται με κατάλληλα δοχεία 20 kgr ή 25 kgr για τη μεταφορά, οι οποίες δεν θα πρέπει να έχουν χρησιμοποιηθεί για άλλο υλικό. Στη συσκευασία θα αναγράφονται απαραίτητα τα πλήρη στοιχεία του εργοστασίου παραγωγής του υλικού και η ονομασία του προϊόντος. </w:t>
      </w:r>
    </w:p>
    <w:p w:rsidR="00C53D21" w:rsidRPr="00031B4F" w:rsidRDefault="00C53D21" w:rsidP="00C53D21">
      <w:pPr>
        <w:pStyle w:val="a9"/>
        <w:rPr>
          <w:rFonts w:asciiTheme="minorHAnsi" w:hAnsiTheme="minorHAnsi" w:cstheme="minorHAnsi"/>
        </w:rPr>
      </w:pPr>
    </w:p>
    <w:p w:rsidR="00C53D21" w:rsidRPr="00031B4F" w:rsidRDefault="00C53D21" w:rsidP="00C53D21">
      <w:pPr>
        <w:pStyle w:val="a9"/>
        <w:ind w:left="0" w:right="0" w:firstLine="0"/>
        <w:rPr>
          <w:rFonts w:asciiTheme="minorHAnsi" w:hAnsiTheme="minorHAnsi" w:cstheme="minorHAnsi"/>
        </w:rPr>
      </w:pPr>
      <w:r w:rsidRPr="00031B4F">
        <w:rPr>
          <w:rFonts w:asciiTheme="minorHAnsi" w:eastAsia="Microsoft YaHei" w:hAnsiTheme="minorHAnsi" w:cstheme="minorHAnsi"/>
          <w:b/>
          <w:bCs/>
          <w:color w:val="000000"/>
          <w:u w:val="single"/>
        </w:rPr>
        <w:t>Τιμή ανά χιλιόγραμμο (kgr)</w:t>
      </w:r>
    </w:p>
    <w:p w:rsidR="00C53D21" w:rsidRDefault="00C53D21" w:rsidP="00C53D21">
      <w:pPr>
        <w:pStyle w:val="a9"/>
        <w:ind w:left="0" w:firstLine="0"/>
        <w:rPr>
          <w:rFonts w:asciiTheme="minorHAnsi" w:eastAsia="Microsoft YaHei" w:hAnsiTheme="minorHAnsi" w:cstheme="minorHAnsi"/>
          <w:b/>
          <w:color w:val="000000"/>
          <w:u w:val="single"/>
        </w:rPr>
      </w:pPr>
    </w:p>
    <w:p w:rsidR="00E12E5D" w:rsidRDefault="00E12E5D" w:rsidP="00B6090C">
      <w:pPr>
        <w:pStyle w:val="a9"/>
        <w:autoSpaceDE w:val="0"/>
        <w:ind w:left="0" w:right="1191" w:firstLine="0"/>
        <w:rPr>
          <w:rFonts w:asciiTheme="minorHAnsi" w:eastAsia="Microsoft YaHei" w:hAnsiTheme="minorHAnsi" w:cstheme="minorHAnsi"/>
          <w:b/>
          <w:bCs/>
          <w:color w:val="000000"/>
          <w:spacing w:val="-9"/>
          <w:sz w:val="22"/>
          <w:szCs w:val="22"/>
          <w:u w:val="single"/>
        </w:rPr>
      </w:pPr>
    </w:p>
    <w:p w:rsidR="00D47CAA" w:rsidRPr="00E12E5D" w:rsidRDefault="0020662B" w:rsidP="00E12E5D">
      <w:pPr>
        <w:pStyle w:val="a9"/>
        <w:autoSpaceDE w:val="0"/>
        <w:ind w:left="737" w:right="1191" w:hanging="737"/>
        <w:rPr>
          <w:rFonts w:asciiTheme="minorHAnsi" w:eastAsia="Microsoft YaHei" w:hAnsiTheme="minorHAnsi" w:cstheme="minorHAnsi"/>
          <w:b/>
          <w:bCs/>
          <w:color w:val="000000"/>
          <w:spacing w:val="-9"/>
          <w:sz w:val="22"/>
          <w:szCs w:val="22"/>
          <w:u w:val="single"/>
        </w:rPr>
      </w:pPr>
      <w:r w:rsidRPr="0020662B">
        <w:rPr>
          <w:noProof/>
        </w:rPr>
        <w:pict>
          <v:shape id="_x0000_s1029" type="#_x0000_t202" style="position:absolute;left:0;text-align:left;margin-left:0;margin-top:14.25pt;width:415.95pt;height:37.95pt;z-index:251666432;visibility:visible;mso-wrap-distance-top:3.6pt;mso-wrap-distance-bottom:3.6pt;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w:txbxContent>
                <w:p w:rsidR="00A01E04" w:rsidRPr="00E12E5D" w:rsidRDefault="00A01E04" w:rsidP="00E12E5D">
                  <w:pPr>
                    <w:jc w:val="center"/>
                    <w:rPr>
                      <w:sz w:val="28"/>
                      <w:szCs w:val="28"/>
                    </w:rPr>
                  </w:pPr>
                  <w:r w:rsidRPr="00E12E5D">
                    <w:rPr>
                      <w:rFonts w:asciiTheme="minorHAnsi" w:hAnsiTheme="minorHAnsi" w:cstheme="minorHAnsi"/>
                      <w:b/>
                      <w:bCs/>
                      <w:sz w:val="28"/>
                      <w:szCs w:val="28"/>
                    </w:rPr>
                    <w:t xml:space="preserve">3.  </w:t>
                  </w:r>
                  <w:r>
                    <w:rPr>
                      <w:rFonts w:asciiTheme="minorHAnsi" w:hAnsiTheme="minorHAnsi" w:cstheme="minorHAnsi"/>
                      <w:b/>
                      <w:bCs/>
                      <w:sz w:val="28"/>
                      <w:szCs w:val="28"/>
                    </w:rPr>
                    <w:t>ΧΗΜΙΚΑ ΕΓΚΑΤΑΣΤΑΣΗΣ ΕΠΕΞΕΡΓΑΣΙΑΣ ΛΥΜΑΤΩΝ</w:t>
                  </w:r>
                </w:p>
              </w:txbxContent>
            </v:textbox>
            <w10:wrap type="square"/>
          </v:shape>
        </w:pict>
      </w:r>
    </w:p>
    <w:p w:rsidR="00D47CAA" w:rsidRPr="00031B4F" w:rsidRDefault="00D47CAA" w:rsidP="00D47CAA">
      <w:pPr>
        <w:pStyle w:val="a9"/>
        <w:rPr>
          <w:rFonts w:asciiTheme="minorHAnsi" w:eastAsia="Calibri" w:hAnsiTheme="minorHAnsi" w:cstheme="minorHAnsi"/>
          <w:b/>
          <w:bCs/>
          <w:color w:val="000000"/>
        </w:rPr>
      </w:pPr>
    </w:p>
    <w:p w:rsidR="00D47CAA" w:rsidRPr="00031B4F" w:rsidRDefault="00525B13" w:rsidP="00D47CAA">
      <w:pPr>
        <w:pStyle w:val="a9"/>
        <w:rPr>
          <w:rFonts w:asciiTheme="minorHAnsi" w:hAnsiTheme="minorHAnsi" w:cstheme="minorHAnsi"/>
        </w:rPr>
      </w:pPr>
      <w:r w:rsidRPr="00031B4F">
        <w:rPr>
          <w:rFonts w:asciiTheme="minorHAnsi" w:eastAsia="Microsoft YaHei" w:hAnsiTheme="minorHAnsi" w:cstheme="minorHAnsi"/>
          <w:b/>
          <w:bCs/>
          <w:color w:val="000000"/>
        </w:rPr>
        <w:t>Γ</w:t>
      </w:r>
      <w:r w:rsidR="00D47CAA" w:rsidRPr="00031B4F">
        <w:rPr>
          <w:rFonts w:asciiTheme="minorHAnsi" w:eastAsia="Microsoft YaHei" w:hAnsiTheme="minorHAnsi" w:cstheme="minorHAnsi"/>
          <w:b/>
          <w:bCs/>
          <w:color w:val="000000"/>
        </w:rPr>
        <w:t xml:space="preserve">1. </w:t>
      </w:r>
      <w:r w:rsidR="00D47CAA" w:rsidRPr="00031B4F">
        <w:rPr>
          <w:rFonts w:asciiTheme="minorHAnsi" w:eastAsia="Calibri" w:hAnsiTheme="minorHAnsi" w:cstheme="minorHAnsi"/>
          <w:b/>
          <w:bCs/>
          <w:color w:val="000000"/>
        </w:rPr>
        <w:t xml:space="preserve">Υποχλωριώδες Νάτριο (NaOCL) 12-14% (δεξαμενή 1200 </w:t>
      </w:r>
      <w:r w:rsidR="00D47CAA" w:rsidRPr="00031B4F">
        <w:rPr>
          <w:rFonts w:asciiTheme="minorHAnsi" w:eastAsia="Calibri" w:hAnsiTheme="minorHAnsi" w:cstheme="minorHAnsi"/>
          <w:b/>
          <w:bCs/>
          <w:color w:val="000000"/>
          <w:lang w:val="en-US"/>
        </w:rPr>
        <w:t>kgr</w:t>
      </w:r>
      <w:r w:rsidR="00D47CAA" w:rsidRPr="00031B4F">
        <w:rPr>
          <w:rFonts w:asciiTheme="minorHAnsi" w:eastAsia="Calibri" w:hAnsiTheme="minorHAnsi" w:cstheme="minorHAnsi"/>
          <w:b/>
          <w:bCs/>
          <w:color w:val="000000"/>
        </w:rPr>
        <w:t>).</w:t>
      </w:r>
    </w:p>
    <w:p w:rsidR="00D47CAA" w:rsidRPr="00031B4F" w:rsidRDefault="00D47CAA" w:rsidP="00D47CAA">
      <w:pPr>
        <w:pStyle w:val="a9"/>
        <w:rPr>
          <w:rFonts w:asciiTheme="minorHAnsi" w:hAnsiTheme="minorHAnsi" w:cstheme="minorHAnsi"/>
        </w:rPr>
      </w:pPr>
    </w:p>
    <w:p w:rsidR="00D47CAA" w:rsidRDefault="00D47CAA" w:rsidP="00D80153">
      <w:pPr>
        <w:pStyle w:val="a9"/>
        <w:ind w:left="0" w:firstLine="0"/>
        <w:rPr>
          <w:rFonts w:asciiTheme="minorHAnsi" w:hAnsiTheme="minorHAnsi" w:cstheme="minorHAnsi"/>
        </w:rPr>
      </w:pPr>
      <w:r w:rsidRPr="00031B4F">
        <w:rPr>
          <w:rFonts w:asciiTheme="minorHAnsi" w:hAnsiTheme="minorHAnsi" w:cstheme="minorHAnsi"/>
        </w:rPr>
        <w:t xml:space="preserve">Διάλυμα υποχλωριώδους νατρίου διαυγές, πρασινοκίτρινου χρώματος, οπτικά ελεύθερου από αιωρούμενα σωματίδια και ιζήματα, συσκευασμένο σε δεξαμενές από </w:t>
      </w:r>
      <w:r w:rsidRPr="00031B4F">
        <w:rPr>
          <w:rFonts w:asciiTheme="minorHAnsi" w:hAnsiTheme="minorHAnsi" w:cstheme="minorHAnsi"/>
          <w:lang w:val="en-US"/>
        </w:rPr>
        <w:t>PVC</w:t>
      </w:r>
      <w:r w:rsidRPr="00031B4F">
        <w:rPr>
          <w:rFonts w:asciiTheme="minorHAnsi" w:hAnsiTheme="minorHAnsi" w:cstheme="minorHAnsi"/>
        </w:rPr>
        <w:t xml:space="preserve"> ή ΡΕ των 1200 </w:t>
      </w:r>
      <w:r w:rsidRPr="00031B4F">
        <w:rPr>
          <w:rFonts w:asciiTheme="minorHAnsi" w:hAnsiTheme="minorHAnsi" w:cstheme="minorHAnsi"/>
          <w:lang w:val="en-US"/>
        </w:rPr>
        <w:t>kgr</w:t>
      </w:r>
      <w:r w:rsidRPr="00031B4F">
        <w:rPr>
          <w:rFonts w:asciiTheme="minorHAnsi" w:hAnsiTheme="minorHAnsi" w:cstheme="minorHAnsi"/>
        </w:rPr>
        <w:t xml:space="preserve">. Οι προδιαγραφές του διαλύματος θα είναι σύμφωνες με το πρότυπο ΕΛΟΤ ΕΝ 901/99, ώστε να διασφαλίζεται η καταλληλότητά του για την χρησιμοποίησή του στην επεξεργασία νερού που προορίζεται για ανθρώπινη κατανάλωση. </w:t>
      </w:r>
    </w:p>
    <w:p w:rsidR="00D80153" w:rsidRPr="00031B4F" w:rsidRDefault="00D80153" w:rsidP="00D80153">
      <w:pPr>
        <w:pStyle w:val="a9"/>
        <w:ind w:left="0" w:firstLine="0"/>
        <w:rPr>
          <w:rFonts w:asciiTheme="minorHAnsi" w:hAnsiTheme="minorHAnsi" w:cstheme="minorHAnsi"/>
        </w:rPr>
      </w:pPr>
    </w:p>
    <w:p w:rsidR="00D47CAA" w:rsidRDefault="00D47CAA" w:rsidP="00D80153">
      <w:pPr>
        <w:pStyle w:val="a9"/>
        <w:ind w:left="0" w:firstLine="0"/>
        <w:rPr>
          <w:rFonts w:asciiTheme="minorHAnsi" w:hAnsiTheme="minorHAnsi" w:cstheme="minorHAnsi"/>
        </w:rPr>
      </w:pPr>
      <w:r w:rsidRPr="00031B4F">
        <w:rPr>
          <w:rFonts w:asciiTheme="minorHAnsi" w:hAnsiTheme="minorHAnsi" w:cstheme="minorHAnsi"/>
        </w:rPr>
        <w:t xml:space="preserve">Η περιεκτικότητα του διαλύματος σε ενεργό χλώριο θα είναι 11-15% κ. β και σε </w:t>
      </w:r>
      <w:r w:rsidRPr="00031B4F">
        <w:rPr>
          <w:rFonts w:asciiTheme="minorHAnsi" w:hAnsiTheme="minorHAnsi" w:cstheme="minorHAnsi"/>
          <w:lang w:val="en-US"/>
        </w:rPr>
        <w:t>NaClO</w:t>
      </w:r>
      <w:r w:rsidRPr="00031B4F">
        <w:rPr>
          <w:rFonts w:asciiTheme="minorHAnsi" w:hAnsiTheme="minorHAnsi" w:cstheme="minorHAnsi"/>
          <w:vertAlign w:val="subscript"/>
        </w:rPr>
        <w:t>3</w:t>
      </w:r>
      <w:r w:rsidRPr="00031B4F">
        <w:rPr>
          <w:rFonts w:asciiTheme="minorHAnsi" w:hAnsiTheme="minorHAnsi" w:cstheme="minorHAnsi"/>
        </w:rPr>
        <w:t>&lt;5. 4% κ. β. ενεργού χλωρίου. Θα ισχύουν επίσης τα κάτωθι όρια:</w:t>
      </w:r>
    </w:p>
    <w:p w:rsidR="00D80153" w:rsidRPr="00031B4F" w:rsidRDefault="00D80153" w:rsidP="00D47CAA">
      <w:pPr>
        <w:pStyle w:val="a9"/>
        <w:rPr>
          <w:rFonts w:asciiTheme="minorHAnsi" w:hAnsiTheme="minorHAnsi" w:cstheme="minorHAnsi"/>
        </w:rPr>
      </w:pPr>
    </w:p>
    <w:tbl>
      <w:tblPr>
        <w:tblpPr w:leftFromText="180" w:rightFromText="180" w:vertAnchor="text" w:horzAnchor="page" w:tblpXSpec="center"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1"/>
        <w:gridCol w:w="1932"/>
      </w:tblGrid>
      <w:tr w:rsidR="00D47CAA" w:rsidRPr="00031B4F" w:rsidTr="002A1714">
        <w:tc>
          <w:tcPr>
            <w:tcW w:w="0" w:type="auto"/>
            <w:vAlign w:val="center"/>
          </w:tcPr>
          <w:p w:rsidR="00D47CAA" w:rsidRPr="00031B4F" w:rsidRDefault="00D47CAA" w:rsidP="00D763E6">
            <w:pPr>
              <w:tabs>
                <w:tab w:val="left" w:pos="2160"/>
              </w:tabs>
              <w:rPr>
                <w:rFonts w:asciiTheme="minorHAnsi" w:hAnsiTheme="minorHAnsi" w:cstheme="minorHAnsi"/>
              </w:rPr>
            </w:pPr>
            <w:r w:rsidRPr="00031B4F">
              <w:rPr>
                <w:rFonts w:asciiTheme="minorHAnsi" w:hAnsiTheme="minorHAnsi" w:cstheme="minorHAnsi"/>
              </w:rPr>
              <w:t>Τοξικές Ουσίες</w:t>
            </w:r>
          </w:p>
        </w:tc>
        <w:tc>
          <w:tcPr>
            <w:tcW w:w="0" w:type="auto"/>
          </w:tcPr>
          <w:p w:rsidR="00D47CAA" w:rsidRPr="00031B4F" w:rsidRDefault="00D47CAA" w:rsidP="00D763E6">
            <w:pPr>
              <w:tabs>
                <w:tab w:val="left" w:pos="2160"/>
              </w:tabs>
              <w:jc w:val="center"/>
              <w:rPr>
                <w:rFonts w:asciiTheme="minorHAnsi" w:hAnsiTheme="minorHAnsi" w:cstheme="minorHAnsi"/>
              </w:rPr>
            </w:pPr>
            <w:r w:rsidRPr="00031B4F">
              <w:rPr>
                <w:rFonts w:asciiTheme="minorHAnsi" w:hAnsiTheme="minorHAnsi" w:cstheme="minorHAnsi"/>
              </w:rPr>
              <w:t>mg/kg</w:t>
            </w:r>
          </w:p>
          <w:p w:rsidR="00D47CAA" w:rsidRPr="00031B4F" w:rsidRDefault="00D47CAA" w:rsidP="00D763E6">
            <w:pPr>
              <w:tabs>
                <w:tab w:val="left" w:pos="2160"/>
              </w:tabs>
              <w:jc w:val="center"/>
              <w:rPr>
                <w:rFonts w:asciiTheme="minorHAnsi" w:hAnsiTheme="minorHAnsi" w:cstheme="minorHAnsi"/>
              </w:rPr>
            </w:pPr>
            <w:r w:rsidRPr="00031B4F">
              <w:rPr>
                <w:rFonts w:asciiTheme="minorHAnsi" w:hAnsiTheme="minorHAnsi" w:cstheme="minorHAnsi"/>
              </w:rPr>
              <w:t>Ενεργού Χλωρίου</w:t>
            </w:r>
          </w:p>
        </w:tc>
      </w:tr>
      <w:tr w:rsidR="005B288A" w:rsidRPr="00031B4F" w:rsidTr="002A1714">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As</w:t>
            </w:r>
          </w:p>
        </w:tc>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&lt; 1</w:t>
            </w:r>
          </w:p>
        </w:tc>
      </w:tr>
      <w:tr w:rsidR="005B288A" w:rsidRPr="00031B4F" w:rsidTr="002A1714">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Cd</w:t>
            </w:r>
          </w:p>
        </w:tc>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&lt; 2,5</w:t>
            </w:r>
          </w:p>
        </w:tc>
      </w:tr>
      <w:tr w:rsidR="005B288A" w:rsidRPr="00031B4F" w:rsidTr="002A1714">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Cr</w:t>
            </w:r>
          </w:p>
        </w:tc>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&lt; 2,5</w:t>
            </w:r>
          </w:p>
        </w:tc>
      </w:tr>
      <w:tr w:rsidR="005B288A" w:rsidRPr="00031B4F" w:rsidTr="002A1714">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Hg</w:t>
            </w:r>
          </w:p>
        </w:tc>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&lt; 3,5</w:t>
            </w:r>
          </w:p>
        </w:tc>
      </w:tr>
      <w:tr w:rsidR="005B288A" w:rsidRPr="00031B4F" w:rsidTr="002A1714">
        <w:tc>
          <w:tcPr>
            <w:tcW w:w="0" w:type="auto"/>
          </w:tcPr>
          <w:p w:rsidR="005B288A" w:rsidRPr="00031B4F" w:rsidRDefault="005B288A" w:rsidP="005B288A">
            <w:pPr>
              <w:tabs>
                <w:tab w:val="left" w:pos="2160"/>
              </w:tabs>
              <w:jc w:val="center"/>
              <w:rPr>
                <w:rFonts w:asciiTheme="minorHAnsi" w:hAnsiTheme="minorHAnsi" w:cstheme="minorHAnsi"/>
                <w:vertAlign w:val="subscript"/>
              </w:rPr>
            </w:pPr>
            <w:r w:rsidRPr="00031B4F">
              <w:rPr>
                <w:rFonts w:asciiTheme="minorHAnsi" w:hAnsiTheme="minorHAnsi" w:cstheme="minorHAnsi"/>
              </w:rPr>
              <w:t>Ni</w:t>
            </w:r>
          </w:p>
        </w:tc>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&lt; 2,5</w:t>
            </w:r>
          </w:p>
        </w:tc>
      </w:tr>
      <w:tr w:rsidR="005B288A" w:rsidRPr="00031B4F" w:rsidTr="002A1714">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Pb</w:t>
            </w:r>
          </w:p>
        </w:tc>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&lt; 15</w:t>
            </w:r>
          </w:p>
        </w:tc>
      </w:tr>
      <w:tr w:rsidR="005B288A" w:rsidRPr="00031B4F" w:rsidTr="002A1714">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Sb</w:t>
            </w:r>
          </w:p>
        </w:tc>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&lt; 20</w:t>
            </w:r>
          </w:p>
        </w:tc>
      </w:tr>
      <w:tr w:rsidR="005B288A" w:rsidRPr="00031B4F" w:rsidTr="002A1714">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Se</w:t>
            </w:r>
          </w:p>
        </w:tc>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&lt; 20</w:t>
            </w:r>
          </w:p>
        </w:tc>
      </w:tr>
      <w:tr w:rsidR="005B288A" w:rsidRPr="00031B4F" w:rsidTr="002A1714">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Br</w:t>
            </w:r>
            <w:r w:rsidRPr="00031B4F">
              <w:rPr>
                <w:rFonts w:asciiTheme="minorHAnsi" w:hAnsiTheme="minorHAnsi" w:cstheme="minorHAnsi"/>
                <w:vertAlign w:val="superscript"/>
              </w:rPr>
              <w:t>-</w:t>
            </w:r>
          </w:p>
        </w:tc>
        <w:tc>
          <w:tcPr>
            <w:tcW w:w="0" w:type="auto"/>
          </w:tcPr>
          <w:p w:rsidR="005B288A" w:rsidRPr="00031B4F" w:rsidRDefault="005B288A" w:rsidP="005B288A">
            <w:pPr>
              <w:tabs>
                <w:tab w:val="left" w:pos="2160"/>
              </w:tabs>
              <w:jc w:val="center"/>
              <w:rPr>
                <w:rFonts w:asciiTheme="minorHAnsi" w:hAnsiTheme="minorHAnsi" w:cstheme="minorHAnsi"/>
              </w:rPr>
            </w:pPr>
            <w:r w:rsidRPr="00031B4F">
              <w:rPr>
                <w:rFonts w:asciiTheme="minorHAnsi" w:hAnsiTheme="minorHAnsi" w:cstheme="minorHAnsi"/>
              </w:rPr>
              <w:t>&lt; 2,5</w:t>
            </w:r>
          </w:p>
        </w:tc>
      </w:tr>
    </w:tbl>
    <w:p w:rsidR="00D47CAA" w:rsidRPr="00031B4F" w:rsidRDefault="00D47CAA" w:rsidP="00D47CAA">
      <w:pPr>
        <w:pStyle w:val="a9"/>
        <w:rPr>
          <w:rFonts w:asciiTheme="minorHAnsi" w:hAnsiTheme="minorHAnsi" w:cstheme="minorHAnsi"/>
        </w:rPr>
      </w:pPr>
    </w:p>
    <w:p w:rsidR="00D47CAA" w:rsidRPr="00031B4F" w:rsidRDefault="00D47CAA" w:rsidP="00D47CAA">
      <w:pPr>
        <w:pStyle w:val="a9"/>
        <w:rPr>
          <w:rFonts w:asciiTheme="minorHAnsi" w:hAnsiTheme="minorHAnsi" w:cstheme="minorHAnsi"/>
        </w:rPr>
      </w:pPr>
      <w:r w:rsidRPr="00031B4F">
        <w:rPr>
          <w:rFonts w:asciiTheme="minorHAnsi" w:hAnsiTheme="minorHAnsi" w:cstheme="minorHAnsi"/>
        </w:rPr>
        <w:t xml:space="preserve">                                     </w:t>
      </w:r>
    </w:p>
    <w:p w:rsidR="00D47CAA" w:rsidRPr="00031B4F" w:rsidRDefault="00D47CAA" w:rsidP="00D47CAA">
      <w:pPr>
        <w:pStyle w:val="a9"/>
        <w:ind w:left="0" w:right="0" w:firstLine="0"/>
        <w:rPr>
          <w:rFonts w:asciiTheme="minorHAnsi" w:hAnsiTheme="minorHAnsi" w:cstheme="minorHAnsi"/>
        </w:rPr>
      </w:pPr>
    </w:p>
    <w:p w:rsidR="00D47CAA" w:rsidRPr="00031B4F" w:rsidRDefault="00D47CAA" w:rsidP="00D47CAA">
      <w:pPr>
        <w:pStyle w:val="a9"/>
        <w:ind w:left="0" w:right="0" w:firstLine="0"/>
        <w:rPr>
          <w:rFonts w:asciiTheme="minorHAnsi" w:hAnsiTheme="minorHAnsi" w:cstheme="minorHAnsi"/>
        </w:rPr>
      </w:pPr>
    </w:p>
    <w:p w:rsidR="00D47CAA" w:rsidRPr="00031B4F" w:rsidRDefault="00D47CAA" w:rsidP="00D47CAA">
      <w:pPr>
        <w:pStyle w:val="a9"/>
        <w:ind w:left="0" w:right="0" w:firstLine="0"/>
        <w:rPr>
          <w:rFonts w:asciiTheme="minorHAnsi" w:hAnsiTheme="minorHAnsi" w:cstheme="minorHAnsi"/>
        </w:rPr>
      </w:pPr>
    </w:p>
    <w:p w:rsidR="00D47CAA" w:rsidRPr="00031B4F" w:rsidRDefault="00D47CAA" w:rsidP="00D47CAA">
      <w:pPr>
        <w:pStyle w:val="a9"/>
        <w:ind w:left="0" w:right="0" w:firstLine="0"/>
        <w:rPr>
          <w:rFonts w:asciiTheme="minorHAnsi" w:hAnsiTheme="minorHAnsi" w:cstheme="minorHAnsi"/>
        </w:rPr>
      </w:pPr>
    </w:p>
    <w:p w:rsidR="00D47CAA" w:rsidRPr="00031B4F" w:rsidRDefault="00D47CAA" w:rsidP="00D47CAA">
      <w:pPr>
        <w:pStyle w:val="a9"/>
        <w:ind w:left="0" w:right="0" w:firstLine="0"/>
        <w:rPr>
          <w:rFonts w:asciiTheme="minorHAnsi" w:hAnsiTheme="minorHAnsi" w:cstheme="minorHAnsi"/>
        </w:rPr>
      </w:pPr>
    </w:p>
    <w:p w:rsidR="00D47CAA" w:rsidRPr="00031B4F" w:rsidRDefault="00D47CAA" w:rsidP="00D47CAA">
      <w:pPr>
        <w:pStyle w:val="a9"/>
        <w:ind w:left="0" w:right="0" w:firstLine="0"/>
        <w:rPr>
          <w:rFonts w:asciiTheme="minorHAnsi" w:hAnsiTheme="minorHAnsi" w:cstheme="minorHAnsi"/>
        </w:rPr>
      </w:pPr>
    </w:p>
    <w:p w:rsidR="00D47CAA" w:rsidRPr="00031B4F" w:rsidRDefault="00D47CAA" w:rsidP="00D47CAA">
      <w:pPr>
        <w:pStyle w:val="a9"/>
        <w:ind w:left="0" w:right="0" w:firstLine="0"/>
        <w:rPr>
          <w:rFonts w:asciiTheme="minorHAnsi" w:hAnsiTheme="minorHAnsi" w:cstheme="minorHAnsi"/>
        </w:rPr>
      </w:pPr>
    </w:p>
    <w:p w:rsidR="00D47CAA" w:rsidRPr="00031B4F" w:rsidRDefault="00D47CAA" w:rsidP="00D47CAA">
      <w:pPr>
        <w:pStyle w:val="a9"/>
        <w:ind w:left="0" w:right="0" w:firstLine="0"/>
        <w:rPr>
          <w:rFonts w:asciiTheme="minorHAnsi" w:hAnsiTheme="minorHAnsi" w:cstheme="minorHAnsi"/>
        </w:rPr>
      </w:pPr>
    </w:p>
    <w:p w:rsidR="00D47CAA" w:rsidRPr="00031B4F" w:rsidRDefault="00D47CAA" w:rsidP="00D47CAA">
      <w:pPr>
        <w:pStyle w:val="a9"/>
        <w:ind w:left="0" w:right="0" w:firstLine="0"/>
        <w:rPr>
          <w:rFonts w:asciiTheme="minorHAnsi" w:hAnsiTheme="minorHAnsi" w:cstheme="minorHAnsi"/>
        </w:rPr>
      </w:pPr>
    </w:p>
    <w:p w:rsidR="00D47CAA" w:rsidRDefault="00D47CAA" w:rsidP="00D47CAA">
      <w:pPr>
        <w:pStyle w:val="a9"/>
        <w:ind w:left="0" w:right="0" w:firstLine="0"/>
        <w:rPr>
          <w:rFonts w:asciiTheme="minorHAnsi" w:hAnsiTheme="minorHAnsi" w:cstheme="minorHAnsi"/>
        </w:rPr>
      </w:pPr>
    </w:p>
    <w:p w:rsidR="00D80153" w:rsidRPr="00031B4F" w:rsidRDefault="00D80153" w:rsidP="00D47CAA">
      <w:pPr>
        <w:pStyle w:val="a9"/>
        <w:ind w:left="0" w:right="0" w:firstLine="0"/>
        <w:rPr>
          <w:rFonts w:asciiTheme="minorHAnsi" w:hAnsiTheme="minorHAnsi" w:cstheme="minorHAnsi"/>
        </w:rPr>
      </w:pPr>
    </w:p>
    <w:p w:rsidR="00D80153" w:rsidRDefault="00D80153" w:rsidP="006F11EE">
      <w:pPr>
        <w:pStyle w:val="a9"/>
        <w:ind w:left="0" w:firstLine="709"/>
        <w:rPr>
          <w:rFonts w:asciiTheme="minorHAnsi" w:hAnsiTheme="minorHAnsi" w:cstheme="minorHAnsi"/>
        </w:rPr>
      </w:pPr>
    </w:p>
    <w:p w:rsidR="00D47CAA" w:rsidRDefault="00D47CAA" w:rsidP="00D80153">
      <w:pPr>
        <w:pStyle w:val="a9"/>
        <w:ind w:left="0" w:firstLine="0"/>
        <w:rPr>
          <w:rFonts w:asciiTheme="minorHAnsi" w:hAnsiTheme="minorHAnsi" w:cstheme="minorHAnsi"/>
        </w:rPr>
      </w:pPr>
      <w:r w:rsidRPr="00031B4F">
        <w:rPr>
          <w:rFonts w:asciiTheme="minorHAnsi" w:hAnsiTheme="minorHAnsi" w:cstheme="minorHAnsi"/>
        </w:rPr>
        <w:t xml:space="preserve">Το διάλυμα κατά την παραλαβή του θα είναι κάθε φορά σταθερής περιεκτικότητας σε ενεργό χλώριο, σύμφωνα με την προσφορά του προμηθευτή. Κάθε παρτίδα, που προορίζεται για το Δήμο Τήνου, θα συνοδεύεται από ειδικό πιστοποιητικό ποιότητας του υλικού που θα αναφέρει την περιεκτικότητα σε ενεργό χλώριο και ότι είναι κατάλληλο για την επεξεργασία νερού ανθρώπινης κατανάλωσης. </w:t>
      </w:r>
    </w:p>
    <w:p w:rsidR="00D80153" w:rsidRPr="00031B4F" w:rsidRDefault="00D80153" w:rsidP="00D80153">
      <w:pPr>
        <w:pStyle w:val="a9"/>
        <w:ind w:left="0" w:firstLine="0"/>
        <w:rPr>
          <w:rFonts w:asciiTheme="minorHAnsi" w:hAnsiTheme="minorHAnsi" w:cstheme="minorHAnsi"/>
        </w:rPr>
      </w:pPr>
    </w:p>
    <w:p w:rsidR="00D47CAA" w:rsidRDefault="00D47CAA" w:rsidP="00D80153">
      <w:pPr>
        <w:pStyle w:val="a9"/>
        <w:ind w:left="0" w:firstLine="0"/>
        <w:rPr>
          <w:rFonts w:asciiTheme="minorHAnsi" w:hAnsiTheme="minorHAnsi" w:cstheme="minorHAnsi"/>
        </w:rPr>
      </w:pPr>
      <w:r w:rsidRPr="00031B4F">
        <w:rPr>
          <w:rFonts w:asciiTheme="minorHAnsi" w:hAnsiTheme="minorHAnsi" w:cstheme="minorHAnsi"/>
        </w:rPr>
        <w:t>Η προσφορά θα π</w:t>
      </w:r>
      <w:r w:rsidR="001541E6" w:rsidRPr="00031B4F">
        <w:rPr>
          <w:rFonts w:asciiTheme="minorHAnsi" w:hAnsiTheme="minorHAnsi" w:cstheme="minorHAnsi"/>
        </w:rPr>
        <w:t>ρέπει να συνοδεύεται από τεχνικά</w:t>
      </w:r>
      <w:r w:rsidRPr="00031B4F">
        <w:rPr>
          <w:rFonts w:asciiTheme="minorHAnsi" w:hAnsiTheme="minorHAnsi" w:cstheme="minorHAnsi"/>
        </w:rPr>
        <w:t xml:space="preserve"> φυλλάδι</w:t>
      </w:r>
      <w:r w:rsidR="001541E6" w:rsidRPr="00031B4F">
        <w:rPr>
          <w:rFonts w:asciiTheme="minorHAnsi" w:hAnsiTheme="minorHAnsi" w:cstheme="minorHAnsi"/>
        </w:rPr>
        <w:t>α</w:t>
      </w:r>
      <w:r w:rsidRPr="00031B4F">
        <w:rPr>
          <w:rFonts w:asciiTheme="minorHAnsi" w:hAnsiTheme="minorHAnsi" w:cstheme="minorHAnsi"/>
        </w:rPr>
        <w:t xml:space="preserve"> τ</w:t>
      </w:r>
      <w:r w:rsidR="001541E6" w:rsidRPr="00031B4F">
        <w:rPr>
          <w:rFonts w:asciiTheme="minorHAnsi" w:hAnsiTheme="minorHAnsi" w:cstheme="minorHAnsi"/>
        </w:rPr>
        <w:t>ων</w:t>
      </w:r>
      <w:r w:rsidRPr="00031B4F">
        <w:rPr>
          <w:rFonts w:asciiTheme="minorHAnsi" w:hAnsiTheme="minorHAnsi" w:cstheme="minorHAnsi"/>
        </w:rPr>
        <w:t xml:space="preserve"> εταιρίας κατασκευής στην ελληνική γλώσσα, με όλες τις πληροφορίες για τα τεχνικά χαρακτηριστικά του προϊόντος</w:t>
      </w:r>
      <w:r w:rsidR="00E54F4D" w:rsidRPr="00031B4F">
        <w:rPr>
          <w:rFonts w:asciiTheme="minorHAnsi" w:hAnsiTheme="minorHAnsi" w:cstheme="minorHAnsi"/>
        </w:rPr>
        <w:t xml:space="preserve"> </w:t>
      </w:r>
      <w:r w:rsidRPr="00031B4F">
        <w:rPr>
          <w:rFonts w:asciiTheme="minorHAnsi" w:hAnsiTheme="minorHAnsi" w:cstheme="minorHAnsi"/>
        </w:rPr>
        <w:t>(ιδιότητες, δοσολογίες, εφαρμογές, προφυλάξεις, βαθμός επικινδυνότητας, συνθήκες αποθήκευσης και συσκευασίας) καθώς επίσης και από τα φύλλα ασφαλείας (Μ</w:t>
      </w:r>
      <w:r w:rsidRPr="00031B4F">
        <w:rPr>
          <w:rFonts w:asciiTheme="minorHAnsi" w:hAnsiTheme="minorHAnsi" w:cstheme="minorHAnsi"/>
          <w:lang w:val="en-US"/>
        </w:rPr>
        <w:t>SDS</w:t>
      </w:r>
      <w:r w:rsidRPr="00031B4F">
        <w:rPr>
          <w:rFonts w:asciiTheme="minorHAnsi" w:hAnsiTheme="minorHAnsi" w:cstheme="minorHAnsi"/>
        </w:rPr>
        <w:t xml:space="preserve">). </w:t>
      </w:r>
    </w:p>
    <w:p w:rsidR="00D80153" w:rsidRPr="00031B4F" w:rsidRDefault="00D80153" w:rsidP="00D80153">
      <w:pPr>
        <w:pStyle w:val="a9"/>
        <w:ind w:left="0" w:firstLine="0"/>
        <w:rPr>
          <w:rFonts w:asciiTheme="minorHAnsi" w:hAnsiTheme="minorHAnsi" w:cstheme="minorHAnsi"/>
        </w:rPr>
      </w:pPr>
    </w:p>
    <w:p w:rsidR="00D47CAA" w:rsidRDefault="00D47CAA" w:rsidP="00D80153">
      <w:pPr>
        <w:pStyle w:val="a9"/>
        <w:ind w:left="0" w:firstLine="0"/>
        <w:rPr>
          <w:rFonts w:asciiTheme="minorHAnsi" w:hAnsiTheme="minorHAnsi" w:cstheme="minorHAnsi"/>
        </w:rPr>
      </w:pPr>
      <w:r w:rsidRPr="00031B4F">
        <w:rPr>
          <w:rFonts w:asciiTheme="minorHAnsi" w:hAnsiTheme="minorHAnsi" w:cstheme="minorHAnsi"/>
          <w:lang w:val="en-US"/>
        </w:rPr>
        <w:lastRenderedPageBreak/>
        <w:t>H</w:t>
      </w:r>
      <w:r w:rsidRPr="00031B4F">
        <w:rPr>
          <w:rFonts w:asciiTheme="minorHAnsi" w:hAnsiTheme="minorHAnsi" w:cstheme="minorHAnsi"/>
        </w:rPr>
        <w:t xml:space="preserve"> συσκευασία του και η παράδοσή του θα γίνεται με παλετοδεξαμενές στιβαρής κατασκευής 1200κ κατάλληλες για τη μεταφορά διαλύματος υποχλωριώδους νατρίου, οι οποίες δεν θα πρέπει να έχουν χρησιμοποιηθεί για άλλο υλικό ή θα πρέπει να έχουν υποστεί κατάλληλο καθαρισμό πριν την πλήρωσή τους με </w:t>
      </w:r>
      <w:r w:rsidRPr="00031B4F">
        <w:rPr>
          <w:rFonts w:asciiTheme="minorHAnsi" w:hAnsiTheme="minorHAnsi" w:cstheme="minorHAnsi"/>
          <w:lang w:val="en-US"/>
        </w:rPr>
        <w:t>NaOCl</w:t>
      </w:r>
      <w:r w:rsidRPr="00031B4F">
        <w:rPr>
          <w:rFonts w:asciiTheme="minorHAnsi" w:hAnsiTheme="minorHAnsi" w:cstheme="minorHAnsi"/>
        </w:rPr>
        <w:t xml:space="preserve">. </w:t>
      </w:r>
    </w:p>
    <w:p w:rsidR="00D80153" w:rsidRPr="00031B4F" w:rsidRDefault="00D80153" w:rsidP="00D80153">
      <w:pPr>
        <w:pStyle w:val="a9"/>
        <w:ind w:left="0" w:firstLine="0"/>
        <w:rPr>
          <w:rFonts w:asciiTheme="minorHAnsi" w:hAnsiTheme="minorHAnsi" w:cstheme="minorHAnsi"/>
        </w:rPr>
      </w:pPr>
    </w:p>
    <w:p w:rsidR="00D47CAA" w:rsidRPr="00031B4F" w:rsidRDefault="00D47CAA" w:rsidP="00D80153">
      <w:pPr>
        <w:pStyle w:val="a9"/>
        <w:ind w:left="0" w:firstLine="0"/>
        <w:rPr>
          <w:rFonts w:asciiTheme="minorHAnsi" w:hAnsiTheme="minorHAnsi" w:cstheme="minorHAnsi"/>
        </w:rPr>
      </w:pPr>
      <w:r w:rsidRPr="00031B4F">
        <w:rPr>
          <w:rFonts w:asciiTheme="minorHAnsi" w:hAnsiTheme="minorHAnsi" w:cstheme="minorHAnsi"/>
        </w:rPr>
        <w:t xml:space="preserve">Η παλετοδεξαμενή θα είναι επιστρεφόμενη και η τιμή της δεν θα περιλαμβάνεται στην τιμή της προσφοράς. Στη συσκευασία θα αναγράφονται απαραίτητα τα πλήρη στοιχεία του εργοστασίου παραγωγής του υλικού και η ονομασία του προϊόντος. </w:t>
      </w:r>
    </w:p>
    <w:p w:rsidR="00D47CAA" w:rsidRPr="00031B4F" w:rsidRDefault="00D47CAA" w:rsidP="00D47CAA">
      <w:pPr>
        <w:pStyle w:val="a9"/>
        <w:ind w:left="283" w:right="0" w:hanging="227"/>
        <w:rPr>
          <w:rFonts w:asciiTheme="minorHAnsi" w:hAnsiTheme="minorHAnsi" w:cstheme="minorHAnsi"/>
          <w:color w:val="000000"/>
        </w:rPr>
      </w:pPr>
    </w:p>
    <w:p w:rsidR="00D47CAA" w:rsidRPr="00031B4F" w:rsidRDefault="00D47CAA" w:rsidP="00D47CAA">
      <w:pPr>
        <w:pStyle w:val="a9"/>
        <w:ind w:left="283" w:right="0" w:hanging="227"/>
        <w:rPr>
          <w:rFonts w:asciiTheme="minorHAnsi" w:eastAsia="Microsoft YaHei" w:hAnsiTheme="minorHAnsi" w:cstheme="minorHAnsi"/>
          <w:b/>
          <w:bCs/>
          <w:color w:val="000000"/>
          <w:u w:val="single"/>
        </w:rPr>
      </w:pPr>
      <w:r w:rsidRPr="00031B4F">
        <w:rPr>
          <w:rFonts w:asciiTheme="minorHAnsi" w:eastAsia="Microsoft YaHei" w:hAnsiTheme="minorHAnsi" w:cstheme="minorHAnsi"/>
          <w:b/>
          <w:bCs/>
          <w:color w:val="000000"/>
          <w:u w:val="single"/>
        </w:rPr>
        <w:t>Τιμή ανά χιλιόγραμμο (</w:t>
      </w:r>
      <w:r w:rsidRPr="00031B4F">
        <w:rPr>
          <w:rFonts w:asciiTheme="minorHAnsi" w:eastAsia="Microsoft YaHei" w:hAnsiTheme="minorHAnsi" w:cstheme="minorHAnsi"/>
          <w:b/>
          <w:bCs/>
          <w:color w:val="000000"/>
          <w:u w:val="single"/>
          <w:lang w:val="en-US"/>
        </w:rPr>
        <w:t>kgr</w:t>
      </w:r>
      <w:r w:rsidRPr="00031B4F">
        <w:rPr>
          <w:rFonts w:asciiTheme="minorHAnsi" w:eastAsia="Microsoft YaHei" w:hAnsiTheme="minorHAnsi" w:cstheme="minorHAnsi"/>
          <w:b/>
          <w:bCs/>
          <w:color w:val="000000"/>
          <w:u w:val="single"/>
        </w:rPr>
        <w:t>)</w:t>
      </w:r>
    </w:p>
    <w:p w:rsidR="00D47CAA" w:rsidRDefault="00D47CAA" w:rsidP="006F11EE">
      <w:pPr>
        <w:pStyle w:val="a9"/>
        <w:autoSpaceDE w:val="0"/>
        <w:ind w:left="0" w:right="1191" w:firstLine="0"/>
        <w:rPr>
          <w:rFonts w:asciiTheme="minorHAnsi" w:eastAsia="Microsoft YaHei" w:hAnsiTheme="minorHAnsi" w:cstheme="minorHAnsi"/>
          <w:b/>
          <w:bCs/>
          <w:color w:val="000000"/>
          <w:spacing w:val="-9"/>
          <w:sz w:val="22"/>
          <w:szCs w:val="22"/>
          <w:u w:val="single"/>
        </w:rPr>
      </w:pPr>
    </w:p>
    <w:p w:rsidR="00C53D21" w:rsidRDefault="00C53D21" w:rsidP="006F11EE">
      <w:pPr>
        <w:pStyle w:val="a9"/>
        <w:autoSpaceDE w:val="0"/>
        <w:ind w:left="0" w:right="1191" w:firstLine="0"/>
        <w:rPr>
          <w:rFonts w:asciiTheme="minorHAnsi" w:eastAsia="Microsoft YaHei" w:hAnsiTheme="minorHAnsi" w:cstheme="minorHAnsi"/>
          <w:b/>
          <w:bCs/>
          <w:color w:val="000000"/>
          <w:spacing w:val="-9"/>
          <w:sz w:val="22"/>
          <w:szCs w:val="22"/>
          <w:u w:val="single"/>
        </w:rPr>
      </w:pPr>
    </w:p>
    <w:p w:rsidR="00C53D21" w:rsidRPr="00031B4F" w:rsidRDefault="00C53D21" w:rsidP="00C53D21">
      <w:pPr>
        <w:pStyle w:val="a9"/>
        <w:rPr>
          <w:rFonts w:asciiTheme="minorHAnsi" w:hAnsiTheme="minorHAnsi" w:cstheme="minorHAnsi"/>
        </w:rPr>
      </w:pPr>
      <w:r>
        <w:rPr>
          <w:rFonts w:asciiTheme="minorHAnsi" w:eastAsia="Microsoft YaHei" w:hAnsiTheme="minorHAnsi" w:cstheme="minorHAnsi"/>
          <w:b/>
          <w:bCs/>
          <w:color w:val="000000"/>
        </w:rPr>
        <w:t xml:space="preserve">Γ2. </w:t>
      </w:r>
      <w:r w:rsidRPr="00031B4F">
        <w:rPr>
          <w:rFonts w:asciiTheme="minorHAnsi" w:eastAsia="Microsoft YaHei" w:hAnsiTheme="minorHAnsi" w:cstheme="minorHAnsi"/>
          <w:b/>
          <w:bCs/>
          <w:color w:val="000000"/>
        </w:rPr>
        <w:t xml:space="preserve">ΤΡΙΧΛΟΡΙΟΥΧΟΣ ΣΙΔΗΡΟΣ </w:t>
      </w:r>
      <w:r w:rsidRPr="00031B4F">
        <w:rPr>
          <w:rFonts w:asciiTheme="minorHAnsi" w:eastAsia="Microsoft YaHei" w:hAnsiTheme="minorHAnsi" w:cstheme="minorHAnsi"/>
          <w:b/>
          <w:bCs/>
          <w:color w:val="000000"/>
          <w:lang w:val="en-US"/>
        </w:rPr>
        <w:t>FeCl</w:t>
      </w:r>
      <w:r w:rsidRPr="005554E3">
        <w:rPr>
          <w:rFonts w:asciiTheme="minorHAnsi" w:eastAsia="Microsoft YaHei" w:hAnsiTheme="minorHAnsi" w:cstheme="minorHAnsi"/>
          <w:b/>
          <w:bCs/>
          <w:color w:val="000000"/>
          <w:vertAlign w:val="subscript"/>
        </w:rPr>
        <w:t>3</w:t>
      </w:r>
      <w:r w:rsidRPr="00031B4F">
        <w:rPr>
          <w:rFonts w:asciiTheme="minorHAnsi" w:eastAsia="Microsoft YaHei" w:hAnsiTheme="minorHAnsi" w:cstheme="minorHAnsi"/>
          <w:b/>
          <w:bCs/>
          <w:color w:val="000000"/>
        </w:rPr>
        <w:t xml:space="preserve"> σε </w:t>
      </w:r>
      <w:r w:rsidRPr="00031B4F">
        <w:rPr>
          <w:rFonts w:asciiTheme="minorHAnsi" w:eastAsia="Microsoft YaHei" w:hAnsiTheme="minorHAnsi" w:cstheme="minorHAnsi"/>
          <w:b/>
          <w:bCs/>
          <w:color w:val="000000"/>
          <w:spacing w:val="-9"/>
        </w:rPr>
        <w:t>παλετοδεξαμενή 1400</w:t>
      </w:r>
      <w:r w:rsidRPr="00741D05">
        <w:rPr>
          <w:rFonts w:asciiTheme="minorHAnsi" w:eastAsia="Microsoft YaHei" w:hAnsiTheme="minorHAnsi" w:cstheme="minorHAnsi"/>
          <w:b/>
          <w:bCs/>
          <w:color w:val="000000"/>
          <w:spacing w:val="-9"/>
        </w:rPr>
        <w:t xml:space="preserve"> </w:t>
      </w:r>
      <w:r w:rsidRPr="00031B4F">
        <w:rPr>
          <w:rFonts w:asciiTheme="minorHAnsi" w:eastAsia="Times New Roman" w:hAnsiTheme="minorHAnsi" w:cstheme="minorHAnsi"/>
          <w:b/>
          <w:bCs/>
          <w:spacing w:val="-9"/>
          <w:lang w:val="en-US" w:bidi="ar-SA"/>
        </w:rPr>
        <w:t>kgr</w:t>
      </w:r>
      <w:r w:rsidRPr="00031B4F">
        <w:rPr>
          <w:rFonts w:asciiTheme="minorHAnsi" w:eastAsia="Times New Roman" w:hAnsiTheme="minorHAnsi" w:cstheme="minorHAnsi"/>
          <w:b/>
          <w:bCs/>
          <w:spacing w:val="-9"/>
          <w:lang w:bidi="ar-SA"/>
        </w:rPr>
        <w:t>.</w:t>
      </w:r>
    </w:p>
    <w:p w:rsidR="00C53D21" w:rsidRPr="00031B4F" w:rsidRDefault="00C53D21" w:rsidP="00C53D21">
      <w:pPr>
        <w:pStyle w:val="a9"/>
        <w:rPr>
          <w:rFonts w:asciiTheme="minorHAnsi" w:eastAsia="Microsoft YaHei" w:hAnsiTheme="minorHAnsi" w:cstheme="minorHAnsi"/>
          <w:b/>
          <w:bCs/>
          <w:color w:val="000000"/>
        </w:rPr>
      </w:pPr>
    </w:p>
    <w:p w:rsidR="00C53D21" w:rsidRPr="00031B4F" w:rsidRDefault="00C53D21" w:rsidP="00C53D21">
      <w:pPr>
        <w:pStyle w:val="a9"/>
        <w:ind w:left="0" w:right="0" w:firstLine="0"/>
        <w:rPr>
          <w:rFonts w:asciiTheme="minorHAnsi" w:hAnsiTheme="minorHAnsi" w:cstheme="minorHAnsi"/>
        </w:rPr>
      </w:pPr>
      <w:bookmarkStart w:id="5" w:name="docs-internal-guid-e843b897-7fff-a35e-ad"/>
      <w:bookmarkEnd w:id="5"/>
      <w:r w:rsidRPr="00031B4F">
        <w:rPr>
          <w:rFonts w:asciiTheme="minorHAnsi" w:eastAsia="Microsoft YaHei" w:hAnsiTheme="minorHAnsi" w:cstheme="minorHAnsi"/>
          <w:color w:val="000000"/>
        </w:rPr>
        <w:t xml:space="preserve">Διάλυμα άλατος τρισθενούς χλωριούχου σιδήρου σκούρο καφέ χρώματος περιεκτικότητας 39-40%. </w:t>
      </w:r>
      <w:r w:rsidRPr="00031B4F">
        <w:rPr>
          <w:rFonts w:asciiTheme="minorHAnsi" w:hAnsiTheme="minorHAnsi" w:cstheme="minorHAnsi"/>
          <w:color w:val="000000"/>
        </w:rPr>
        <w:t xml:space="preserve">για χρήση στην κατεργασία  λυμάτων ως μέσο κροκύδωσης για την χημική αποφωσόριση και για την βελτίωση της υφής της συμπυκνωμένης λάσπης που προκύπτει στα συστήματα κατεργασίας λυμάτων, ώστε να επιτυγχάνεται καλός βαθμός αφυδάτωσής της. </w:t>
      </w:r>
    </w:p>
    <w:p w:rsidR="00C53D21" w:rsidRPr="00031B4F" w:rsidRDefault="00C53D21" w:rsidP="00C53D21">
      <w:pPr>
        <w:pStyle w:val="a9"/>
        <w:rPr>
          <w:rFonts w:asciiTheme="minorHAnsi" w:hAnsiTheme="minorHAnsi" w:cstheme="minorHAnsi"/>
        </w:rPr>
      </w:pPr>
    </w:p>
    <w:tbl>
      <w:tblPr>
        <w:tblW w:w="9586" w:type="dxa"/>
        <w:jc w:val="center"/>
        <w:tblLayout w:type="fixed"/>
        <w:tblCellMar>
          <w:top w:w="28" w:type="dxa"/>
          <w:left w:w="0" w:type="dxa"/>
          <w:bottom w:w="28" w:type="dxa"/>
          <w:right w:w="0" w:type="dxa"/>
        </w:tblCellMar>
        <w:tblLook w:val="0000"/>
      </w:tblPr>
      <w:tblGrid>
        <w:gridCol w:w="3515"/>
        <w:gridCol w:w="3120"/>
        <w:gridCol w:w="2951"/>
      </w:tblGrid>
      <w:tr w:rsidR="00C53D21" w:rsidRPr="00031B4F" w:rsidTr="0016760E">
        <w:trPr>
          <w:jc w:val="center"/>
        </w:trPr>
        <w:tc>
          <w:tcPr>
            <w:tcW w:w="35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3D21" w:rsidRPr="00753E66" w:rsidRDefault="00C53D21" w:rsidP="0016760E">
            <w:pPr>
              <w:pStyle w:val="a9"/>
              <w:rPr>
                <w:rFonts w:asciiTheme="minorHAnsi" w:hAnsiTheme="minorHAnsi" w:cstheme="minorHAnsi"/>
                <w:lang w:val="en-US"/>
              </w:rPr>
            </w:pPr>
            <w:r w:rsidRPr="00031B4F">
              <w:rPr>
                <w:rFonts w:asciiTheme="minorHAnsi" w:hAnsiTheme="minorHAnsi" w:cstheme="minorHAnsi"/>
              </w:rPr>
              <w:t xml:space="preserve">Τυπική χημική σύνθεση </w:t>
            </w: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center"/>
          </w:tcPr>
          <w:p w:rsidR="00C53D21" w:rsidRPr="00753E66" w:rsidRDefault="00C53D21" w:rsidP="0016760E">
            <w:pPr>
              <w:pStyle w:val="a9"/>
              <w:ind w:left="6" w:firstLine="0"/>
              <w:jc w:val="center"/>
              <w:rPr>
                <w:rFonts w:asciiTheme="minorHAnsi" w:hAnsiTheme="minorHAnsi" w:cstheme="minorHAnsi"/>
                <w:lang w:val="en-US"/>
              </w:rPr>
            </w:pPr>
            <w:r w:rsidRPr="00031B4F">
              <w:rPr>
                <w:rFonts w:asciiTheme="minorHAnsi" w:hAnsiTheme="minorHAnsi" w:cstheme="minorHAnsi"/>
                <w:color w:val="000000"/>
              </w:rPr>
              <w:t>Σίδηρος (Fe</w:t>
            </w:r>
            <w:r w:rsidRPr="00753E66">
              <w:rPr>
                <w:rFonts w:asciiTheme="minorHAnsi" w:hAnsiTheme="minorHAnsi" w:cstheme="minorHAnsi"/>
                <w:color w:val="000000"/>
                <w:vertAlign w:val="superscript"/>
              </w:rPr>
              <w:t>3+)</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C53D21" w:rsidRPr="00753E66" w:rsidRDefault="00C53D21" w:rsidP="0016760E">
            <w:pPr>
              <w:pStyle w:val="a9"/>
              <w:ind w:left="146" w:firstLine="0"/>
              <w:jc w:val="center"/>
              <w:rPr>
                <w:rFonts w:asciiTheme="minorHAnsi" w:hAnsiTheme="minorHAnsi" w:cstheme="minorHAnsi"/>
                <w:lang w:val="en-US"/>
              </w:rPr>
            </w:pPr>
            <w:r w:rsidRPr="00031B4F">
              <w:rPr>
                <w:rFonts w:asciiTheme="minorHAnsi" w:hAnsiTheme="minorHAnsi" w:cstheme="minorHAnsi"/>
              </w:rPr>
              <w:t>13,0 % κ. β</w:t>
            </w:r>
          </w:p>
        </w:tc>
      </w:tr>
      <w:tr w:rsidR="00C53D21" w:rsidRPr="00031B4F" w:rsidTr="0016760E">
        <w:trPr>
          <w:trHeight w:val="42"/>
          <w:jc w:val="center"/>
        </w:trPr>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center"/>
          </w:tcPr>
          <w:p w:rsidR="00C53D21" w:rsidRPr="00753E66" w:rsidRDefault="00C53D21" w:rsidP="0016760E">
            <w:pPr>
              <w:pStyle w:val="a9"/>
              <w:ind w:left="6" w:firstLine="0"/>
              <w:jc w:val="center"/>
              <w:rPr>
                <w:rFonts w:asciiTheme="minorHAnsi" w:eastAsia="Arial" w:hAnsiTheme="minorHAnsi" w:cstheme="minorHAnsi"/>
                <w:color w:val="000000"/>
                <w:lang w:val="en-US"/>
              </w:rPr>
            </w:pPr>
            <w:r w:rsidRPr="00741D05">
              <w:rPr>
                <w:rFonts w:asciiTheme="minorHAnsi" w:eastAsia="Arial" w:hAnsiTheme="minorHAnsi" w:cstheme="minorHAnsi"/>
                <w:color w:val="000000"/>
              </w:rPr>
              <w:t>Σίδηρος (Fe</w:t>
            </w:r>
            <w:r w:rsidRPr="00753E66">
              <w:rPr>
                <w:rFonts w:asciiTheme="minorHAnsi" w:eastAsia="Arial" w:hAnsiTheme="minorHAnsi" w:cstheme="minorHAnsi"/>
                <w:color w:val="000000"/>
                <w:vertAlign w:val="superscript"/>
              </w:rPr>
              <w:t>2+)</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ind w:left="146" w:firstLine="0"/>
              <w:jc w:val="center"/>
              <w:rPr>
                <w:rFonts w:asciiTheme="minorHAnsi" w:hAnsiTheme="minorHAnsi" w:cstheme="minorHAnsi"/>
              </w:rPr>
            </w:pPr>
            <w:r w:rsidRPr="00753E66">
              <w:rPr>
                <w:rFonts w:asciiTheme="minorHAnsi" w:hAnsiTheme="minorHAnsi" w:cstheme="minorHAnsi"/>
              </w:rPr>
              <w:t>&lt;0,9 % ως προς Fe</w:t>
            </w:r>
            <w:r w:rsidRPr="00753E66">
              <w:rPr>
                <w:rFonts w:asciiTheme="minorHAnsi" w:hAnsiTheme="minorHAnsi" w:cstheme="minorHAnsi"/>
                <w:vertAlign w:val="superscript"/>
              </w:rPr>
              <w:t>3</w:t>
            </w:r>
          </w:p>
        </w:tc>
      </w:tr>
      <w:tr w:rsidR="00C53D21" w:rsidRPr="00031B4F" w:rsidTr="0016760E">
        <w:trPr>
          <w:trHeight w:val="38"/>
          <w:jc w:val="center"/>
        </w:trPr>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center"/>
          </w:tcPr>
          <w:p w:rsidR="00C53D21" w:rsidRPr="00753E66" w:rsidRDefault="00C53D21" w:rsidP="0016760E">
            <w:pPr>
              <w:pStyle w:val="a9"/>
              <w:ind w:left="6" w:firstLine="0"/>
              <w:jc w:val="center"/>
              <w:rPr>
                <w:rFonts w:asciiTheme="minorHAnsi" w:eastAsia="Arial" w:hAnsiTheme="minorHAnsi" w:cstheme="minorHAnsi"/>
                <w:color w:val="000000"/>
                <w:lang w:val="en-US"/>
              </w:rPr>
            </w:pPr>
            <w:r w:rsidRPr="00741D05">
              <w:rPr>
                <w:rFonts w:asciiTheme="minorHAnsi" w:eastAsia="Arial" w:hAnsiTheme="minorHAnsi" w:cstheme="minorHAnsi"/>
                <w:color w:val="000000"/>
              </w:rPr>
              <w:t>Μαγνήσιο (Mg</w:t>
            </w:r>
            <w:r w:rsidRPr="00753E66">
              <w:rPr>
                <w:rFonts w:asciiTheme="minorHAnsi" w:eastAsia="Arial" w:hAnsiTheme="minorHAnsi" w:cstheme="minorHAnsi"/>
                <w:color w:val="000000"/>
                <w:vertAlign w:val="superscript"/>
              </w:rPr>
              <w:t>2+)</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ind w:left="146" w:firstLine="0"/>
              <w:jc w:val="center"/>
              <w:rPr>
                <w:rFonts w:asciiTheme="minorHAnsi" w:hAnsiTheme="minorHAnsi" w:cstheme="minorHAnsi"/>
              </w:rPr>
            </w:pPr>
            <w:r w:rsidRPr="00753E66">
              <w:rPr>
                <w:rFonts w:asciiTheme="minorHAnsi" w:hAnsiTheme="minorHAnsi" w:cstheme="minorHAnsi"/>
              </w:rPr>
              <w:t>&lt; 0,4 % ως προς Fe</w:t>
            </w:r>
            <w:r w:rsidRPr="00753E66">
              <w:rPr>
                <w:rFonts w:asciiTheme="minorHAnsi" w:hAnsiTheme="minorHAnsi" w:cstheme="minorHAnsi"/>
                <w:vertAlign w:val="superscript"/>
              </w:rPr>
              <w:t>3</w:t>
            </w:r>
          </w:p>
        </w:tc>
      </w:tr>
      <w:tr w:rsidR="00C53D21" w:rsidRPr="00031B4F" w:rsidTr="0016760E">
        <w:trPr>
          <w:trHeight w:val="38"/>
          <w:jc w:val="center"/>
        </w:trPr>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center"/>
          </w:tcPr>
          <w:p w:rsidR="00C53D21" w:rsidRPr="00753E66" w:rsidRDefault="00C53D21" w:rsidP="0016760E">
            <w:pPr>
              <w:pStyle w:val="a9"/>
              <w:ind w:left="6" w:firstLine="0"/>
              <w:jc w:val="center"/>
              <w:rPr>
                <w:rFonts w:asciiTheme="minorHAnsi" w:eastAsia="Arial" w:hAnsiTheme="minorHAnsi" w:cstheme="minorHAnsi"/>
                <w:color w:val="000000"/>
                <w:lang w:val="en-US"/>
              </w:rPr>
            </w:pPr>
            <w:r w:rsidRPr="00741D05">
              <w:rPr>
                <w:rFonts w:asciiTheme="minorHAnsi" w:eastAsia="Arial" w:hAnsiTheme="minorHAnsi" w:cstheme="minorHAnsi"/>
                <w:color w:val="000000"/>
              </w:rPr>
              <w:t>Μαγγάνιο (Mn</w:t>
            </w:r>
            <w:r w:rsidRPr="00753E66">
              <w:rPr>
                <w:rFonts w:asciiTheme="minorHAnsi" w:eastAsia="Arial" w:hAnsiTheme="minorHAnsi" w:cstheme="minorHAnsi"/>
                <w:color w:val="000000"/>
                <w:vertAlign w:val="superscript"/>
              </w:rPr>
              <w:t>2+)</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C53D21" w:rsidRPr="00741D05" w:rsidRDefault="00C53D21" w:rsidP="0016760E">
            <w:pPr>
              <w:pStyle w:val="a9"/>
              <w:ind w:left="146" w:firstLine="0"/>
              <w:jc w:val="center"/>
              <w:rPr>
                <w:rFonts w:asciiTheme="minorHAnsi" w:hAnsiTheme="minorHAnsi" w:cstheme="minorHAnsi"/>
                <w:lang w:val="en-US"/>
              </w:rPr>
            </w:pPr>
            <w:r w:rsidRPr="00753E66">
              <w:rPr>
                <w:rFonts w:asciiTheme="minorHAnsi" w:hAnsiTheme="minorHAnsi" w:cstheme="minorHAnsi"/>
                <w:lang w:val="en-US"/>
              </w:rPr>
              <w:t>&lt;0,6 % ως προς Fe</w:t>
            </w:r>
            <w:r w:rsidRPr="00753E66">
              <w:rPr>
                <w:rFonts w:asciiTheme="minorHAnsi" w:hAnsiTheme="minorHAnsi" w:cstheme="minorHAnsi"/>
                <w:vertAlign w:val="superscript"/>
                <w:lang w:val="en-US"/>
              </w:rPr>
              <w:t>3</w:t>
            </w:r>
          </w:p>
        </w:tc>
      </w:tr>
      <w:tr w:rsidR="00C53D21" w:rsidRPr="00031B4F" w:rsidTr="0016760E">
        <w:trPr>
          <w:trHeight w:val="38"/>
          <w:jc w:val="center"/>
        </w:trPr>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center"/>
          </w:tcPr>
          <w:p w:rsidR="00C53D21" w:rsidRPr="00753E66" w:rsidRDefault="00C53D21" w:rsidP="0016760E">
            <w:pPr>
              <w:pStyle w:val="a9"/>
              <w:ind w:left="6" w:firstLine="0"/>
              <w:jc w:val="center"/>
              <w:rPr>
                <w:rFonts w:asciiTheme="minorHAnsi" w:eastAsia="Arial" w:hAnsiTheme="minorHAnsi" w:cstheme="minorHAnsi"/>
                <w:color w:val="000000"/>
                <w:lang w:val="en-US"/>
              </w:rPr>
            </w:pPr>
            <w:r w:rsidRPr="00741D05">
              <w:rPr>
                <w:rFonts w:asciiTheme="minorHAnsi" w:eastAsia="Arial" w:hAnsiTheme="minorHAnsi" w:cstheme="minorHAnsi"/>
                <w:color w:val="000000"/>
              </w:rPr>
              <w:t>Χλωριόντα (Cl</w:t>
            </w:r>
            <w:r w:rsidRPr="00753E66">
              <w:rPr>
                <w:rFonts w:asciiTheme="minorHAnsi" w:eastAsia="Arial" w:hAnsiTheme="minorHAnsi" w:cstheme="minorHAnsi"/>
                <w:color w:val="000000"/>
                <w:vertAlign w:val="superscript"/>
              </w:rPr>
              <w:t>-</w:t>
            </w:r>
            <w:r w:rsidRPr="00741D05">
              <w:rPr>
                <w:rFonts w:asciiTheme="minorHAnsi" w:eastAsia="Arial" w:hAnsiTheme="minorHAnsi" w:cstheme="minorHAnsi"/>
                <w:color w:val="000000"/>
              </w:rPr>
              <w:t>)</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C53D21" w:rsidRPr="00741D05" w:rsidRDefault="00C53D21" w:rsidP="0016760E">
            <w:pPr>
              <w:pStyle w:val="a9"/>
              <w:ind w:left="146" w:firstLine="0"/>
              <w:jc w:val="center"/>
              <w:rPr>
                <w:rFonts w:asciiTheme="minorHAnsi" w:hAnsiTheme="minorHAnsi" w:cstheme="minorHAnsi"/>
                <w:lang w:val="en-US"/>
              </w:rPr>
            </w:pPr>
            <w:r w:rsidRPr="00753E66">
              <w:rPr>
                <w:rFonts w:asciiTheme="minorHAnsi" w:hAnsiTheme="minorHAnsi" w:cstheme="minorHAnsi"/>
                <w:lang w:val="en-US"/>
              </w:rPr>
              <w:t>23 % κ. β</w:t>
            </w:r>
          </w:p>
        </w:tc>
      </w:tr>
      <w:tr w:rsidR="00C53D21" w:rsidRPr="00031B4F" w:rsidTr="0016760E">
        <w:trPr>
          <w:trHeight w:val="38"/>
          <w:jc w:val="center"/>
        </w:trPr>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center"/>
          </w:tcPr>
          <w:p w:rsidR="00C53D21" w:rsidRPr="00753E66" w:rsidRDefault="00C53D21" w:rsidP="0016760E">
            <w:pPr>
              <w:pStyle w:val="a9"/>
              <w:ind w:left="6" w:firstLine="0"/>
              <w:jc w:val="center"/>
              <w:rPr>
                <w:rFonts w:asciiTheme="minorHAnsi" w:eastAsia="Arial" w:hAnsiTheme="minorHAnsi" w:cstheme="minorHAnsi"/>
                <w:color w:val="000000"/>
                <w:lang w:val="en-US"/>
              </w:rPr>
            </w:pPr>
            <w:r w:rsidRPr="00741D05">
              <w:rPr>
                <w:rFonts w:asciiTheme="minorHAnsi" w:eastAsia="Arial" w:hAnsiTheme="minorHAnsi" w:cstheme="minorHAnsi"/>
                <w:color w:val="000000"/>
              </w:rPr>
              <w:t>Θειικά (SO</w:t>
            </w:r>
            <w:r w:rsidRPr="00753E66">
              <w:rPr>
                <w:rFonts w:asciiTheme="minorHAnsi" w:eastAsia="Arial" w:hAnsiTheme="minorHAnsi" w:cstheme="minorHAnsi"/>
                <w:color w:val="000000"/>
                <w:vertAlign w:val="subscript"/>
              </w:rPr>
              <w:t>4</w:t>
            </w:r>
            <w:r w:rsidRPr="00753E66">
              <w:rPr>
                <w:rFonts w:asciiTheme="minorHAnsi" w:eastAsia="Arial" w:hAnsiTheme="minorHAnsi" w:cstheme="minorHAnsi"/>
                <w:color w:val="000000"/>
                <w:vertAlign w:val="superscript"/>
              </w:rPr>
              <w:t>2-)</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C53D21" w:rsidRPr="00741D05" w:rsidRDefault="00C53D21" w:rsidP="0016760E">
            <w:pPr>
              <w:pStyle w:val="a9"/>
              <w:ind w:left="146" w:firstLine="0"/>
              <w:jc w:val="center"/>
              <w:rPr>
                <w:rFonts w:asciiTheme="minorHAnsi" w:hAnsiTheme="minorHAnsi" w:cstheme="minorHAnsi"/>
                <w:lang w:val="en-US"/>
              </w:rPr>
            </w:pPr>
            <w:r w:rsidRPr="00753E66">
              <w:rPr>
                <w:rFonts w:asciiTheme="minorHAnsi" w:hAnsiTheme="minorHAnsi" w:cstheme="minorHAnsi"/>
                <w:lang w:val="en-US"/>
              </w:rPr>
              <w:t>&lt; 0,8 % κ. β</w:t>
            </w:r>
          </w:p>
        </w:tc>
      </w:tr>
      <w:tr w:rsidR="00C53D21" w:rsidRPr="00031B4F" w:rsidTr="0016760E">
        <w:trPr>
          <w:trHeight w:val="38"/>
          <w:jc w:val="center"/>
        </w:trPr>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center"/>
          </w:tcPr>
          <w:p w:rsidR="00C53D21" w:rsidRPr="00753E66" w:rsidRDefault="00C53D21" w:rsidP="0016760E">
            <w:pPr>
              <w:pStyle w:val="a9"/>
              <w:ind w:left="6" w:firstLine="0"/>
              <w:jc w:val="center"/>
              <w:rPr>
                <w:rFonts w:asciiTheme="minorHAnsi" w:hAnsiTheme="minorHAnsi" w:cstheme="minorHAnsi"/>
                <w:lang w:val="en-US"/>
              </w:rPr>
            </w:pPr>
            <w:r w:rsidRPr="00031B4F">
              <w:rPr>
                <w:rFonts w:asciiTheme="minorHAnsi" w:hAnsiTheme="minorHAnsi" w:cstheme="minorHAnsi"/>
                <w:color w:val="000000"/>
              </w:rPr>
              <w:t>Αδιάλυτα</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C53D21" w:rsidRPr="00741D05" w:rsidRDefault="00C53D21" w:rsidP="0016760E">
            <w:pPr>
              <w:pStyle w:val="a9"/>
              <w:ind w:left="146" w:firstLine="0"/>
              <w:jc w:val="center"/>
              <w:rPr>
                <w:rFonts w:asciiTheme="minorHAnsi" w:hAnsiTheme="minorHAnsi" w:cstheme="minorHAnsi"/>
                <w:lang w:val="en-US"/>
              </w:rPr>
            </w:pPr>
            <w:r w:rsidRPr="00753E66">
              <w:rPr>
                <w:rFonts w:asciiTheme="minorHAnsi" w:hAnsiTheme="minorHAnsi" w:cstheme="minorHAnsi"/>
                <w:lang w:val="en-US"/>
              </w:rPr>
              <w:t>&lt;0,5 % κ. β.</w:t>
            </w:r>
          </w:p>
        </w:tc>
      </w:tr>
      <w:tr w:rsidR="00C53D21" w:rsidRPr="00031B4F" w:rsidTr="0016760E">
        <w:trPr>
          <w:trHeight w:val="38"/>
          <w:jc w:val="center"/>
        </w:trPr>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center"/>
          </w:tcPr>
          <w:p w:rsidR="00C53D21" w:rsidRPr="00753E66" w:rsidRDefault="00C53D21" w:rsidP="0016760E">
            <w:pPr>
              <w:pStyle w:val="a9"/>
              <w:ind w:left="6" w:firstLine="0"/>
              <w:jc w:val="center"/>
              <w:rPr>
                <w:rFonts w:asciiTheme="minorHAnsi" w:eastAsia="Arial" w:hAnsiTheme="minorHAnsi" w:cstheme="minorHAnsi"/>
                <w:color w:val="000000"/>
                <w:lang w:val="en-US"/>
              </w:rPr>
            </w:pPr>
            <w:r w:rsidRPr="00031B4F">
              <w:rPr>
                <w:rFonts w:asciiTheme="minorHAnsi" w:hAnsiTheme="minorHAnsi" w:cstheme="minorHAnsi"/>
                <w:color w:val="000000"/>
              </w:rPr>
              <w:t>Νερό</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ind w:left="146" w:firstLine="0"/>
              <w:jc w:val="center"/>
              <w:rPr>
                <w:rFonts w:asciiTheme="minorHAnsi" w:hAnsiTheme="minorHAnsi" w:cstheme="minorHAnsi"/>
              </w:rPr>
            </w:pPr>
            <w:r w:rsidRPr="00031B4F">
              <w:rPr>
                <w:rFonts w:asciiTheme="minorHAnsi" w:hAnsiTheme="minorHAnsi" w:cstheme="minorHAnsi"/>
              </w:rPr>
              <w:t>υπόλοιπο</w:t>
            </w:r>
          </w:p>
        </w:tc>
      </w:tr>
      <w:tr w:rsidR="00C53D21" w:rsidRPr="00031B4F" w:rsidTr="0016760E">
        <w:trPr>
          <w:trHeight w:val="27"/>
          <w:jc w:val="center"/>
        </w:trPr>
        <w:tc>
          <w:tcPr>
            <w:tcW w:w="35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r w:rsidRPr="00031B4F">
              <w:rPr>
                <w:rFonts w:asciiTheme="minorHAnsi" w:hAnsiTheme="minorHAnsi" w:cstheme="minorHAnsi"/>
              </w:rPr>
              <w:t>Συγκέντρωση ιχνοστοιχείων</w:t>
            </w: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center"/>
          </w:tcPr>
          <w:p w:rsidR="00C53D21" w:rsidRPr="00031B4F" w:rsidRDefault="00C53D21" w:rsidP="0016760E">
            <w:pPr>
              <w:pStyle w:val="a9"/>
              <w:ind w:left="6" w:firstLine="0"/>
              <w:jc w:val="center"/>
              <w:rPr>
                <w:rFonts w:asciiTheme="minorHAnsi" w:eastAsia="Arial" w:hAnsiTheme="minorHAnsi" w:cstheme="minorHAnsi"/>
                <w:color w:val="000000"/>
              </w:rPr>
            </w:pPr>
            <w:r w:rsidRPr="00031B4F">
              <w:rPr>
                <w:rFonts w:asciiTheme="minorHAnsi" w:hAnsiTheme="minorHAnsi" w:cstheme="minorHAnsi"/>
              </w:rPr>
              <w:t>As</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ind w:left="146" w:firstLine="0"/>
              <w:jc w:val="center"/>
              <w:rPr>
                <w:rFonts w:asciiTheme="minorHAnsi" w:hAnsiTheme="minorHAnsi" w:cstheme="minorHAnsi"/>
              </w:rPr>
            </w:pPr>
            <w:r w:rsidRPr="00031B4F">
              <w:rPr>
                <w:rFonts w:asciiTheme="minorHAnsi" w:hAnsiTheme="minorHAnsi" w:cstheme="minorHAnsi"/>
              </w:rPr>
              <w:t>&lt; 0,1ppm</w:t>
            </w:r>
          </w:p>
        </w:tc>
      </w:tr>
      <w:tr w:rsidR="00C53D21" w:rsidRPr="00031B4F" w:rsidTr="0016760E">
        <w:trPr>
          <w:trHeight w:val="27"/>
          <w:jc w:val="center"/>
        </w:trPr>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center"/>
          </w:tcPr>
          <w:p w:rsidR="00C53D21" w:rsidRPr="00031B4F" w:rsidRDefault="00C53D21" w:rsidP="0016760E">
            <w:pPr>
              <w:pStyle w:val="a9"/>
              <w:ind w:left="6" w:firstLine="0"/>
              <w:jc w:val="center"/>
              <w:rPr>
                <w:rFonts w:asciiTheme="minorHAnsi" w:eastAsia="Arial" w:hAnsiTheme="minorHAnsi" w:cstheme="minorHAnsi"/>
                <w:color w:val="000000"/>
              </w:rPr>
            </w:pPr>
            <w:r w:rsidRPr="00031B4F">
              <w:rPr>
                <w:rFonts w:asciiTheme="minorHAnsi" w:hAnsiTheme="minorHAnsi" w:cstheme="minorHAnsi"/>
              </w:rPr>
              <w:t>Cd</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C53D21" w:rsidRPr="00A017F5" w:rsidRDefault="00C53D21" w:rsidP="0016760E">
            <w:pPr>
              <w:pStyle w:val="a9"/>
              <w:ind w:left="146" w:firstLine="0"/>
              <w:jc w:val="center"/>
              <w:rPr>
                <w:rFonts w:asciiTheme="minorHAnsi" w:hAnsiTheme="minorHAnsi" w:cstheme="minorHAnsi"/>
                <w:lang w:val="en-US"/>
              </w:rPr>
            </w:pPr>
            <w:r w:rsidRPr="00031B4F">
              <w:rPr>
                <w:rFonts w:asciiTheme="minorHAnsi" w:hAnsiTheme="minorHAnsi" w:cstheme="minorHAnsi"/>
              </w:rPr>
              <w:t>&lt; 0,1ppm</w:t>
            </w:r>
          </w:p>
        </w:tc>
      </w:tr>
      <w:tr w:rsidR="00C53D21" w:rsidRPr="00031B4F" w:rsidTr="0016760E">
        <w:trPr>
          <w:trHeight w:val="27"/>
          <w:jc w:val="center"/>
        </w:trPr>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center"/>
          </w:tcPr>
          <w:p w:rsidR="00C53D21" w:rsidRPr="00031B4F" w:rsidRDefault="00C53D21" w:rsidP="0016760E">
            <w:pPr>
              <w:pStyle w:val="a9"/>
              <w:ind w:left="6" w:firstLine="0"/>
              <w:jc w:val="center"/>
              <w:rPr>
                <w:rFonts w:asciiTheme="minorHAnsi" w:eastAsia="Arial" w:hAnsiTheme="minorHAnsi" w:cstheme="minorHAnsi"/>
                <w:color w:val="000000"/>
              </w:rPr>
            </w:pPr>
            <w:r w:rsidRPr="00031B4F">
              <w:rPr>
                <w:rFonts w:asciiTheme="minorHAnsi" w:hAnsiTheme="minorHAnsi" w:cstheme="minorHAnsi"/>
              </w:rPr>
              <w:t>Cr</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C53D21" w:rsidRPr="00A017F5" w:rsidRDefault="00C53D21" w:rsidP="0016760E">
            <w:pPr>
              <w:pStyle w:val="a9"/>
              <w:ind w:left="146" w:firstLine="0"/>
              <w:jc w:val="center"/>
              <w:rPr>
                <w:rFonts w:asciiTheme="minorHAnsi" w:hAnsiTheme="minorHAnsi" w:cstheme="minorHAnsi"/>
                <w:lang w:val="en-US"/>
              </w:rPr>
            </w:pPr>
            <w:r w:rsidRPr="00031B4F">
              <w:rPr>
                <w:rFonts w:asciiTheme="minorHAnsi" w:hAnsiTheme="minorHAnsi" w:cstheme="minorHAnsi"/>
              </w:rPr>
              <w:t>&lt; 3ppm</w:t>
            </w:r>
          </w:p>
        </w:tc>
      </w:tr>
      <w:tr w:rsidR="00C53D21" w:rsidRPr="00031B4F" w:rsidTr="0016760E">
        <w:trPr>
          <w:trHeight w:val="27"/>
          <w:jc w:val="center"/>
        </w:trPr>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center"/>
          </w:tcPr>
          <w:p w:rsidR="00C53D21" w:rsidRPr="00031B4F" w:rsidRDefault="00C53D21" w:rsidP="0016760E">
            <w:pPr>
              <w:pStyle w:val="a9"/>
              <w:ind w:left="6" w:firstLine="0"/>
              <w:jc w:val="center"/>
              <w:rPr>
                <w:rFonts w:asciiTheme="minorHAnsi" w:eastAsia="Arial" w:hAnsiTheme="minorHAnsi" w:cstheme="minorHAnsi"/>
                <w:color w:val="000000"/>
              </w:rPr>
            </w:pPr>
            <w:r w:rsidRPr="00031B4F">
              <w:rPr>
                <w:rFonts w:asciiTheme="minorHAnsi" w:hAnsiTheme="minorHAnsi" w:cstheme="minorHAnsi"/>
              </w:rPr>
              <w:t>Cu</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C53D21" w:rsidRPr="00A017F5" w:rsidRDefault="00C53D21" w:rsidP="0016760E">
            <w:pPr>
              <w:pStyle w:val="a9"/>
              <w:ind w:left="146" w:firstLine="0"/>
              <w:jc w:val="center"/>
              <w:rPr>
                <w:rFonts w:asciiTheme="minorHAnsi" w:hAnsiTheme="minorHAnsi" w:cstheme="minorHAnsi"/>
              </w:rPr>
            </w:pPr>
            <w:r w:rsidRPr="00031B4F">
              <w:rPr>
                <w:rFonts w:asciiTheme="minorHAnsi" w:hAnsiTheme="minorHAnsi" w:cstheme="minorHAnsi"/>
              </w:rPr>
              <w:t>&lt; 0,5ppm</w:t>
            </w:r>
          </w:p>
        </w:tc>
      </w:tr>
      <w:tr w:rsidR="00C53D21" w:rsidRPr="00031B4F" w:rsidTr="0016760E">
        <w:trPr>
          <w:trHeight w:val="27"/>
          <w:jc w:val="center"/>
        </w:trPr>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bottom"/>
          </w:tcPr>
          <w:p w:rsidR="00C53D21" w:rsidRPr="00A017F5" w:rsidRDefault="00C53D21" w:rsidP="0016760E">
            <w:pPr>
              <w:pStyle w:val="af"/>
              <w:ind w:left="6" w:right="14"/>
              <w:jc w:val="center"/>
              <w:rPr>
                <w:lang w:val="en-US"/>
              </w:rPr>
            </w:pPr>
            <w:r w:rsidRPr="00031B4F">
              <w:t>Hg</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bottom"/>
          </w:tcPr>
          <w:p w:rsidR="00C53D21" w:rsidRPr="00031B4F" w:rsidRDefault="00C53D21" w:rsidP="0016760E">
            <w:pPr>
              <w:pStyle w:val="af"/>
              <w:ind w:left="146" w:right="14"/>
              <w:jc w:val="center"/>
            </w:pPr>
            <w:r w:rsidRPr="00031B4F">
              <w:t>&lt; 0,01ppm</w:t>
            </w:r>
          </w:p>
        </w:tc>
      </w:tr>
      <w:tr w:rsidR="00C53D21" w:rsidRPr="00031B4F" w:rsidTr="0016760E">
        <w:trPr>
          <w:trHeight w:val="27"/>
          <w:jc w:val="center"/>
        </w:trPr>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bottom"/>
          </w:tcPr>
          <w:p w:rsidR="00C53D21" w:rsidRPr="00A017F5" w:rsidRDefault="00C53D21" w:rsidP="0016760E">
            <w:pPr>
              <w:pStyle w:val="af"/>
              <w:ind w:left="6" w:right="14"/>
              <w:jc w:val="center"/>
              <w:rPr>
                <w:lang w:val="en-US"/>
              </w:rPr>
            </w:pPr>
            <w:r w:rsidRPr="00031B4F">
              <w:rPr>
                <w:bCs/>
                <w:color w:val="000000"/>
                <w:lang w:val="fr-FR"/>
              </w:rPr>
              <w:t>Ni</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bottom"/>
          </w:tcPr>
          <w:p w:rsidR="00C53D21" w:rsidRPr="00031B4F" w:rsidRDefault="00C53D21" w:rsidP="0016760E">
            <w:pPr>
              <w:pStyle w:val="af"/>
              <w:ind w:left="146" w:right="14"/>
              <w:jc w:val="center"/>
            </w:pPr>
            <w:r w:rsidRPr="00031B4F">
              <w:rPr>
                <w:bCs/>
                <w:color w:val="000000"/>
              </w:rPr>
              <w:t>&lt; 15</w:t>
            </w:r>
            <w:r w:rsidRPr="00031B4F">
              <w:rPr>
                <w:bCs/>
                <w:color w:val="000000"/>
                <w:lang w:val="fr-FR"/>
              </w:rPr>
              <w:t xml:space="preserve">  ppm</w:t>
            </w:r>
          </w:p>
        </w:tc>
      </w:tr>
      <w:tr w:rsidR="00C53D21" w:rsidRPr="00031B4F" w:rsidTr="0016760E">
        <w:trPr>
          <w:trHeight w:val="27"/>
          <w:jc w:val="center"/>
        </w:trPr>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bottom"/>
          </w:tcPr>
          <w:p w:rsidR="00C53D21" w:rsidRPr="00A017F5" w:rsidRDefault="00C53D21" w:rsidP="0016760E">
            <w:pPr>
              <w:pStyle w:val="af"/>
              <w:ind w:left="6" w:right="14"/>
              <w:jc w:val="center"/>
              <w:rPr>
                <w:lang w:val="en-US"/>
              </w:rPr>
            </w:pPr>
            <w:r w:rsidRPr="00031B4F">
              <w:rPr>
                <w:bCs/>
                <w:lang w:val="fr-FR"/>
              </w:rPr>
              <w:t>Pb</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bottom"/>
          </w:tcPr>
          <w:p w:rsidR="00C53D21" w:rsidRPr="00031B4F" w:rsidRDefault="00C53D21" w:rsidP="0016760E">
            <w:pPr>
              <w:pStyle w:val="af"/>
              <w:ind w:left="146" w:right="14"/>
              <w:jc w:val="center"/>
            </w:pPr>
            <w:r w:rsidRPr="00031B4F">
              <w:rPr>
                <w:bCs/>
              </w:rPr>
              <w:t>&lt;</w:t>
            </w:r>
            <w:r w:rsidRPr="00031B4F">
              <w:rPr>
                <w:bCs/>
                <w:lang w:val="fr-FR"/>
              </w:rPr>
              <w:t xml:space="preserve"> 0,</w:t>
            </w:r>
            <w:r w:rsidRPr="00031B4F">
              <w:rPr>
                <w:bCs/>
              </w:rPr>
              <w:t>5</w:t>
            </w:r>
            <w:r w:rsidRPr="00031B4F">
              <w:rPr>
                <w:bCs/>
                <w:lang w:val="fr-FR"/>
              </w:rPr>
              <w:t xml:space="preserve"> ppm</w:t>
            </w:r>
          </w:p>
        </w:tc>
      </w:tr>
      <w:tr w:rsidR="00C53D21" w:rsidRPr="00031B4F" w:rsidTr="0016760E">
        <w:trPr>
          <w:trHeight w:val="27"/>
          <w:jc w:val="center"/>
        </w:trPr>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bottom"/>
          </w:tcPr>
          <w:p w:rsidR="00C53D21" w:rsidRPr="00A017F5" w:rsidRDefault="00C53D21" w:rsidP="0016760E">
            <w:pPr>
              <w:pStyle w:val="af"/>
              <w:ind w:left="6" w:right="14"/>
              <w:jc w:val="center"/>
              <w:rPr>
                <w:lang w:val="en-US"/>
              </w:rPr>
            </w:pPr>
            <w:r w:rsidRPr="00031B4F">
              <w:rPr>
                <w:bCs/>
                <w:lang w:val="en-US"/>
              </w:rPr>
              <w:t>Sb</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bottom"/>
          </w:tcPr>
          <w:p w:rsidR="00C53D21" w:rsidRPr="00031B4F" w:rsidRDefault="00C53D21" w:rsidP="0016760E">
            <w:pPr>
              <w:pStyle w:val="af"/>
              <w:ind w:left="146" w:right="14"/>
              <w:jc w:val="center"/>
            </w:pPr>
            <w:r w:rsidRPr="00031B4F">
              <w:rPr>
                <w:bCs/>
                <w:lang w:val="en-US"/>
              </w:rPr>
              <w:t>&lt; 0,</w:t>
            </w:r>
            <w:r w:rsidRPr="00031B4F">
              <w:rPr>
                <w:bCs/>
              </w:rPr>
              <w:t>5</w:t>
            </w:r>
            <w:r w:rsidRPr="00031B4F">
              <w:rPr>
                <w:bCs/>
                <w:lang w:val="en-US"/>
              </w:rPr>
              <w:t xml:space="preserve"> ppm</w:t>
            </w:r>
          </w:p>
        </w:tc>
      </w:tr>
      <w:tr w:rsidR="00C53D21" w:rsidRPr="00031B4F" w:rsidTr="0016760E">
        <w:trPr>
          <w:trHeight w:val="27"/>
          <w:jc w:val="center"/>
        </w:trPr>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bottom"/>
          </w:tcPr>
          <w:p w:rsidR="00C53D21" w:rsidRPr="00A017F5" w:rsidRDefault="00C53D21" w:rsidP="0016760E">
            <w:pPr>
              <w:pStyle w:val="af"/>
              <w:ind w:left="6" w:right="14"/>
              <w:jc w:val="center"/>
              <w:rPr>
                <w:lang w:val="en-US"/>
              </w:rPr>
            </w:pPr>
            <w:r w:rsidRPr="00031B4F">
              <w:t>Se</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bottom"/>
          </w:tcPr>
          <w:p w:rsidR="00C53D21" w:rsidRPr="00031B4F" w:rsidRDefault="00C53D21" w:rsidP="0016760E">
            <w:pPr>
              <w:pStyle w:val="af"/>
              <w:ind w:left="146" w:right="14"/>
              <w:jc w:val="center"/>
            </w:pPr>
            <w:r w:rsidRPr="00031B4F">
              <w:t>&lt; 0,1 ppm</w:t>
            </w:r>
          </w:p>
        </w:tc>
      </w:tr>
      <w:tr w:rsidR="00C53D21" w:rsidRPr="00031B4F" w:rsidTr="0016760E">
        <w:trPr>
          <w:trHeight w:val="27"/>
          <w:jc w:val="center"/>
        </w:trPr>
        <w:tc>
          <w:tcPr>
            <w:tcW w:w="3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9"/>
              <w:rPr>
                <w:rFonts w:asciiTheme="minorHAnsi" w:hAnsiTheme="minorHAnsi" w:cstheme="minorHAnsi"/>
              </w:rPr>
            </w:pPr>
          </w:p>
        </w:tc>
        <w:tc>
          <w:tcPr>
            <w:tcW w:w="3120" w:type="dxa"/>
            <w:tcBorders>
              <w:top w:val="single" w:sz="4" w:space="0" w:color="000000"/>
              <w:left w:val="single" w:sz="4" w:space="0" w:color="auto"/>
              <w:bottom w:val="single" w:sz="4" w:space="0" w:color="000000"/>
              <w:right w:val="single" w:sz="4" w:space="0" w:color="auto"/>
            </w:tcBorders>
            <w:shd w:val="clear" w:color="auto" w:fill="auto"/>
            <w:vAlign w:val="bottom"/>
          </w:tcPr>
          <w:p w:rsidR="00C53D21" w:rsidRPr="00A017F5" w:rsidRDefault="00C53D21" w:rsidP="0016760E">
            <w:pPr>
              <w:pStyle w:val="af"/>
              <w:ind w:left="6" w:right="14"/>
              <w:jc w:val="center"/>
              <w:rPr>
                <w:lang w:val="en-US"/>
              </w:rPr>
            </w:pPr>
            <w:r w:rsidRPr="00031B4F">
              <w:t>Zn</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bottom"/>
          </w:tcPr>
          <w:p w:rsidR="00C53D21" w:rsidRPr="00031B4F" w:rsidRDefault="00C53D21" w:rsidP="0016760E">
            <w:pPr>
              <w:pStyle w:val="af"/>
              <w:ind w:left="146" w:right="14"/>
              <w:jc w:val="center"/>
            </w:pPr>
            <w:r w:rsidRPr="00031B4F">
              <w:t>14   ppm</w:t>
            </w:r>
          </w:p>
        </w:tc>
      </w:tr>
      <w:tr w:rsidR="00C53D21" w:rsidRPr="00031B4F" w:rsidTr="0016760E">
        <w:trPr>
          <w:trHeight w:val="27"/>
          <w:jc w:val="center"/>
        </w:trPr>
        <w:tc>
          <w:tcPr>
            <w:tcW w:w="6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21" w:rsidRPr="00031B4F" w:rsidRDefault="00C53D21" w:rsidP="0016760E">
            <w:pPr>
              <w:pStyle w:val="af"/>
              <w:jc w:val="center"/>
            </w:pPr>
            <w:r w:rsidRPr="00031B4F">
              <w:rPr>
                <w:rFonts w:asciiTheme="minorHAnsi" w:hAnsiTheme="minorHAnsi" w:cstheme="minorHAnsi"/>
              </w:rPr>
              <w:t>Οξύτητα (pH) του  κορεσμένου διαλύματος</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bottom"/>
          </w:tcPr>
          <w:p w:rsidR="00C53D21" w:rsidRPr="00031B4F" w:rsidRDefault="00C53D21" w:rsidP="0016760E">
            <w:pPr>
              <w:pStyle w:val="af"/>
              <w:jc w:val="center"/>
            </w:pPr>
            <w:r w:rsidRPr="00031B4F">
              <w:rPr>
                <w:rFonts w:asciiTheme="minorHAnsi" w:hAnsiTheme="minorHAnsi" w:cstheme="minorHAnsi"/>
              </w:rPr>
              <w:t>&lt; 1</w:t>
            </w:r>
          </w:p>
        </w:tc>
      </w:tr>
    </w:tbl>
    <w:p w:rsidR="00C53D21" w:rsidRPr="00A017F5" w:rsidRDefault="00C53D21" w:rsidP="00C53D21">
      <w:pPr>
        <w:pStyle w:val="a9"/>
        <w:ind w:left="0" w:firstLine="0"/>
        <w:rPr>
          <w:rFonts w:asciiTheme="minorHAnsi" w:hAnsiTheme="minorHAnsi" w:cstheme="minorHAnsi"/>
          <w:lang w:val="en-US"/>
        </w:rPr>
      </w:pPr>
      <w:bookmarkStart w:id="6" w:name="docs-internal-guid-c5a60fdb-7fff-5edc-d9"/>
      <w:bookmarkEnd w:id="6"/>
    </w:p>
    <w:p w:rsidR="00C53D21" w:rsidRDefault="00C53D21" w:rsidP="00C53D21">
      <w:pPr>
        <w:pStyle w:val="a9"/>
        <w:ind w:left="0" w:right="0" w:firstLine="0"/>
        <w:rPr>
          <w:rFonts w:asciiTheme="minorHAnsi" w:hAnsiTheme="minorHAnsi" w:cstheme="minorHAnsi"/>
        </w:rPr>
      </w:pPr>
      <w:r w:rsidRPr="00031B4F">
        <w:rPr>
          <w:rFonts w:asciiTheme="minorHAnsi" w:hAnsiTheme="minorHAnsi" w:cstheme="minorHAnsi"/>
        </w:rPr>
        <w:t xml:space="preserve">Η προσφορά θα πρέπει να συνοδεύεται από τεχνικό φυλλάδιο της εταιρίας κατασκευής, με όλες τις πληροφορίες για τα τεχνικά χαρακτηριστικά του προϊόντος (ιδιότητες, δοσολογίες, εφαρμογές, προφυλάξεις, βαθμός επικινδυνότητας, συνθήκες αποθήκευσης και συσκευασίας καθώς επίσης και από τα φύλλα ασφαλείας (ΜSDS). </w:t>
      </w:r>
    </w:p>
    <w:p w:rsidR="00C53D21" w:rsidRPr="00031B4F" w:rsidRDefault="00C53D21" w:rsidP="00C53D21">
      <w:pPr>
        <w:pStyle w:val="a9"/>
        <w:ind w:left="0" w:right="0" w:firstLine="0"/>
        <w:rPr>
          <w:rFonts w:asciiTheme="minorHAnsi" w:hAnsiTheme="minorHAnsi" w:cstheme="minorHAnsi"/>
        </w:rPr>
      </w:pPr>
    </w:p>
    <w:p w:rsidR="00C53D21" w:rsidRPr="00031B4F" w:rsidRDefault="00C53D21" w:rsidP="00C53D21">
      <w:pPr>
        <w:pStyle w:val="a9"/>
        <w:ind w:left="0" w:right="0" w:firstLine="0"/>
        <w:rPr>
          <w:rFonts w:asciiTheme="minorHAnsi" w:hAnsiTheme="minorHAnsi" w:cstheme="minorHAnsi"/>
        </w:rPr>
      </w:pPr>
      <w:r w:rsidRPr="00031B4F">
        <w:rPr>
          <w:rFonts w:asciiTheme="minorHAnsi" w:hAnsiTheme="minorHAnsi" w:cstheme="minorHAnsi"/>
          <w:color w:val="000000"/>
          <w:spacing w:val="-9"/>
          <w:lang w:val="en-US"/>
        </w:rPr>
        <w:t>H</w:t>
      </w:r>
      <w:r w:rsidRPr="00031B4F">
        <w:rPr>
          <w:rFonts w:asciiTheme="minorHAnsi" w:hAnsiTheme="minorHAnsi" w:cstheme="minorHAnsi"/>
          <w:color w:val="000000"/>
          <w:spacing w:val="-9"/>
        </w:rPr>
        <w:t xml:space="preserve"> συσκευασία του και η παράδοσή του θα γίνεται με παλετοδεξαμενές στιβαρής κατασκευής 1400</w:t>
      </w:r>
      <w:r w:rsidRPr="00A017F5">
        <w:rPr>
          <w:rFonts w:asciiTheme="minorHAnsi" w:hAnsiTheme="minorHAnsi" w:cstheme="minorHAnsi"/>
          <w:color w:val="000000"/>
          <w:spacing w:val="-9"/>
        </w:rPr>
        <w:t xml:space="preserve"> </w:t>
      </w:r>
      <w:r w:rsidRPr="00031B4F">
        <w:rPr>
          <w:rFonts w:asciiTheme="minorHAnsi" w:eastAsia="Times New Roman" w:hAnsiTheme="minorHAnsi" w:cstheme="minorHAnsi"/>
          <w:spacing w:val="-9"/>
          <w:lang w:val="en-US" w:bidi="ar-SA"/>
        </w:rPr>
        <w:t>kgr</w:t>
      </w:r>
      <w:r w:rsidRPr="00031B4F">
        <w:rPr>
          <w:rFonts w:asciiTheme="minorHAnsi" w:hAnsiTheme="minorHAnsi" w:cstheme="minorHAnsi"/>
          <w:color w:val="000000"/>
          <w:spacing w:val="-9"/>
        </w:rPr>
        <w:t xml:space="preserve"> </w:t>
      </w:r>
      <w:r w:rsidRPr="00031B4F">
        <w:rPr>
          <w:rFonts w:asciiTheme="minorHAnsi" w:hAnsiTheme="minorHAnsi" w:cstheme="minorHAnsi"/>
          <w:color w:val="000000"/>
        </w:rPr>
        <w:t xml:space="preserve">κατάλληλες για τη μεταφορά διαλύματος τριχλωριούχου σιδήρου οι οποίες δεν θα πρέπει να έχουν χρησιμοποιηθεί για άλλο υλικό ή θα πρέπει να έχουν υποστεί κατάλληλο καθαρισμό πριν την πλήρωσή τους με </w:t>
      </w:r>
      <w:r w:rsidRPr="00031B4F">
        <w:rPr>
          <w:rFonts w:asciiTheme="minorHAnsi" w:hAnsiTheme="minorHAnsi" w:cstheme="minorHAnsi"/>
          <w:color w:val="000000"/>
          <w:lang w:val="en-US"/>
        </w:rPr>
        <w:t>FeCl</w:t>
      </w:r>
      <w:r w:rsidRPr="00A017F5">
        <w:rPr>
          <w:rFonts w:asciiTheme="minorHAnsi" w:hAnsiTheme="minorHAnsi" w:cstheme="minorHAnsi"/>
          <w:color w:val="000000"/>
          <w:vertAlign w:val="subscript"/>
        </w:rPr>
        <w:t>3</w:t>
      </w:r>
      <w:r w:rsidRPr="00031B4F">
        <w:rPr>
          <w:rFonts w:asciiTheme="minorHAnsi" w:hAnsiTheme="minorHAnsi" w:cstheme="minorHAnsi"/>
          <w:color w:val="000000"/>
        </w:rPr>
        <w:t xml:space="preserve">. </w:t>
      </w:r>
      <w:r w:rsidRPr="00031B4F">
        <w:rPr>
          <w:rFonts w:asciiTheme="minorHAnsi" w:hAnsiTheme="minorHAnsi" w:cstheme="minorHAnsi"/>
          <w:color w:val="000000"/>
          <w:spacing w:val="-9"/>
        </w:rPr>
        <w:t xml:space="preserve">Η παλετοδεξαμενή θα είναι επιστρεφόμενη και η </w:t>
      </w:r>
      <w:r w:rsidRPr="00031B4F">
        <w:rPr>
          <w:rFonts w:asciiTheme="minorHAnsi" w:hAnsiTheme="minorHAnsi" w:cstheme="minorHAnsi"/>
          <w:color w:val="000000"/>
          <w:spacing w:val="-9"/>
        </w:rPr>
        <w:lastRenderedPageBreak/>
        <w:t xml:space="preserve">τιμή της δεν θα περιλαμβάνεται στην τιμή της προσφοράς. Στη συσκευασία θα αναγράφονται απαραίτητα τα πλήρη στοιχεία του εργοστασίου παραγωγής του υλικού και η ονομασία του προϊόντος. </w:t>
      </w:r>
    </w:p>
    <w:p w:rsidR="00C53D21" w:rsidRPr="00031B4F" w:rsidRDefault="00C53D21" w:rsidP="00C53D21">
      <w:pPr>
        <w:pStyle w:val="a9"/>
        <w:ind w:left="0" w:right="0" w:firstLine="0"/>
        <w:rPr>
          <w:rFonts w:asciiTheme="minorHAnsi" w:hAnsiTheme="minorHAnsi" w:cstheme="minorHAnsi"/>
          <w:color w:val="000000"/>
          <w:spacing w:val="-9"/>
        </w:rPr>
      </w:pPr>
    </w:p>
    <w:p w:rsidR="00C53D21" w:rsidRPr="00031B4F" w:rsidRDefault="00C53D21" w:rsidP="00C53D21">
      <w:pPr>
        <w:pStyle w:val="a9"/>
        <w:ind w:left="283" w:right="0" w:hanging="227"/>
        <w:rPr>
          <w:rFonts w:asciiTheme="minorHAnsi" w:eastAsia="Microsoft YaHei" w:hAnsiTheme="minorHAnsi" w:cstheme="minorHAnsi"/>
          <w:b/>
          <w:bCs/>
          <w:color w:val="000000"/>
          <w:spacing w:val="-9"/>
          <w:u w:val="single"/>
        </w:rPr>
      </w:pPr>
      <w:r w:rsidRPr="00031B4F">
        <w:rPr>
          <w:rFonts w:asciiTheme="minorHAnsi" w:eastAsia="Microsoft YaHei" w:hAnsiTheme="minorHAnsi" w:cstheme="minorHAnsi"/>
          <w:b/>
          <w:bCs/>
          <w:color w:val="000000"/>
          <w:spacing w:val="-9"/>
          <w:u w:val="single"/>
        </w:rPr>
        <w:t>Τιμή ανά χιλιόγραμμο (</w:t>
      </w:r>
      <w:r w:rsidRPr="00031B4F">
        <w:rPr>
          <w:rFonts w:asciiTheme="minorHAnsi" w:eastAsia="Microsoft YaHei" w:hAnsiTheme="minorHAnsi" w:cstheme="minorHAnsi"/>
          <w:b/>
          <w:bCs/>
          <w:color w:val="000000"/>
          <w:spacing w:val="-9"/>
          <w:u w:val="single"/>
          <w:lang w:val="en-US"/>
        </w:rPr>
        <w:t>kgr</w:t>
      </w:r>
      <w:r w:rsidRPr="00031B4F">
        <w:rPr>
          <w:rFonts w:asciiTheme="minorHAnsi" w:eastAsia="Microsoft YaHei" w:hAnsiTheme="minorHAnsi" w:cstheme="minorHAnsi"/>
          <w:b/>
          <w:bCs/>
          <w:color w:val="000000"/>
          <w:spacing w:val="-9"/>
          <w:u w:val="single"/>
        </w:rPr>
        <w:t>)</w:t>
      </w:r>
    </w:p>
    <w:p w:rsidR="00C53D21" w:rsidRPr="00031B4F" w:rsidRDefault="00C53D21" w:rsidP="00C53D21">
      <w:pPr>
        <w:pStyle w:val="a9"/>
        <w:ind w:left="283" w:right="0" w:hanging="227"/>
        <w:rPr>
          <w:rFonts w:asciiTheme="minorHAnsi" w:eastAsia="Microsoft YaHei" w:hAnsiTheme="minorHAnsi" w:cstheme="minorHAnsi"/>
          <w:b/>
          <w:bCs/>
          <w:color w:val="000000"/>
          <w:spacing w:val="-9"/>
          <w:u w:val="single"/>
        </w:rPr>
      </w:pPr>
    </w:p>
    <w:p w:rsidR="00C53D21" w:rsidRPr="00031B4F" w:rsidRDefault="00C53D21" w:rsidP="00C53D21">
      <w:pPr>
        <w:pStyle w:val="a9"/>
        <w:ind w:left="283" w:right="0" w:hanging="227"/>
        <w:rPr>
          <w:rFonts w:asciiTheme="minorHAnsi" w:hAnsiTheme="minorHAnsi" w:cstheme="minorHAnsi"/>
        </w:rPr>
      </w:pPr>
    </w:p>
    <w:p w:rsidR="00C53D21" w:rsidRPr="00031B4F" w:rsidRDefault="00C53D21" w:rsidP="00947DA7">
      <w:pPr>
        <w:pStyle w:val="Default"/>
        <w:shd w:val="clear" w:color="auto" w:fill="FFFFFF"/>
        <w:spacing w:line="274" w:lineRule="exact"/>
        <w:ind w:right="1191"/>
        <w:jc w:val="both"/>
        <w:rPr>
          <w:rFonts w:asciiTheme="minorHAnsi" w:eastAsia="Microsoft YaHei" w:hAnsiTheme="minorHAnsi" w:cstheme="minorHAnsi"/>
          <w:b/>
          <w:bCs/>
          <w:spacing w:val="-9"/>
          <w:sz w:val="22"/>
          <w:szCs w:val="22"/>
          <w:u w:val="single"/>
        </w:rPr>
      </w:pPr>
    </w:p>
    <w:p w:rsidR="00C53D21" w:rsidRPr="00031B4F" w:rsidRDefault="00C53D21" w:rsidP="00C53D21">
      <w:pPr>
        <w:pStyle w:val="a9"/>
        <w:rPr>
          <w:rFonts w:asciiTheme="minorHAnsi" w:eastAsia="Calibri" w:hAnsiTheme="minorHAnsi" w:cstheme="minorHAnsi"/>
          <w:b/>
          <w:bCs/>
          <w:color w:val="000000"/>
        </w:rPr>
      </w:pPr>
      <w:r>
        <w:rPr>
          <w:rFonts w:asciiTheme="minorHAnsi" w:eastAsia="Microsoft YaHei" w:hAnsiTheme="minorHAnsi" w:cstheme="minorHAnsi"/>
          <w:b/>
          <w:bCs/>
          <w:color w:val="000000"/>
        </w:rPr>
        <w:t>Γ3</w:t>
      </w:r>
      <w:r w:rsidRPr="00031B4F">
        <w:rPr>
          <w:rFonts w:asciiTheme="minorHAnsi" w:eastAsia="Microsoft YaHei" w:hAnsiTheme="minorHAnsi" w:cstheme="minorHAnsi"/>
          <w:b/>
          <w:bCs/>
          <w:color w:val="000000"/>
        </w:rPr>
        <w:t xml:space="preserve">. </w:t>
      </w:r>
      <w:r w:rsidRPr="00031B4F">
        <w:rPr>
          <w:rFonts w:asciiTheme="minorHAnsi" w:eastAsia="Calibri" w:hAnsiTheme="minorHAnsi" w:cstheme="minorHAnsi"/>
          <w:b/>
          <w:bCs/>
          <w:color w:val="000000"/>
        </w:rPr>
        <w:t>Αντιαφριστικό</w:t>
      </w:r>
      <w:r>
        <w:rPr>
          <w:rFonts w:asciiTheme="minorHAnsi" w:eastAsia="Calibri" w:hAnsiTheme="minorHAnsi" w:cstheme="minorHAnsi"/>
          <w:b/>
          <w:bCs/>
          <w:color w:val="000000"/>
        </w:rPr>
        <w:t xml:space="preserve"> </w:t>
      </w:r>
      <w:r w:rsidRPr="00031B4F">
        <w:rPr>
          <w:rFonts w:asciiTheme="minorHAnsi" w:eastAsia="Calibri" w:hAnsiTheme="minorHAnsi" w:cstheme="minorHAnsi"/>
          <w:b/>
          <w:bCs/>
          <w:color w:val="000000"/>
        </w:rPr>
        <w:t xml:space="preserve">(δοχεία 30 </w:t>
      </w:r>
      <w:r w:rsidRPr="00031B4F">
        <w:rPr>
          <w:rFonts w:asciiTheme="minorHAnsi" w:eastAsia="Calibri" w:hAnsiTheme="minorHAnsi" w:cstheme="minorHAnsi"/>
          <w:b/>
          <w:bCs/>
          <w:color w:val="000000"/>
          <w:lang w:val="en-US"/>
        </w:rPr>
        <w:t>kgr</w:t>
      </w:r>
      <w:r w:rsidRPr="00031B4F">
        <w:rPr>
          <w:rFonts w:asciiTheme="minorHAnsi" w:eastAsia="Calibri" w:hAnsiTheme="minorHAnsi" w:cstheme="minorHAnsi"/>
          <w:b/>
          <w:bCs/>
          <w:color w:val="000000"/>
        </w:rPr>
        <w:t>)</w:t>
      </w:r>
    </w:p>
    <w:p w:rsidR="00C53D21" w:rsidRPr="00031B4F" w:rsidRDefault="00C53D21" w:rsidP="00C53D21">
      <w:pPr>
        <w:pStyle w:val="a9"/>
        <w:rPr>
          <w:rFonts w:asciiTheme="minorHAnsi" w:hAnsiTheme="minorHAnsi" w:cstheme="minorHAnsi"/>
        </w:rPr>
      </w:pPr>
    </w:p>
    <w:p w:rsidR="00C53D21" w:rsidRPr="00031B4F" w:rsidRDefault="00C53D21" w:rsidP="00C53D21">
      <w:pPr>
        <w:pStyle w:val="Default"/>
        <w:jc w:val="both"/>
        <w:rPr>
          <w:rFonts w:asciiTheme="minorHAnsi" w:eastAsia="NSimSun" w:hAnsiTheme="minorHAnsi" w:cstheme="minorHAnsi"/>
        </w:rPr>
      </w:pPr>
      <w:r w:rsidRPr="00031B4F">
        <w:rPr>
          <w:rFonts w:asciiTheme="minorHAnsi" w:eastAsia="NSimSun" w:hAnsiTheme="minorHAnsi" w:cstheme="minorHAnsi"/>
        </w:rPr>
        <w:t>Μίγμα εστέρων και αλάτων λιπαρών οξέων σε τροποποιημένους υδρογονάνθρακες. Είναι 100% αντιαφριστικό</w:t>
      </w:r>
      <w:r>
        <w:rPr>
          <w:rFonts w:asciiTheme="minorHAnsi" w:eastAsia="NSimSun" w:hAnsiTheme="minorHAnsi" w:cstheme="minorHAnsi"/>
        </w:rPr>
        <w:t>.</w:t>
      </w:r>
      <w:r w:rsidRPr="00031B4F">
        <w:rPr>
          <w:rFonts w:asciiTheme="minorHAnsi" w:eastAsia="NSimSun" w:hAnsiTheme="minorHAnsi" w:cstheme="minorHAnsi"/>
        </w:rPr>
        <w:t xml:space="preserve"> Δεν περιέχει ορυκτέλαια και ως εκ τούτου αντέχει σε μεγάλες θερμοκρασίες μέχρι 170</w:t>
      </w:r>
      <w:r w:rsidRPr="000812D5">
        <w:rPr>
          <w:rFonts w:asciiTheme="minorHAnsi" w:eastAsia="NSimSun" w:hAnsiTheme="minorHAnsi" w:cstheme="minorHAnsi"/>
          <w:vertAlign w:val="superscript"/>
        </w:rPr>
        <w:t>ο</w:t>
      </w:r>
      <w:r w:rsidRPr="00031B4F">
        <w:rPr>
          <w:rFonts w:asciiTheme="minorHAnsi" w:eastAsia="NSimSun" w:hAnsiTheme="minorHAnsi" w:cstheme="minorHAnsi"/>
        </w:rPr>
        <w:t>C και ταχείες   κυκλοφορίες.</w:t>
      </w:r>
    </w:p>
    <w:p w:rsidR="00C53D21" w:rsidRPr="00031B4F" w:rsidRDefault="00C53D21" w:rsidP="00C53D21">
      <w:pPr>
        <w:pStyle w:val="a9"/>
        <w:rPr>
          <w:rFonts w:asciiTheme="minorHAnsi" w:hAnsiTheme="minorHAnsi" w:cstheme="minorHAnsi"/>
        </w:rPr>
      </w:pPr>
    </w:p>
    <w:tbl>
      <w:tblPr>
        <w:tblW w:w="0" w:type="auto"/>
        <w:tblInd w:w="1449" w:type="dxa"/>
        <w:tblLayout w:type="fixed"/>
        <w:tblLook w:val="0000"/>
      </w:tblPr>
      <w:tblGrid>
        <w:gridCol w:w="4530"/>
        <w:gridCol w:w="1995"/>
      </w:tblGrid>
      <w:tr w:rsidR="00C53D21" w:rsidRPr="00031B4F" w:rsidTr="0016760E">
        <w:tc>
          <w:tcPr>
            <w:tcW w:w="4530" w:type="dxa"/>
            <w:tcBorders>
              <w:top w:val="single" w:sz="4" w:space="0" w:color="000000"/>
              <w:left w:val="single" w:sz="4" w:space="0" w:color="000000"/>
              <w:bottom w:val="single" w:sz="4" w:space="0" w:color="000000"/>
            </w:tcBorders>
            <w:shd w:val="clear" w:color="auto" w:fill="auto"/>
          </w:tcPr>
          <w:p w:rsidR="00C53D21" w:rsidRPr="00031B4F" w:rsidRDefault="00C53D21" w:rsidP="0016760E">
            <w:pPr>
              <w:pStyle w:val="a9"/>
              <w:rPr>
                <w:rFonts w:asciiTheme="minorHAnsi" w:hAnsiTheme="minorHAnsi" w:cstheme="minorHAnsi"/>
              </w:rPr>
            </w:pPr>
            <w:r w:rsidRPr="00031B4F">
              <w:rPr>
                <w:rFonts w:asciiTheme="minorHAnsi" w:hAnsiTheme="minorHAnsi" w:cstheme="minorHAnsi"/>
              </w:rPr>
              <w:t>Εμφάνιση</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D21" w:rsidRPr="00031B4F" w:rsidRDefault="00C53D21" w:rsidP="0016760E">
            <w:pPr>
              <w:pStyle w:val="a9"/>
              <w:ind w:left="283" w:right="0" w:firstLine="0"/>
              <w:rPr>
                <w:rFonts w:asciiTheme="minorHAnsi" w:hAnsiTheme="minorHAnsi" w:cstheme="minorHAnsi"/>
              </w:rPr>
            </w:pPr>
            <w:r w:rsidRPr="00031B4F">
              <w:rPr>
                <w:rFonts w:asciiTheme="minorHAnsi" w:hAnsiTheme="minorHAnsi" w:cstheme="minorHAnsi"/>
              </w:rPr>
              <w:t>Κιτρινίζον υγρό</w:t>
            </w:r>
          </w:p>
        </w:tc>
      </w:tr>
      <w:tr w:rsidR="00C53D21" w:rsidRPr="00031B4F" w:rsidTr="0016760E">
        <w:tc>
          <w:tcPr>
            <w:tcW w:w="4530" w:type="dxa"/>
            <w:tcBorders>
              <w:top w:val="single" w:sz="4" w:space="0" w:color="000000"/>
              <w:left w:val="single" w:sz="4" w:space="0" w:color="000000"/>
              <w:bottom w:val="single" w:sz="4" w:space="0" w:color="000000"/>
            </w:tcBorders>
            <w:shd w:val="clear" w:color="auto" w:fill="auto"/>
          </w:tcPr>
          <w:p w:rsidR="00C53D21" w:rsidRPr="00031B4F" w:rsidRDefault="00C53D21" w:rsidP="0016760E">
            <w:pPr>
              <w:pStyle w:val="a9"/>
              <w:rPr>
                <w:rFonts w:asciiTheme="minorHAnsi" w:hAnsiTheme="minorHAnsi" w:cstheme="minorHAnsi"/>
              </w:rPr>
            </w:pPr>
            <w:r w:rsidRPr="00031B4F">
              <w:rPr>
                <w:rFonts w:asciiTheme="minorHAnsi" w:hAnsiTheme="minorHAnsi" w:cstheme="minorHAnsi"/>
                <w:lang w:val="en-US"/>
              </w:rPr>
              <w:t xml:space="preserve">Ph (2% </w:t>
            </w:r>
            <w:r w:rsidRPr="00031B4F">
              <w:rPr>
                <w:rFonts w:asciiTheme="minorHAnsi" w:hAnsiTheme="minorHAnsi" w:cstheme="minorHAnsi"/>
              </w:rPr>
              <w:t>διάλυμα)</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C53D21" w:rsidRPr="00031B4F" w:rsidRDefault="00C53D21" w:rsidP="0016760E">
            <w:pPr>
              <w:pStyle w:val="a9"/>
              <w:rPr>
                <w:rFonts w:asciiTheme="minorHAnsi" w:hAnsiTheme="minorHAnsi" w:cstheme="minorHAnsi"/>
              </w:rPr>
            </w:pPr>
            <w:r w:rsidRPr="00031B4F">
              <w:rPr>
                <w:rFonts w:asciiTheme="minorHAnsi" w:hAnsiTheme="minorHAnsi" w:cstheme="minorHAnsi"/>
              </w:rPr>
              <w:t>6,5</w:t>
            </w:r>
          </w:p>
        </w:tc>
      </w:tr>
      <w:tr w:rsidR="00C53D21" w:rsidRPr="00031B4F" w:rsidTr="0016760E">
        <w:tc>
          <w:tcPr>
            <w:tcW w:w="4530" w:type="dxa"/>
            <w:tcBorders>
              <w:top w:val="single" w:sz="4" w:space="0" w:color="000000"/>
              <w:left w:val="single" w:sz="4" w:space="0" w:color="000000"/>
              <w:bottom w:val="single" w:sz="4" w:space="0" w:color="000000"/>
            </w:tcBorders>
            <w:shd w:val="clear" w:color="auto" w:fill="auto"/>
          </w:tcPr>
          <w:p w:rsidR="00C53D21" w:rsidRPr="00031B4F" w:rsidRDefault="00C53D21" w:rsidP="0016760E">
            <w:pPr>
              <w:pStyle w:val="a9"/>
              <w:rPr>
                <w:rFonts w:asciiTheme="minorHAnsi" w:hAnsiTheme="minorHAnsi" w:cstheme="minorHAnsi"/>
              </w:rPr>
            </w:pPr>
            <w:r w:rsidRPr="00031B4F">
              <w:rPr>
                <w:rFonts w:asciiTheme="minorHAnsi" w:hAnsiTheme="minorHAnsi" w:cstheme="minorHAnsi"/>
              </w:rPr>
              <w:t>Ειδικό βάρος</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C53D21" w:rsidRPr="00031B4F" w:rsidRDefault="00C53D21" w:rsidP="0016760E">
            <w:pPr>
              <w:pStyle w:val="a9"/>
              <w:rPr>
                <w:rFonts w:asciiTheme="minorHAnsi" w:hAnsiTheme="minorHAnsi" w:cstheme="minorHAnsi"/>
              </w:rPr>
            </w:pPr>
            <w:r w:rsidRPr="00031B4F">
              <w:rPr>
                <w:rFonts w:asciiTheme="minorHAnsi" w:hAnsiTheme="minorHAnsi" w:cstheme="minorHAnsi"/>
              </w:rPr>
              <w:t>0,90</w:t>
            </w:r>
          </w:p>
        </w:tc>
      </w:tr>
      <w:tr w:rsidR="00C53D21" w:rsidRPr="00031B4F" w:rsidTr="0016760E">
        <w:tc>
          <w:tcPr>
            <w:tcW w:w="4530" w:type="dxa"/>
            <w:tcBorders>
              <w:top w:val="single" w:sz="4" w:space="0" w:color="000000"/>
              <w:left w:val="single" w:sz="4" w:space="0" w:color="000000"/>
              <w:bottom w:val="single" w:sz="4" w:space="0" w:color="000000"/>
            </w:tcBorders>
            <w:shd w:val="clear" w:color="auto" w:fill="auto"/>
          </w:tcPr>
          <w:p w:rsidR="00C53D21" w:rsidRPr="00031B4F" w:rsidRDefault="00C53D21" w:rsidP="0016760E">
            <w:pPr>
              <w:pStyle w:val="a9"/>
              <w:rPr>
                <w:rFonts w:asciiTheme="minorHAnsi" w:hAnsiTheme="minorHAnsi" w:cstheme="minorHAnsi"/>
              </w:rPr>
            </w:pPr>
            <w:r w:rsidRPr="00031B4F">
              <w:rPr>
                <w:rFonts w:asciiTheme="minorHAnsi" w:hAnsiTheme="minorHAnsi" w:cstheme="minorHAnsi"/>
              </w:rPr>
              <w:t>Ιονικότητα</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C53D21" w:rsidRPr="00031B4F" w:rsidRDefault="00C53D21" w:rsidP="0016760E">
            <w:pPr>
              <w:pStyle w:val="a9"/>
              <w:rPr>
                <w:rFonts w:asciiTheme="minorHAnsi" w:hAnsiTheme="minorHAnsi" w:cstheme="minorHAnsi"/>
              </w:rPr>
            </w:pPr>
            <w:r w:rsidRPr="00031B4F">
              <w:rPr>
                <w:rFonts w:asciiTheme="minorHAnsi" w:hAnsiTheme="minorHAnsi" w:cstheme="minorHAnsi"/>
              </w:rPr>
              <w:t>Μη ιονικό</w:t>
            </w:r>
          </w:p>
        </w:tc>
      </w:tr>
    </w:tbl>
    <w:p w:rsidR="00C53D21" w:rsidRPr="00031B4F" w:rsidRDefault="00C53D21" w:rsidP="00C53D21">
      <w:pPr>
        <w:pStyle w:val="Default"/>
        <w:ind w:firstLine="709"/>
        <w:jc w:val="both"/>
        <w:rPr>
          <w:rFonts w:asciiTheme="minorHAnsi" w:eastAsia="NSimSun" w:hAnsiTheme="minorHAnsi" w:cstheme="minorHAnsi"/>
        </w:rPr>
      </w:pPr>
    </w:p>
    <w:p w:rsidR="00C53D21" w:rsidRDefault="00C53D21" w:rsidP="00C53D21">
      <w:pPr>
        <w:pStyle w:val="Default"/>
        <w:jc w:val="both"/>
        <w:rPr>
          <w:rFonts w:asciiTheme="minorHAnsi" w:eastAsia="NSimSun" w:hAnsiTheme="minorHAnsi" w:cstheme="minorHAnsi"/>
        </w:rPr>
      </w:pPr>
      <w:r w:rsidRPr="00031B4F">
        <w:rPr>
          <w:rFonts w:asciiTheme="minorHAnsi" w:eastAsia="NSimSun" w:hAnsiTheme="minorHAnsi" w:cstheme="minorHAnsi"/>
        </w:rPr>
        <w:t>Μπορεί να χρησιμοποιηθεί όπως είναι  στα διαλύματα ή να αραιωθεί με νερό σε αναλογίες 1/1 έως 1/10 δημιουργώντας σταθερά γαλακτώματα τουλάχιστον μίας εβδομάδας. (Σημ. Η αραίωση γίνεται στο κρύο, βάζοντας πρώτα το νερό και μετά το αντιαφρισικό υπό ανάδευση.</w:t>
      </w:r>
    </w:p>
    <w:p w:rsidR="00C53D21" w:rsidRPr="00031B4F" w:rsidRDefault="00C53D21" w:rsidP="00C53D21">
      <w:pPr>
        <w:pStyle w:val="Default"/>
        <w:jc w:val="both"/>
        <w:rPr>
          <w:rFonts w:asciiTheme="minorHAnsi" w:eastAsia="NSimSun" w:hAnsiTheme="minorHAnsi" w:cstheme="minorHAnsi"/>
        </w:rPr>
      </w:pPr>
    </w:p>
    <w:p w:rsidR="00C53D21" w:rsidRDefault="00C53D21" w:rsidP="00C53D21">
      <w:pPr>
        <w:pStyle w:val="Default"/>
        <w:jc w:val="both"/>
        <w:rPr>
          <w:rFonts w:asciiTheme="minorHAnsi" w:eastAsia="NSimSun" w:hAnsiTheme="minorHAnsi" w:cstheme="minorHAnsi"/>
        </w:rPr>
      </w:pPr>
      <w:r w:rsidRPr="00031B4F">
        <w:rPr>
          <w:rFonts w:asciiTheme="minorHAnsi" w:eastAsia="NSimSun" w:hAnsiTheme="minorHAnsi" w:cstheme="minorHAnsi"/>
        </w:rPr>
        <w:t>Η προσφορά θα πρέπει να συνοδεύεται από τεχνικό φυλλάδιο της εταιρίας κατασκευής στην ελληνική γλώσσα, με όλες τις πληροφορίες για τα τεχνικά χαρακτηριστικά του προϊόντος(ιδιότητες, δοσολογίες, εφαρμογές, προφυλάξεις, βαθμός επικινδυνότητας, συνθήκες αποθήκευσης και συσκευασίας) καθώς επίσης και από τα φύλλα ασφαλείας (ΜSDS).</w:t>
      </w:r>
    </w:p>
    <w:p w:rsidR="00C53D21" w:rsidRPr="00031B4F" w:rsidRDefault="00C53D21" w:rsidP="00C53D21">
      <w:pPr>
        <w:pStyle w:val="Default"/>
        <w:jc w:val="both"/>
        <w:rPr>
          <w:rFonts w:asciiTheme="minorHAnsi" w:eastAsia="NSimSun" w:hAnsiTheme="minorHAnsi" w:cstheme="minorHAnsi"/>
        </w:rPr>
      </w:pPr>
    </w:p>
    <w:p w:rsidR="00C53D21" w:rsidRPr="00031B4F" w:rsidRDefault="00C53D21" w:rsidP="00C53D21">
      <w:pPr>
        <w:pStyle w:val="Default"/>
        <w:jc w:val="both"/>
        <w:rPr>
          <w:rFonts w:asciiTheme="minorHAnsi" w:eastAsia="NSimSun" w:hAnsiTheme="minorHAnsi" w:cstheme="minorHAnsi"/>
        </w:rPr>
      </w:pPr>
      <w:r w:rsidRPr="00031B4F">
        <w:rPr>
          <w:rFonts w:asciiTheme="minorHAnsi" w:eastAsia="NSimSun" w:hAnsiTheme="minorHAnsi" w:cstheme="minorHAnsi"/>
        </w:rPr>
        <w:t>H συσκευασία του και η παράδοσή του θα γίνεται με δοχεία 30kgr, .Στη συσκευασία θα αναγράφονται απαραίτητα τα πλήρη στοιχεία του εργοστασίου παραγωγής του υλικού και η ονομασία του προϊόντος.</w:t>
      </w:r>
    </w:p>
    <w:p w:rsidR="00C53D21" w:rsidRPr="00031B4F" w:rsidRDefault="00C53D21" w:rsidP="00C53D21">
      <w:pPr>
        <w:pStyle w:val="a9"/>
        <w:rPr>
          <w:rFonts w:asciiTheme="minorHAnsi" w:hAnsiTheme="minorHAnsi" w:cstheme="minorHAnsi"/>
          <w:color w:val="000000"/>
          <w:spacing w:val="-9"/>
        </w:rPr>
      </w:pPr>
    </w:p>
    <w:p w:rsidR="00C53D21" w:rsidRPr="00223191" w:rsidRDefault="00C53D21" w:rsidP="00C53D21">
      <w:pPr>
        <w:pStyle w:val="af"/>
        <w:rPr>
          <w:sz w:val="16"/>
          <w:szCs w:val="16"/>
        </w:rPr>
      </w:pPr>
    </w:p>
    <w:p w:rsidR="00C53D21" w:rsidRDefault="00C53D21" w:rsidP="00C53D21">
      <w:pPr>
        <w:pStyle w:val="a9"/>
        <w:ind w:left="0" w:firstLine="0"/>
        <w:rPr>
          <w:rFonts w:asciiTheme="minorHAnsi" w:eastAsia="Microsoft YaHei" w:hAnsiTheme="minorHAnsi" w:cstheme="minorHAnsi"/>
          <w:b/>
          <w:color w:val="000000"/>
          <w:u w:val="single"/>
        </w:rPr>
      </w:pPr>
      <w:r w:rsidRPr="00031B4F">
        <w:rPr>
          <w:rFonts w:asciiTheme="minorHAnsi" w:eastAsia="Microsoft YaHei" w:hAnsiTheme="minorHAnsi" w:cstheme="minorHAnsi"/>
          <w:b/>
          <w:color w:val="000000"/>
          <w:u w:val="single"/>
        </w:rPr>
        <w:t>Τιμή ανά χιλιόγραμμο (</w:t>
      </w:r>
      <w:r w:rsidRPr="00031B4F">
        <w:rPr>
          <w:rFonts w:asciiTheme="minorHAnsi" w:eastAsia="Microsoft YaHei" w:hAnsiTheme="minorHAnsi" w:cstheme="minorHAnsi"/>
          <w:b/>
          <w:color w:val="000000"/>
          <w:u w:val="single"/>
          <w:lang w:val="en-US"/>
        </w:rPr>
        <w:t>kg</w:t>
      </w:r>
    </w:p>
    <w:p w:rsidR="00A06DD8" w:rsidRPr="00A06DD8" w:rsidRDefault="00A06DD8" w:rsidP="00C53D21">
      <w:pPr>
        <w:pStyle w:val="a9"/>
        <w:ind w:left="0" w:firstLine="0"/>
        <w:rPr>
          <w:rFonts w:asciiTheme="minorHAnsi" w:hAnsiTheme="minorHAnsi" w:cstheme="minorHAnsi"/>
        </w:rPr>
      </w:pPr>
    </w:p>
    <w:p w:rsidR="00C53D21" w:rsidRPr="00031B4F" w:rsidRDefault="00C53D21" w:rsidP="006F11EE">
      <w:pPr>
        <w:pStyle w:val="a9"/>
        <w:autoSpaceDE w:val="0"/>
        <w:ind w:left="0" w:right="1191" w:firstLine="0"/>
        <w:rPr>
          <w:rFonts w:asciiTheme="minorHAnsi" w:eastAsia="Microsoft YaHei" w:hAnsiTheme="minorHAnsi" w:cstheme="minorHAnsi"/>
          <w:b/>
          <w:bCs/>
          <w:color w:val="000000"/>
          <w:spacing w:val="-9"/>
          <w:sz w:val="22"/>
          <w:szCs w:val="22"/>
          <w:u w:val="single"/>
        </w:rPr>
      </w:pPr>
    </w:p>
    <w:tbl>
      <w:tblPr>
        <w:tblW w:w="9072" w:type="dxa"/>
        <w:tblCellSpacing w:w="0" w:type="dxa"/>
        <w:tblCellMar>
          <w:left w:w="0" w:type="dxa"/>
          <w:right w:w="0" w:type="dxa"/>
        </w:tblCellMar>
        <w:tblLook w:val="04A0"/>
      </w:tblPr>
      <w:tblGrid>
        <w:gridCol w:w="3544"/>
        <w:gridCol w:w="1985"/>
        <w:gridCol w:w="3543"/>
      </w:tblGrid>
      <w:tr w:rsidR="00A06DD8" w:rsidRPr="00031B4F" w:rsidTr="0016760E">
        <w:trPr>
          <w:trHeight w:val="345"/>
          <w:tblCellSpacing w:w="0" w:type="dxa"/>
        </w:trPr>
        <w:tc>
          <w:tcPr>
            <w:tcW w:w="3544" w:type="dxa"/>
            <w:tcBorders>
              <w:top w:val="nil"/>
              <w:left w:val="nil"/>
              <w:bottom w:val="nil"/>
              <w:right w:val="nil"/>
            </w:tcBorders>
            <w:hideMark/>
          </w:tcPr>
          <w:p w:rsidR="00A06DD8" w:rsidRPr="00031B4F" w:rsidRDefault="00A06DD8" w:rsidP="0016760E">
            <w:pPr>
              <w:shd w:val="clear" w:color="auto" w:fill="FFFFFF"/>
              <w:suppressAutoHyphens w:val="0"/>
              <w:spacing w:before="100" w:beforeAutospacing="1" w:line="278" w:lineRule="atLeast"/>
              <w:jc w:val="center"/>
              <w:rPr>
                <w:rFonts w:asciiTheme="minorHAnsi" w:hAnsiTheme="minorHAnsi" w:cstheme="minorHAnsi"/>
                <w:lang w:eastAsia="el-GR"/>
              </w:rPr>
            </w:pPr>
            <w:r w:rsidRPr="00031B4F">
              <w:rPr>
                <w:rFonts w:asciiTheme="minorHAnsi" w:hAnsiTheme="minorHAnsi" w:cstheme="minorHAnsi"/>
                <w:b/>
                <w:bCs/>
                <w:sz w:val="20"/>
                <w:szCs w:val="20"/>
                <w:lang w:eastAsia="el-GR"/>
              </w:rPr>
              <w:t>ΣΥΝΤΑΧΘΗΚΕ</w:t>
            </w:r>
          </w:p>
        </w:tc>
        <w:tc>
          <w:tcPr>
            <w:tcW w:w="1985" w:type="dxa"/>
            <w:tcBorders>
              <w:top w:val="nil"/>
              <w:left w:val="nil"/>
              <w:bottom w:val="nil"/>
              <w:right w:val="nil"/>
            </w:tcBorders>
            <w:hideMark/>
          </w:tcPr>
          <w:p w:rsidR="00A06DD8" w:rsidRPr="00031B4F" w:rsidRDefault="00A06DD8" w:rsidP="0016760E">
            <w:pPr>
              <w:shd w:val="clear" w:color="auto" w:fill="FFFFFF"/>
              <w:suppressAutoHyphens w:val="0"/>
              <w:spacing w:before="100" w:beforeAutospacing="1" w:line="278" w:lineRule="atLeast"/>
              <w:jc w:val="center"/>
              <w:rPr>
                <w:rFonts w:asciiTheme="minorHAnsi" w:hAnsiTheme="minorHAnsi" w:cstheme="minorHAnsi"/>
                <w:lang w:eastAsia="el-GR"/>
              </w:rPr>
            </w:pPr>
          </w:p>
        </w:tc>
        <w:tc>
          <w:tcPr>
            <w:tcW w:w="3543" w:type="dxa"/>
            <w:tcBorders>
              <w:top w:val="nil"/>
              <w:left w:val="nil"/>
              <w:bottom w:val="nil"/>
              <w:right w:val="nil"/>
            </w:tcBorders>
            <w:hideMark/>
          </w:tcPr>
          <w:p w:rsidR="00A06DD8" w:rsidRPr="00031B4F" w:rsidRDefault="00A06DD8" w:rsidP="0016760E">
            <w:pPr>
              <w:shd w:val="clear" w:color="auto" w:fill="FFFFFF"/>
              <w:suppressAutoHyphens w:val="0"/>
              <w:spacing w:before="100" w:beforeAutospacing="1" w:line="278" w:lineRule="atLeast"/>
              <w:jc w:val="center"/>
              <w:rPr>
                <w:rFonts w:asciiTheme="minorHAnsi" w:hAnsiTheme="minorHAnsi" w:cstheme="minorHAnsi"/>
                <w:lang w:eastAsia="el-GR"/>
              </w:rPr>
            </w:pPr>
            <w:r w:rsidRPr="00031B4F">
              <w:rPr>
                <w:rFonts w:asciiTheme="minorHAnsi" w:hAnsiTheme="minorHAnsi" w:cstheme="minorHAnsi"/>
                <w:b/>
                <w:bCs/>
                <w:sz w:val="20"/>
                <w:szCs w:val="20"/>
                <w:lang w:eastAsia="el-GR"/>
              </w:rPr>
              <w:t>ΘΕΩΡΗΘΗΚΕ</w:t>
            </w:r>
          </w:p>
        </w:tc>
      </w:tr>
      <w:tr w:rsidR="00A06DD8" w:rsidRPr="00031B4F" w:rsidTr="0016760E">
        <w:trPr>
          <w:trHeight w:val="2453"/>
          <w:tblCellSpacing w:w="0" w:type="dxa"/>
        </w:trPr>
        <w:tc>
          <w:tcPr>
            <w:tcW w:w="3544" w:type="dxa"/>
            <w:tcBorders>
              <w:top w:val="nil"/>
              <w:left w:val="nil"/>
              <w:bottom w:val="nil"/>
              <w:right w:val="nil"/>
            </w:tcBorders>
            <w:hideMark/>
          </w:tcPr>
          <w:p w:rsidR="00A06DD8" w:rsidRDefault="00A06DD8" w:rsidP="0016760E">
            <w:pPr>
              <w:shd w:val="clear" w:color="auto" w:fill="FFFFFF"/>
              <w:suppressAutoHyphens w:val="0"/>
              <w:spacing w:before="100" w:beforeAutospacing="1" w:after="284" w:line="278" w:lineRule="atLeast"/>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Τήνος,</w:t>
            </w:r>
            <w:r>
              <w:rPr>
                <w:rFonts w:asciiTheme="minorHAnsi" w:hAnsiTheme="minorHAnsi" w:cstheme="minorHAnsi"/>
                <w:b/>
                <w:bCs/>
                <w:sz w:val="20"/>
                <w:szCs w:val="20"/>
                <w:lang w:eastAsia="el-GR"/>
              </w:rPr>
              <w:t xml:space="preserve"> Ιούλιος</w:t>
            </w:r>
            <w:r w:rsidRPr="00031B4F">
              <w:rPr>
                <w:rFonts w:asciiTheme="minorHAnsi" w:hAnsiTheme="minorHAnsi" w:cstheme="minorHAnsi"/>
                <w:b/>
                <w:bCs/>
                <w:sz w:val="20"/>
                <w:szCs w:val="20"/>
                <w:lang w:eastAsia="el-GR"/>
              </w:rPr>
              <w:t xml:space="preserve"> 202</w:t>
            </w:r>
            <w:r>
              <w:rPr>
                <w:rFonts w:asciiTheme="minorHAnsi" w:hAnsiTheme="minorHAnsi" w:cstheme="minorHAnsi"/>
                <w:b/>
                <w:bCs/>
                <w:sz w:val="20"/>
                <w:szCs w:val="20"/>
                <w:lang w:eastAsia="el-GR"/>
              </w:rPr>
              <w:t>5</w:t>
            </w:r>
          </w:p>
          <w:p w:rsidR="00A06DD8" w:rsidRPr="00706855" w:rsidRDefault="00A06DD8" w:rsidP="0016760E">
            <w:pPr>
              <w:shd w:val="clear" w:color="auto" w:fill="FFFFFF"/>
              <w:suppressAutoHyphens w:val="0"/>
              <w:spacing w:before="100" w:beforeAutospacing="1" w:after="284" w:line="278" w:lineRule="atLeast"/>
              <w:jc w:val="center"/>
              <w:rPr>
                <w:rFonts w:asciiTheme="minorHAnsi" w:hAnsiTheme="minorHAnsi" w:cstheme="minorHAnsi"/>
                <w:sz w:val="20"/>
                <w:szCs w:val="20"/>
                <w:lang w:eastAsia="el-GR"/>
              </w:rPr>
            </w:pPr>
            <w:r w:rsidRPr="00706855">
              <w:rPr>
                <w:rFonts w:asciiTheme="minorHAnsi" w:hAnsiTheme="minorHAnsi" w:cstheme="minorHAnsi"/>
                <w:b/>
                <w:bCs/>
                <w:sz w:val="20"/>
                <w:szCs w:val="20"/>
                <w:lang w:eastAsia="el-GR"/>
              </w:rPr>
              <w:t>Ο Συντάξας</w:t>
            </w:r>
          </w:p>
          <w:p w:rsidR="00A06DD8" w:rsidRPr="00031B4F" w:rsidRDefault="00A06DD8" w:rsidP="0016760E">
            <w:pPr>
              <w:shd w:val="clear" w:color="auto" w:fill="FFFFFF"/>
              <w:suppressAutoHyphens w:val="0"/>
              <w:spacing w:before="100" w:beforeAutospacing="1" w:after="240" w:line="278" w:lineRule="atLeast"/>
              <w:rPr>
                <w:rFonts w:asciiTheme="minorHAnsi" w:hAnsiTheme="minorHAnsi" w:cstheme="minorHAnsi"/>
                <w:lang w:eastAsia="el-GR"/>
              </w:rPr>
            </w:pPr>
          </w:p>
          <w:p w:rsidR="00A06DD8" w:rsidRPr="00031B4F" w:rsidRDefault="00A06DD8" w:rsidP="0016760E">
            <w:pPr>
              <w:shd w:val="clear" w:color="auto" w:fill="FFFFFF"/>
              <w:suppressAutoHyphens w:val="0"/>
              <w:jc w:val="center"/>
              <w:rPr>
                <w:rFonts w:asciiTheme="minorHAnsi" w:hAnsiTheme="minorHAnsi" w:cstheme="minorHAnsi"/>
                <w:b/>
                <w:bCs/>
                <w:sz w:val="20"/>
                <w:szCs w:val="20"/>
                <w:lang w:eastAsia="el-GR"/>
              </w:rPr>
            </w:pPr>
            <w:r>
              <w:rPr>
                <w:rFonts w:asciiTheme="minorHAnsi" w:hAnsiTheme="minorHAnsi" w:cstheme="minorHAnsi"/>
                <w:b/>
                <w:bCs/>
                <w:sz w:val="20"/>
                <w:szCs w:val="20"/>
                <w:lang w:eastAsia="el-GR"/>
              </w:rPr>
              <w:t>Φώτης Βιδάλης</w:t>
            </w:r>
          </w:p>
          <w:p w:rsidR="00A06DD8" w:rsidRPr="00031B4F" w:rsidRDefault="00A06DD8" w:rsidP="0016760E">
            <w:pPr>
              <w:shd w:val="clear" w:color="auto" w:fill="FFFFFF"/>
              <w:suppressAutoHyphens w:val="0"/>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Μηχανολόγος Μηχανικός Τ.Ε.</w:t>
            </w:r>
          </w:p>
          <w:p w:rsidR="00A06DD8" w:rsidRPr="00031B4F" w:rsidRDefault="00A06DD8" w:rsidP="0016760E">
            <w:pPr>
              <w:shd w:val="clear" w:color="auto" w:fill="FFFFFF"/>
              <w:suppressAutoHyphens w:val="0"/>
              <w:jc w:val="center"/>
              <w:rPr>
                <w:rFonts w:asciiTheme="minorHAnsi" w:hAnsiTheme="minorHAnsi" w:cstheme="minorHAnsi"/>
                <w:lang w:eastAsia="el-GR"/>
              </w:rPr>
            </w:pPr>
          </w:p>
        </w:tc>
        <w:tc>
          <w:tcPr>
            <w:tcW w:w="1985" w:type="dxa"/>
            <w:tcBorders>
              <w:top w:val="nil"/>
              <w:left w:val="nil"/>
              <w:bottom w:val="nil"/>
              <w:right w:val="nil"/>
            </w:tcBorders>
            <w:hideMark/>
          </w:tcPr>
          <w:p w:rsidR="00A06DD8" w:rsidRPr="00031B4F" w:rsidRDefault="00A06DD8" w:rsidP="0016760E">
            <w:pPr>
              <w:shd w:val="clear" w:color="auto" w:fill="FFFFFF"/>
              <w:suppressAutoHyphens w:val="0"/>
              <w:spacing w:before="100" w:beforeAutospacing="1" w:line="278" w:lineRule="atLeast"/>
              <w:jc w:val="center"/>
              <w:rPr>
                <w:rFonts w:asciiTheme="minorHAnsi" w:hAnsiTheme="minorHAnsi" w:cstheme="minorHAnsi"/>
                <w:lang w:eastAsia="el-GR"/>
              </w:rPr>
            </w:pPr>
          </w:p>
        </w:tc>
        <w:tc>
          <w:tcPr>
            <w:tcW w:w="3543" w:type="dxa"/>
            <w:tcBorders>
              <w:top w:val="nil"/>
              <w:left w:val="nil"/>
              <w:bottom w:val="nil"/>
              <w:right w:val="nil"/>
            </w:tcBorders>
            <w:hideMark/>
          </w:tcPr>
          <w:p w:rsidR="00A06DD8" w:rsidRPr="00A06DD8" w:rsidRDefault="00A06DD8" w:rsidP="0016760E">
            <w:pPr>
              <w:shd w:val="clear" w:color="auto" w:fill="FFFFFF"/>
              <w:suppressAutoHyphens w:val="0"/>
              <w:spacing w:before="100" w:beforeAutospacing="1" w:after="284" w:line="278" w:lineRule="atLeast"/>
              <w:jc w:val="center"/>
              <w:rPr>
                <w:rFonts w:asciiTheme="minorHAnsi" w:hAnsiTheme="minorHAnsi" w:cstheme="minorHAnsi"/>
                <w:lang w:eastAsia="el-GR"/>
              </w:rPr>
            </w:pPr>
            <w:r w:rsidRPr="00031B4F">
              <w:rPr>
                <w:rFonts w:asciiTheme="minorHAnsi" w:hAnsiTheme="minorHAnsi" w:cstheme="minorHAnsi"/>
                <w:b/>
                <w:bCs/>
                <w:sz w:val="20"/>
                <w:szCs w:val="20"/>
                <w:lang w:eastAsia="el-GR"/>
              </w:rPr>
              <w:t>Τήνος …/…/202</w:t>
            </w:r>
            <w:r w:rsidRPr="00A06DD8">
              <w:rPr>
                <w:rFonts w:asciiTheme="minorHAnsi" w:hAnsiTheme="minorHAnsi" w:cstheme="minorHAnsi"/>
                <w:b/>
                <w:bCs/>
                <w:sz w:val="20"/>
                <w:szCs w:val="20"/>
                <w:lang w:eastAsia="el-GR"/>
              </w:rPr>
              <w:t>5</w:t>
            </w:r>
          </w:p>
          <w:p w:rsidR="00A06DD8" w:rsidRPr="00031B4F" w:rsidRDefault="00A06DD8" w:rsidP="0016760E">
            <w:pPr>
              <w:shd w:val="clear" w:color="auto" w:fill="FFFFFF"/>
              <w:suppressAutoHyphens w:val="0"/>
              <w:spacing w:before="100" w:beforeAutospacing="1" w:after="284" w:line="278" w:lineRule="atLeast"/>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 xml:space="preserve">Ο </w:t>
            </w:r>
            <w:r w:rsidR="003A2F28">
              <w:rPr>
                <w:rFonts w:asciiTheme="minorHAnsi" w:hAnsiTheme="minorHAnsi" w:cstheme="minorHAnsi"/>
                <w:b/>
                <w:bCs/>
                <w:sz w:val="20"/>
                <w:szCs w:val="20"/>
                <w:lang w:eastAsia="el-GR"/>
              </w:rPr>
              <w:t>Α</w:t>
            </w:r>
            <w:r w:rsidRPr="00031B4F">
              <w:rPr>
                <w:rFonts w:asciiTheme="minorHAnsi" w:hAnsiTheme="minorHAnsi" w:cstheme="minorHAnsi"/>
                <w:b/>
                <w:bCs/>
                <w:sz w:val="20"/>
                <w:szCs w:val="20"/>
                <w:lang w:eastAsia="el-GR"/>
              </w:rPr>
              <w:t>ν. Προϊστάμενος της Δ/νσης Τεχνικών Υπηρεσιών, Δόμησης και Περιβάλλοντος</w:t>
            </w:r>
          </w:p>
          <w:p w:rsidR="00A06DD8" w:rsidRPr="00031B4F" w:rsidRDefault="00A06DD8" w:rsidP="0016760E">
            <w:pPr>
              <w:shd w:val="clear" w:color="auto" w:fill="FFFFFF"/>
              <w:suppressAutoHyphens w:val="0"/>
              <w:jc w:val="center"/>
              <w:rPr>
                <w:rFonts w:asciiTheme="minorHAnsi" w:hAnsiTheme="minorHAnsi" w:cstheme="minorHAnsi"/>
                <w:b/>
                <w:bCs/>
                <w:sz w:val="20"/>
                <w:szCs w:val="20"/>
                <w:lang w:eastAsia="el-GR"/>
              </w:rPr>
            </w:pPr>
          </w:p>
          <w:p w:rsidR="00A06DD8" w:rsidRPr="00031B4F" w:rsidRDefault="00A06DD8" w:rsidP="0016760E">
            <w:pPr>
              <w:shd w:val="clear" w:color="auto" w:fill="FFFFFF"/>
              <w:suppressAutoHyphens w:val="0"/>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Ιωάννης Σγουρός</w:t>
            </w:r>
          </w:p>
          <w:p w:rsidR="00A06DD8" w:rsidRPr="00031B4F" w:rsidRDefault="00A06DD8" w:rsidP="0016760E">
            <w:pPr>
              <w:shd w:val="clear" w:color="auto" w:fill="FFFFFF"/>
              <w:suppressAutoHyphens w:val="0"/>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Μηχανολόγος Μηχανικός Τ.Ε.</w:t>
            </w:r>
          </w:p>
          <w:p w:rsidR="00A06DD8" w:rsidRPr="00031B4F" w:rsidRDefault="00A06DD8" w:rsidP="0016760E">
            <w:pPr>
              <w:shd w:val="clear" w:color="auto" w:fill="FFFFFF"/>
              <w:suppressAutoHyphens w:val="0"/>
              <w:jc w:val="center"/>
              <w:rPr>
                <w:rFonts w:asciiTheme="minorHAnsi" w:hAnsiTheme="minorHAnsi" w:cstheme="minorHAnsi"/>
                <w:lang w:eastAsia="el-GR"/>
              </w:rPr>
            </w:pPr>
          </w:p>
        </w:tc>
      </w:tr>
    </w:tbl>
    <w:p w:rsidR="00FC54C7" w:rsidRDefault="00FC54C7">
      <w:pPr>
        <w:suppressAutoHyphens w:val="0"/>
        <w:rPr>
          <w:rFonts w:asciiTheme="minorHAnsi" w:hAnsiTheme="minorHAnsi" w:cstheme="minorHAnsi"/>
        </w:rPr>
      </w:pPr>
    </w:p>
    <w:p w:rsidR="00C71645" w:rsidRDefault="00C71645">
      <w:pPr>
        <w:suppressAutoHyphens w:val="0"/>
        <w:rPr>
          <w:rFonts w:asciiTheme="minorHAnsi" w:hAnsiTheme="minorHAnsi" w:cstheme="minorHAnsi"/>
        </w:rPr>
      </w:pPr>
    </w:p>
    <w:p w:rsidR="00C71645" w:rsidRDefault="00C71645">
      <w:pPr>
        <w:suppressAutoHyphens w:val="0"/>
        <w:rPr>
          <w:rFonts w:asciiTheme="minorHAnsi" w:hAnsiTheme="minorHAnsi" w:cstheme="minorHAnsi"/>
        </w:rPr>
      </w:pPr>
    </w:p>
    <w:p w:rsidR="00C71645" w:rsidRDefault="00C71645">
      <w:pPr>
        <w:suppressAutoHyphens w:val="0"/>
        <w:rPr>
          <w:rFonts w:asciiTheme="minorHAnsi" w:hAnsiTheme="minorHAnsi" w:cstheme="minorHAnsi"/>
        </w:rPr>
      </w:pPr>
    </w:p>
    <w:p w:rsidR="00C71645" w:rsidRDefault="00C71645">
      <w:pPr>
        <w:suppressAutoHyphens w:val="0"/>
        <w:rPr>
          <w:rFonts w:asciiTheme="minorHAnsi" w:hAnsiTheme="minorHAnsi" w:cstheme="minorHAnsi"/>
        </w:rPr>
      </w:pPr>
    </w:p>
    <w:tbl>
      <w:tblPr>
        <w:tblW w:w="9270" w:type="dxa"/>
        <w:jc w:val="center"/>
        <w:tblLayout w:type="fixed"/>
        <w:tblCellMar>
          <w:top w:w="108" w:type="dxa"/>
          <w:bottom w:w="108" w:type="dxa"/>
        </w:tblCellMar>
        <w:tblLook w:val="0000"/>
      </w:tblPr>
      <w:tblGrid>
        <w:gridCol w:w="4875"/>
        <w:gridCol w:w="4395"/>
      </w:tblGrid>
      <w:tr w:rsidR="00947DA7" w:rsidRPr="00031B4F" w:rsidTr="002A2215">
        <w:trPr>
          <w:jc w:val="center"/>
        </w:trPr>
        <w:tc>
          <w:tcPr>
            <w:tcW w:w="4875" w:type="dxa"/>
            <w:shd w:val="clear" w:color="auto" w:fill="auto"/>
          </w:tcPr>
          <w:p w:rsidR="00947DA7" w:rsidRDefault="00947DA7" w:rsidP="0016760E">
            <w:pPr>
              <w:rPr>
                <w:rFonts w:asciiTheme="minorHAnsi" w:hAnsiTheme="minorHAnsi" w:cstheme="minorHAnsi"/>
                <w:b/>
                <w:bCs/>
              </w:rPr>
            </w:pPr>
            <w:r>
              <w:rPr>
                <w:rFonts w:asciiTheme="minorHAnsi" w:hAnsiTheme="minorHAnsi" w:cstheme="minorHAnsi"/>
                <w:b/>
                <w:bCs/>
              </w:rPr>
              <w:t xml:space="preserve">             </w:t>
            </w:r>
            <w:r>
              <w:rPr>
                <w:rFonts w:asciiTheme="minorHAnsi" w:hAnsiTheme="minorHAnsi" w:cstheme="minorHAnsi"/>
                <w:b/>
                <w:bCs/>
                <w:noProof/>
                <w:lang w:eastAsia="el-GR" w:bidi="ar-SA"/>
              </w:rPr>
              <w:drawing>
                <wp:inline distT="0" distB="0" distL="0" distR="0">
                  <wp:extent cx="517585" cy="522535"/>
                  <wp:effectExtent l="0" t="0" r="0" b="0"/>
                  <wp:docPr id="1633229500" name="Εικόνα 2" descr="Εικόνα που περιέχει κύκλος, σύμβολο, συμμετρία, τέχν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21298" name="Εικόνα 2" descr="Εικόνα που περιέχει κύκλος, σύμβολο, συμμετρία, τέχνη&#10;&#10;Το περιεχόμενο που δημιουργείται από AI ενδέχεται να είναι εσφαλμένο."/>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0857" cy="525839"/>
                          </a:xfrm>
                          <a:prstGeom prst="rect">
                            <a:avLst/>
                          </a:prstGeom>
                          <a:noFill/>
                        </pic:spPr>
                      </pic:pic>
                    </a:graphicData>
                  </a:graphic>
                </wp:inline>
              </w:drawing>
            </w:r>
          </w:p>
          <w:p w:rsidR="00947DA7" w:rsidRPr="00031B4F" w:rsidRDefault="00947DA7" w:rsidP="0016760E">
            <w:pPr>
              <w:rPr>
                <w:rFonts w:asciiTheme="minorHAnsi" w:hAnsiTheme="minorHAnsi" w:cstheme="minorHAnsi"/>
              </w:rPr>
            </w:pPr>
            <w:r w:rsidRPr="00031B4F">
              <w:rPr>
                <w:rFonts w:asciiTheme="minorHAnsi" w:hAnsiTheme="minorHAnsi" w:cstheme="minorHAnsi"/>
                <w:b/>
                <w:bCs/>
              </w:rPr>
              <w:t>ΕΛΛΗΝΙΚΗ ΔΗΜΟΚΡΑΤΙΑ</w:t>
            </w:r>
          </w:p>
          <w:p w:rsidR="00947DA7" w:rsidRPr="00031B4F" w:rsidRDefault="00947DA7" w:rsidP="0016760E">
            <w:pPr>
              <w:rPr>
                <w:rFonts w:asciiTheme="minorHAnsi" w:hAnsiTheme="minorHAnsi" w:cstheme="minorHAnsi"/>
              </w:rPr>
            </w:pPr>
            <w:r w:rsidRPr="00031B4F">
              <w:rPr>
                <w:rFonts w:asciiTheme="minorHAnsi" w:hAnsiTheme="minorHAnsi" w:cstheme="minorHAnsi"/>
                <w:b/>
              </w:rPr>
              <w:t>ΝΟΜΟΣ ΚΥΚΛΑΔΩΝ</w:t>
            </w:r>
          </w:p>
          <w:p w:rsidR="00947DA7" w:rsidRPr="00031B4F" w:rsidRDefault="00947DA7" w:rsidP="0016760E">
            <w:pPr>
              <w:rPr>
                <w:rFonts w:asciiTheme="minorHAnsi" w:hAnsiTheme="minorHAnsi" w:cstheme="minorHAnsi"/>
              </w:rPr>
            </w:pPr>
            <w:r w:rsidRPr="00031B4F">
              <w:rPr>
                <w:rFonts w:asciiTheme="minorHAnsi" w:hAnsiTheme="minorHAnsi" w:cstheme="minorHAnsi"/>
                <w:b/>
              </w:rPr>
              <w:t>ΔΗΜΟΣ ΤΗΝΟΥ</w:t>
            </w:r>
          </w:p>
          <w:p w:rsidR="00947DA7" w:rsidRPr="00031B4F" w:rsidRDefault="00947DA7" w:rsidP="0016760E">
            <w:pPr>
              <w:rPr>
                <w:rFonts w:asciiTheme="minorHAnsi" w:hAnsiTheme="minorHAnsi" w:cstheme="minorHAnsi"/>
              </w:rPr>
            </w:pPr>
            <w:r w:rsidRPr="00031B4F">
              <w:rPr>
                <w:rFonts w:asciiTheme="minorHAnsi" w:hAnsiTheme="minorHAnsi" w:cstheme="minorHAnsi"/>
                <w:b/>
              </w:rPr>
              <w:t>ΔΙΕΥΘΥΝΣΗ ΤΕΧΝΙΚΩΝ ΥΠΗΡΕΣΙΩΝ</w:t>
            </w:r>
          </w:p>
          <w:p w:rsidR="00947DA7" w:rsidRPr="00031B4F" w:rsidRDefault="00947DA7" w:rsidP="0016760E">
            <w:pPr>
              <w:rPr>
                <w:rFonts w:asciiTheme="minorHAnsi" w:hAnsiTheme="minorHAnsi" w:cstheme="minorHAnsi"/>
              </w:rPr>
            </w:pPr>
            <w:r w:rsidRPr="00031B4F">
              <w:rPr>
                <w:rFonts w:asciiTheme="minorHAnsi" w:hAnsiTheme="minorHAnsi" w:cstheme="minorHAnsi"/>
                <w:b/>
              </w:rPr>
              <w:t>ΔΟΜΗΣΗΣ ΚΑΙ ΠΕΡΙΒΑΛΛΟΝΤΟΣ</w:t>
            </w:r>
          </w:p>
        </w:tc>
        <w:tc>
          <w:tcPr>
            <w:tcW w:w="4395" w:type="dxa"/>
            <w:shd w:val="clear" w:color="auto" w:fill="auto"/>
          </w:tcPr>
          <w:p w:rsidR="00947DA7" w:rsidRDefault="00947DA7" w:rsidP="0016760E">
            <w:pPr>
              <w:rPr>
                <w:rFonts w:asciiTheme="minorHAnsi" w:hAnsiTheme="minorHAnsi" w:cstheme="minorHAnsi"/>
                <w:b/>
                <w:bCs/>
              </w:rPr>
            </w:pPr>
          </w:p>
          <w:p w:rsidR="00947DA7" w:rsidRPr="00076AF1" w:rsidRDefault="00947DA7" w:rsidP="0016760E">
            <w:pPr>
              <w:rPr>
                <w:rFonts w:asciiTheme="minorHAnsi" w:hAnsiTheme="minorHAnsi" w:cstheme="minorHAnsi"/>
                <w:b/>
                <w:bCs/>
                <w:color w:val="000000"/>
              </w:rPr>
            </w:pPr>
            <w:r w:rsidRPr="00076AF1">
              <w:rPr>
                <w:rFonts w:asciiTheme="minorHAnsi" w:hAnsiTheme="minorHAnsi" w:cstheme="minorHAnsi"/>
                <w:b/>
                <w:bCs/>
              </w:rPr>
              <w:t xml:space="preserve">ΜΕΛΕΤΗ: </w:t>
            </w:r>
            <w:r w:rsidRPr="00076AF1">
              <w:rPr>
                <w:rFonts w:asciiTheme="minorHAnsi" w:hAnsiTheme="minorHAnsi" w:cstheme="minorHAnsi"/>
                <w:b/>
                <w:bCs/>
                <w:color w:val="000000"/>
              </w:rPr>
              <w:t xml:space="preserve">Προμήθεια Χημικού Υλικού  για την Δ.Ε. Τήνου </w:t>
            </w:r>
          </w:p>
          <w:p w:rsidR="00947DA7" w:rsidRPr="00900AF9" w:rsidRDefault="00947DA7" w:rsidP="0016760E">
            <w:pPr>
              <w:pStyle w:val="af"/>
              <w:rPr>
                <w:sz w:val="16"/>
                <w:szCs w:val="16"/>
              </w:rPr>
            </w:pPr>
          </w:p>
          <w:p w:rsidR="00947DA7" w:rsidRDefault="00947DA7" w:rsidP="0016760E">
            <w:pPr>
              <w:jc w:val="both"/>
              <w:rPr>
                <w:rFonts w:asciiTheme="minorHAnsi" w:hAnsiTheme="minorHAnsi" w:cstheme="minorHAnsi"/>
                <w:b/>
                <w:bCs/>
              </w:rPr>
            </w:pPr>
            <w:r w:rsidRPr="00031B4F">
              <w:rPr>
                <w:rFonts w:asciiTheme="minorHAnsi" w:hAnsiTheme="minorHAnsi" w:cstheme="minorHAnsi"/>
                <w:b/>
                <w:bCs/>
              </w:rPr>
              <w:t xml:space="preserve">Αριθμός Μελέτης : </w:t>
            </w:r>
            <w:r>
              <w:rPr>
                <w:rFonts w:asciiTheme="minorHAnsi" w:hAnsiTheme="minorHAnsi" w:cstheme="minorHAnsi"/>
                <w:b/>
                <w:bCs/>
              </w:rPr>
              <w:t>27</w:t>
            </w:r>
            <w:r w:rsidRPr="00031B4F">
              <w:rPr>
                <w:rFonts w:asciiTheme="minorHAnsi" w:hAnsiTheme="minorHAnsi" w:cstheme="minorHAnsi"/>
                <w:b/>
                <w:bCs/>
              </w:rPr>
              <w:t>/202</w:t>
            </w:r>
            <w:r>
              <w:rPr>
                <w:rFonts w:asciiTheme="minorHAnsi" w:hAnsiTheme="minorHAnsi" w:cstheme="minorHAnsi"/>
                <w:b/>
                <w:bCs/>
              </w:rPr>
              <w:t>5</w:t>
            </w:r>
          </w:p>
          <w:p w:rsidR="00947DA7" w:rsidRPr="00900AF9" w:rsidRDefault="00947DA7" w:rsidP="0016760E">
            <w:pPr>
              <w:pStyle w:val="af"/>
              <w:rPr>
                <w:sz w:val="16"/>
                <w:szCs w:val="16"/>
              </w:rPr>
            </w:pPr>
          </w:p>
          <w:p w:rsidR="00947DA7" w:rsidRDefault="00947DA7" w:rsidP="0016760E">
            <w:pPr>
              <w:jc w:val="both"/>
              <w:rPr>
                <w:rFonts w:asciiTheme="minorHAnsi" w:hAnsiTheme="minorHAnsi" w:cstheme="minorHAnsi"/>
                <w:b/>
                <w:bCs/>
              </w:rPr>
            </w:pPr>
            <w:r>
              <w:rPr>
                <w:rFonts w:asciiTheme="minorHAnsi" w:hAnsiTheme="minorHAnsi" w:cstheme="minorHAnsi"/>
                <w:b/>
                <w:bCs/>
              </w:rPr>
              <w:t xml:space="preserve">Προϋπολογισμός: </w:t>
            </w:r>
            <w:r w:rsidR="009E20EE" w:rsidRPr="009E20EE">
              <w:rPr>
                <w:rFonts w:asciiTheme="minorHAnsi" w:hAnsiTheme="minorHAnsi" w:cstheme="minorHAnsi" w:hint="eastAsia"/>
                <w:b/>
                <w:bCs/>
              </w:rPr>
              <w:t xml:space="preserve">211.278,12 </w:t>
            </w:r>
            <w:r w:rsidRPr="00900AF9">
              <w:rPr>
                <w:rFonts w:asciiTheme="minorHAnsi" w:hAnsiTheme="minorHAnsi" w:cstheme="minorHAnsi"/>
                <w:b/>
                <w:bCs/>
              </w:rPr>
              <w:t>€</w:t>
            </w:r>
          </w:p>
          <w:p w:rsidR="00947DA7" w:rsidRPr="00900AF9" w:rsidRDefault="00947DA7" w:rsidP="0016760E">
            <w:pPr>
              <w:pStyle w:val="af"/>
              <w:rPr>
                <w:sz w:val="16"/>
                <w:szCs w:val="16"/>
              </w:rPr>
            </w:pPr>
          </w:p>
          <w:p w:rsidR="00947DA7" w:rsidRPr="00031B4F" w:rsidRDefault="00947DA7" w:rsidP="0016760E">
            <w:pPr>
              <w:pStyle w:val="aa"/>
              <w:spacing w:after="283"/>
              <w:rPr>
                <w:rFonts w:asciiTheme="minorHAnsi" w:hAnsiTheme="minorHAnsi" w:cstheme="minorHAnsi"/>
              </w:rPr>
            </w:pPr>
            <w:r w:rsidRPr="00900AF9">
              <w:rPr>
                <w:rFonts w:asciiTheme="minorHAnsi" w:hAnsiTheme="minorHAnsi" w:cstheme="minorHAnsi"/>
                <w:b/>
                <w:bCs/>
                <w:lang w:val="en-US"/>
              </w:rPr>
              <w:t>CPV</w:t>
            </w:r>
            <w:r w:rsidRPr="00900AF9">
              <w:rPr>
                <w:rFonts w:asciiTheme="minorHAnsi" w:hAnsiTheme="minorHAnsi" w:cstheme="minorHAnsi"/>
                <w:b/>
                <w:bCs/>
              </w:rPr>
              <w:t>: 24962000-5 [Χημικά επεξεργασίας νερού]</w:t>
            </w:r>
          </w:p>
        </w:tc>
      </w:tr>
    </w:tbl>
    <w:p w:rsidR="003D1E76" w:rsidRPr="00031B4F" w:rsidRDefault="003D1E76" w:rsidP="00947DA7">
      <w:pPr>
        <w:suppressAutoHyphens w:val="0"/>
        <w:rPr>
          <w:rFonts w:asciiTheme="minorHAnsi" w:hAnsiTheme="minorHAnsi" w:cstheme="minorHAnsi"/>
        </w:rPr>
      </w:pPr>
    </w:p>
    <w:p w:rsidR="003D1E76" w:rsidRPr="00031B4F" w:rsidRDefault="003D1E76">
      <w:pPr>
        <w:pStyle w:val="a9"/>
        <w:rPr>
          <w:rFonts w:asciiTheme="minorHAnsi" w:hAnsiTheme="minorHAnsi" w:cstheme="minorHAnsi"/>
        </w:rPr>
      </w:pPr>
    </w:p>
    <w:p w:rsidR="003D1E76" w:rsidRPr="00062859" w:rsidRDefault="003D1E76" w:rsidP="00525B13">
      <w:pPr>
        <w:pStyle w:val="a9"/>
        <w:jc w:val="center"/>
        <w:rPr>
          <w:rFonts w:asciiTheme="minorHAnsi" w:hAnsiTheme="minorHAnsi" w:cstheme="minorHAnsi"/>
          <w:u w:val="single"/>
        </w:rPr>
      </w:pPr>
      <w:r w:rsidRPr="00062859">
        <w:rPr>
          <w:rFonts w:asciiTheme="minorHAnsi" w:hAnsiTheme="minorHAnsi" w:cstheme="minorHAnsi"/>
          <w:b/>
          <w:bCs/>
          <w:u w:val="single"/>
        </w:rPr>
        <w:t>ΕΝΔΕΙΚΤΙΚΟΣ ΠΡΟΫΠΟΛΟΓΙΣΜΟΣ</w:t>
      </w:r>
    </w:p>
    <w:p w:rsidR="003D1E76" w:rsidRPr="00031B4F" w:rsidRDefault="003D1E76" w:rsidP="007640D3">
      <w:pPr>
        <w:pStyle w:val="a9"/>
        <w:ind w:left="0" w:firstLine="0"/>
        <w:rPr>
          <w:rFonts w:asciiTheme="minorHAnsi" w:hAnsiTheme="minorHAnsi" w:cstheme="minorHAnsi"/>
        </w:rPr>
      </w:pPr>
    </w:p>
    <w:p w:rsidR="00836C77" w:rsidRPr="00F058B7" w:rsidRDefault="00836C77" w:rsidP="009F198E">
      <w:pPr>
        <w:pStyle w:val="a9"/>
        <w:ind w:left="-709" w:right="-755" w:firstLine="0"/>
        <w:jc w:val="left"/>
        <w:rPr>
          <w:rFonts w:asciiTheme="minorHAnsi" w:eastAsia="Microsoft YaHei" w:hAnsiTheme="minorHAnsi" w:cstheme="minorHAnsi"/>
          <w:b/>
          <w:bCs/>
          <w:color w:val="000000"/>
          <w:spacing w:val="-9"/>
          <w:sz w:val="28"/>
          <w:szCs w:val="28"/>
          <w:u w:val="single"/>
        </w:rPr>
      </w:pPr>
      <w:bookmarkStart w:id="7" w:name="_Hlk202878843"/>
      <w:r w:rsidRPr="00F058B7">
        <w:rPr>
          <w:rFonts w:asciiTheme="minorHAnsi" w:eastAsia="Microsoft YaHei" w:hAnsiTheme="minorHAnsi" w:cstheme="minorHAnsi"/>
          <w:b/>
          <w:bCs/>
          <w:color w:val="000000"/>
          <w:spacing w:val="-9"/>
          <w:sz w:val="28"/>
          <w:szCs w:val="28"/>
          <w:u w:val="single"/>
        </w:rPr>
        <w:t>Τμήμα 1: Προμήθεια Χημικών για 2 μήνες (για το έτος 2025)  εκτιμώμενης αξίας 27.782,16 €</w:t>
      </w:r>
    </w:p>
    <w:p w:rsidR="00836C77" w:rsidRPr="00031B4F" w:rsidRDefault="00836C77">
      <w:pPr>
        <w:pStyle w:val="a9"/>
        <w:rPr>
          <w:rFonts w:asciiTheme="minorHAnsi" w:eastAsia="Microsoft YaHei" w:hAnsiTheme="minorHAnsi" w:cstheme="minorHAnsi"/>
          <w:b/>
          <w:bCs/>
          <w:color w:val="000000"/>
          <w:spacing w:val="-9"/>
          <w:sz w:val="22"/>
          <w:szCs w:val="22"/>
          <w:u w:val="single"/>
        </w:rPr>
      </w:pPr>
    </w:p>
    <w:tbl>
      <w:tblPr>
        <w:tblW w:w="10349" w:type="dxa"/>
        <w:jc w:val="center"/>
        <w:tblLayout w:type="fixed"/>
        <w:tblCellMar>
          <w:top w:w="55" w:type="dxa"/>
          <w:left w:w="55" w:type="dxa"/>
          <w:bottom w:w="55" w:type="dxa"/>
          <w:right w:w="55" w:type="dxa"/>
        </w:tblCellMar>
        <w:tblLook w:val="0000"/>
      </w:tblPr>
      <w:tblGrid>
        <w:gridCol w:w="612"/>
        <w:gridCol w:w="2366"/>
        <w:gridCol w:w="1417"/>
        <w:gridCol w:w="1276"/>
        <w:gridCol w:w="1275"/>
        <w:gridCol w:w="11"/>
        <w:gridCol w:w="1400"/>
        <w:gridCol w:w="11"/>
        <w:gridCol w:w="847"/>
        <w:gridCol w:w="1134"/>
      </w:tblGrid>
      <w:tr w:rsidR="009E4329" w:rsidRPr="00031B4F" w:rsidTr="002A2215">
        <w:trPr>
          <w:trHeight w:val="342"/>
          <w:tblHeader/>
          <w:jc w:val="center"/>
        </w:trPr>
        <w:tc>
          <w:tcPr>
            <w:tcW w:w="10349" w:type="dxa"/>
            <w:gridSpan w:val="10"/>
            <w:tcBorders>
              <w:top w:val="single" w:sz="8" w:space="0" w:color="000000"/>
              <w:left w:val="single" w:sz="8" w:space="0" w:color="000000"/>
              <w:bottom w:val="single" w:sz="8" w:space="0" w:color="000000"/>
              <w:right w:val="single" w:sz="8" w:space="0" w:color="000000"/>
            </w:tcBorders>
            <w:shd w:val="clear" w:color="auto" w:fill="auto"/>
            <w:vAlign w:val="center"/>
          </w:tcPr>
          <w:p w:rsidR="009E4329" w:rsidRDefault="009E4329" w:rsidP="0016760E">
            <w:pPr>
              <w:pStyle w:val="a9"/>
              <w:jc w:val="center"/>
              <w:rPr>
                <w:rFonts w:asciiTheme="minorHAnsi" w:hAnsiTheme="minorHAnsi" w:cstheme="minorHAnsi"/>
                <w:b/>
                <w:bCs/>
              </w:rPr>
            </w:pPr>
            <w:r>
              <w:rPr>
                <w:rFonts w:asciiTheme="minorHAnsi" w:hAnsiTheme="minorHAnsi" w:cstheme="minorHAnsi"/>
                <w:b/>
                <w:bCs/>
              </w:rPr>
              <w:t xml:space="preserve">ΧΗΜΙΚΑ </w:t>
            </w:r>
            <w:r>
              <w:rPr>
                <w:rFonts w:asciiTheme="minorHAnsi" w:eastAsia="Calibri" w:hAnsiTheme="minorHAnsi" w:cstheme="minorHAnsi"/>
                <w:b/>
                <w:bCs/>
                <w:color w:val="000000"/>
              </w:rPr>
              <w:t>ΥΔΡΕΥΣΗΣ</w:t>
            </w:r>
          </w:p>
        </w:tc>
      </w:tr>
      <w:tr w:rsidR="009E4329" w:rsidRPr="00031B4F" w:rsidTr="002A2215">
        <w:trPr>
          <w:trHeight w:val="342"/>
          <w:tblHeader/>
          <w:jc w:val="center"/>
        </w:trPr>
        <w:tc>
          <w:tcPr>
            <w:tcW w:w="612" w:type="dxa"/>
            <w:tcBorders>
              <w:top w:val="single" w:sz="8" w:space="0" w:color="000000"/>
              <w:left w:val="single" w:sz="8" w:space="0" w:color="000000"/>
              <w:bottom w:val="single" w:sz="8" w:space="0" w:color="000000"/>
            </w:tcBorders>
            <w:shd w:val="clear" w:color="auto" w:fill="auto"/>
            <w:vAlign w:val="center"/>
          </w:tcPr>
          <w:p w:rsidR="009E4329" w:rsidRPr="009E4329" w:rsidRDefault="009E4329" w:rsidP="0016760E">
            <w:pPr>
              <w:pStyle w:val="a9"/>
              <w:ind w:left="0" w:right="0" w:firstLine="0"/>
              <w:jc w:val="center"/>
              <w:rPr>
                <w:rFonts w:asciiTheme="minorHAnsi" w:hAnsiTheme="minorHAnsi" w:cstheme="minorHAnsi"/>
                <w:b/>
                <w:bCs/>
                <w:sz w:val="20"/>
              </w:rPr>
            </w:pPr>
            <w:r w:rsidRPr="009E4329">
              <w:rPr>
                <w:rFonts w:asciiTheme="minorHAnsi" w:hAnsiTheme="minorHAnsi" w:cstheme="minorHAnsi"/>
                <w:b/>
                <w:bCs/>
                <w:sz w:val="20"/>
              </w:rPr>
              <w:t>Α/Α</w:t>
            </w:r>
          </w:p>
        </w:tc>
        <w:tc>
          <w:tcPr>
            <w:tcW w:w="2366" w:type="dxa"/>
            <w:tcBorders>
              <w:top w:val="single" w:sz="8" w:space="0" w:color="000000"/>
              <w:left w:val="single" w:sz="8" w:space="0" w:color="000000"/>
              <w:bottom w:val="single" w:sz="8" w:space="0" w:color="000000"/>
            </w:tcBorders>
            <w:shd w:val="clear" w:color="auto" w:fill="auto"/>
            <w:vAlign w:val="center"/>
          </w:tcPr>
          <w:p w:rsidR="009E4329" w:rsidRPr="009E4329" w:rsidRDefault="009E4329" w:rsidP="0016760E">
            <w:pPr>
              <w:pStyle w:val="a9"/>
              <w:ind w:left="-67" w:firstLine="0"/>
              <w:jc w:val="center"/>
              <w:rPr>
                <w:rFonts w:asciiTheme="minorHAnsi" w:hAnsiTheme="minorHAnsi" w:cstheme="minorHAnsi"/>
                <w:b/>
                <w:bCs/>
                <w:sz w:val="20"/>
              </w:rPr>
            </w:pPr>
            <w:r w:rsidRPr="009E4329">
              <w:rPr>
                <w:rFonts w:asciiTheme="minorHAnsi" w:hAnsiTheme="minorHAnsi" w:cstheme="minorHAnsi"/>
                <w:b/>
                <w:bCs/>
                <w:sz w:val="20"/>
              </w:rPr>
              <w:t>ΕΙΔΟΣ ΥΛΙΚΟΥ</w:t>
            </w:r>
          </w:p>
        </w:tc>
        <w:tc>
          <w:tcPr>
            <w:tcW w:w="1417" w:type="dxa"/>
            <w:tcBorders>
              <w:top w:val="single" w:sz="8" w:space="0" w:color="000000"/>
              <w:left w:val="single" w:sz="8" w:space="0" w:color="000000"/>
              <w:bottom w:val="single" w:sz="8" w:space="0" w:color="000000"/>
            </w:tcBorders>
            <w:shd w:val="clear" w:color="auto" w:fill="auto"/>
            <w:vAlign w:val="center"/>
          </w:tcPr>
          <w:p w:rsidR="009E4329" w:rsidRPr="009E4329" w:rsidRDefault="009E4329" w:rsidP="0016760E">
            <w:pPr>
              <w:pStyle w:val="a9"/>
              <w:ind w:left="113" w:right="0" w:hanging="113"/>
              <w:jc w:val="center"/>
              <w:rPr>
                <w:rFonts w:asciiTheme="minorHAnsi" w:hAnsiTheme="minorHAnsi" w:cstheme="minorHAnsi"/>
                <w:b/>
                <w:bCs/>
                <w:sz w:val="20"/>
              </w:rPr>
            </w:pPr>
            <w:r w:rsidRPr="009E4329">
              <w:rPr>
                <w:rFonts w:asciiTheme="minorHAnsi" w:hAnsiTheme="minorHAnsi" w:cstheme="minorHAnsi"/>
                <w:b/>
                <w:bCs/>
                <w:sz w:val="20"/>
              </w:rPr>
              <w:t>ΠΟΣΟΤΗΤΑ</w:t>
            </w:r>
          </w:p>
        </w:tc>
        <w:tc>
          <w:tcPr>
            <w:tcW w:w="1276" w:type="dxa"/>
            <w:tcBorders>
              <w:top w:val="single" w:sz="8" w:space="0" w:color="000000"/>
              <w:left w:val="single" w:sz="8" w:space="0" w:color="000000"/>
              <w:bottom w:val="single" w:sz="8" w:space="0" w:color="000000"/>
            </w:tcBorders>
            <w:shd w:val="clear" w:color="auto" w:fill="auto"/>
            <w:vAlign w:val="center"/>
          </w:tcPr>
          <w:p w:rsidR="009E4329" w:rsidRPr="009E4329" w:rsidRDefault="009E4329" w:rsidP="0016760E">
            <w:pPr>
              <w:pStyle w:val="a9"/>
              <w:ind w:left="113" w:right="0" w:firstLine="0"/>
              <w:jc w:val="center"/>
              <w:rPr>
                <w:rFonts w:asciiTheme="minorHAnsi" w:hAnsiTheme="minorHAnsi" w:cstheme="minorHAnsi"/>
                <w:b/>
                <w:bCs/>
                <w:sz w:val="20"/>
              </w:rPr>
            </w:pPr>
            <w:r w:rsidRPr="009E4329">
              <w:rPr>
                <w:rFonts w:asciiTheme="minorHAnsi" w:hAnsiTheme="minorHAnsi" w:cstheme="minorHAnsi"/>
                <w:b/>
                <w:bCs/>
                <w:sz w:val="20"/>
              </w:rPr>
              <w:t>ΜΟΝΑΔΑ ΜΕΤΡΗΣΗΣ</w:t>
            </w:r>
          </w:p>
        </w:tc>
        <w:tc>
          <w:tcPr>
            <w:tcW w:w="1275" w:type="dxa"/>
            <w:tcBorders>
              <w:top w:val="single" w:sz="8" w:space="0" w:color="000000"/>
              <w:left w:val="single" w:sz="8" w:space="0" w:color="000000"/>
              <w:bottom w:val="single" w:sz="8" w:space="0" w:color="000000"/>
            </w:tcBorders>
            <w:shd w:val="clear" w:color="auto" w:fill="auto"/>
            <w:vAlign w:val="center"/>
          </w:tcPr>
          <w:p w:rsidR="009E4329" w:rsidRPr="009E4329" w:rsidRDefault="009E4329" w:rsidP="0016760E">
            <w:pPr>
              <w:pStyle w:val="a9"/>
              <w:ind w:left="122" w:right="0" w:firstLine="0"/>
              <w:jc w:val="center"/>
              <w:rPr>
                <w:rFonts w:asciiTheme="minorHAnsi" w:hAnsiTheme="minorHAnsi" w:cstheme="minorHAnsi"/>
                <w:b/>
                <w:bCs/>
                <w:sz w:val="20"/>
              </w:rPr>
            </w:pPr>
            <w:r w:rsidRPr="009E4329">
              <w:rPr>
                <w:rFonts w:asciiTheme="minorHAnsi" w:hAnsiTheme="minorHAnsi" w:cstheme="minorHAnsi"/>
                <w:b/>
                <w:bCs/>
                <w:sz w:val="20"/>
              </w:rPr>
              <w:t>ΕΝΔ. ΤΙΜΗ ΜΟΝΑΔΑΣ (€)</w:t>
            </w:r>
          </w:p>
        </w:tc>
        <w:tc>
          <w:tcPr>
            <w:tcW w:w="141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9E4329" w:rsidRPr="009E4329" w:rsidRDefault="009E4329" w:rsidP="0016760E">
            <w:pPr>
              <w:pStyle w:val="a9"/>
              <w:ind w:left="-53" w:right="0" w:firstLine="0"/>
              <w:jc w:val="center"/>
              <w:rPr>
                <w:rFonts w:asciiTheme="minorHAnsi" w:hAnsiTheme="minorHAnsi" w:cstheme="minorHAnsi"/>
                <w:b/>
                <w:bCs/>
                <w:sz w:val="20"/>
              </w:rPr>
            </w:pPr>
            <w:r w:rsidRPr="009E4329">
              <w:rPr>
                <w:rFonts w:asciiTheme="minorHAnsi" w:hAnsiTheme="minorHAnsi" w:cstheme="minorHAnsi"/>
                <w:b/>
                <w:bCs/>
                <w:sz w:val="20"/>
              </w:rPr>
              <w:t>ΣΥΝΟΛΙΚΗ</w:t>
            </w:r>
          </w:p>
          <w:p w:rsidR="009E4329" w:rsidRPr="009E4329" w:rsidRDefault="009E4329" w:rsidP="0016760E">
            <w:pPr>
              <w:pStyle w:val="a9"/>
              <w:ind w:left="-53" w:right="0" w:firstLine="0"/>
              <w:jc w:val="center"/>
              <w:rPr>
                <w:rFonts w:asciiTheme="minorHAnsi" w:hAnsiTheme="minorHAnsi" w:cstheme="minorHAnsi"/>
                <w:b/>
                <w:bCs/>
                <w:sz w:val="20"/>
              </w:rPr>
            </w:pPr>
            <w:r w:rsidRPr="009E4329">
              <w:rPr>
                <w:rFonts w:asciiTheme="minorHAnsi" w:hAnsiTheme="minorHAnsi" w:cstheme="minorHAnsi"/>
                <w:b/>
                <w:bCs/>
                <w:sz w:val="20"/>
              </w:rPr>
              <w:t>ΔΑΠΑΝΗ (€)</w:t>
            </w:r>
          </w:p>
        </w:tc>
        <w:tc>
          <w:tcPr>
            <w:tcW w:w="858" w:type="dxa"/>
            <w:gridSpan w:val="2"/>
            <w:tcBorders>
              <w:top w:val="single" w:sz="8" w:space="0" w:color="000000"/>
              <w:left w:val="single" w:sz="8" w:space="0" w:color="000000"/>
              <w:bottom w:val="single" w:sz="8" w:space="0" w:color="000000"/>
              <w:right w:val="single" w:sz="8" w:space="0" w:color="000000"/>
            </w:tcBorders>
            <w:vAlign w:val="center"/>
          </w:tcPr>
          <w:p w:rsidR="009E4329" w:rsidRPr="009E4329" w:rsidRDefault="009E4329" w:rsidP="0016760E">
            <w:pPr>
              <w:pStyle w:val="a9"/>
              <w:ind w:left="0" w:right="0" w:hanging="84"/>
              <w:jc w:val="center"/>
              <w:rPr>
                <w:rFonts w:asciiTheme="minorHAnsi" w:hAnsiTheme="minorHAnsi" w:cstheme="minorHAnsi"/>
                <w:b/>
                <w:bCs/>
                <w:sz w:val="20"/>
              </w:rPr>
            </w:pPr>
            <w:r w:rsidRPr="009E4329">
              <w:rPr>
                <w:rFonts w:asciiTheme="minorHAnsi" w:hAnsiTheme="minorHAnsi" w:cstheme="minorHAnsi"/>
                <w:b/>
                <w:bCs/>
                <w:sz w:val="20"/>
              </w:rPr>
              <w:t xml:space="preserve">ΦΠΑ </w:t>
            </w:r>
          </w:p>
          <w:p w:rsidR="009E4329" w:rsidRPr="009E4329" w:rsidRDefault="009E4329" w:rsidP="0016760E">
            <w:pPr>
              <w:pStyle w:val="a9"/>
              <w:ind w:left="0" w:right="0" w:hanging="84"/>
              <w:jc w:val="center"/>
              <w:rPr>
                <w:rFonts w:asciiTheme="minorHAnsi" w:hAnsiTheme="minorHAnsi" w:cstheme="minorHAnsi"/>
                <w:b/>
                <w:bCs/>
                <w:sz w:val="20"/>
              </w:rPr>
            </w:pPr>
            <w:r w:rsidRPr="009E4329">
              <w:rPr>
                <w:rFonts w:asciiTheme="minorHAnsi" w:hAnsiTheme="minorHAnsi" w:cstheme="minorHAnsi"/>
                <w:b/>
                <w:bCs/>
                <w:sz w:val="20"/>
              </w:rPr>
              <w:t>6%</w:t>
            </w:r>
          </w:p>
        </w:tc>
        <w:tc>
          <w:tcPr>
            <w:tcW w:w="1134" w:type="dxa"/>
            <w:tcBorders>
              <w:top w:val="single" w:sz="8" w:space="0" w:color="000000"/>
              <w:left w:val="single" w:sz="8" w:space="0" w:color="000000"/>
              <w:bottom w:val="single" w:sz="8" w:space="0" w:color="000000"/>
              <w:right w:val="single" w:sz="8" w:space="0" w:color="000000"/>
            </w:tcBorders>
            <w:vAlign w:val="center"/>
          </w:tcPr>
          <w:p w:rsidR="009E4329" w:rsidRPr="009E4329" w:rsidRDefault="009E4329" w:rsidP="0016760E">
            <w:pPr>
              <w:pStyle w:val="a9"/>
              <w:ind w:left="-70" w:right="-165" w:hanging="41"/>
              <w:jc w:val="center"/>
              <w:rPr>
                <w:rFonts w:asciiTheme="minorHAnsi" w:hAnsiTheme="minorHAnsi" w:cstheme="minorHAnsi"/>
                <w:b/>
                <w:bCs/>
                <w:sz w:val="20"/>
              </w:rPr>
            </w:pPr>
            <w:r w:rsidRPr="009E4329">
              <w:rPr>
                <w:rFonts w:asciiTheme="minorHAnsi" w:hAnsiTheme="minorHAnsi" w:cstheme="minorHAnsi"/>
                <w:b/>
                <w:bCs/>
                <w:sz w:val="20"/>
              </w:rPr>
              <w:t xml:space="preserve">ΦΠΑ </w:t>
            </w:r>
          </w:p>
          <w:p w:rsidR="009E4329" w:rsidRPr="009E4329" w:rsidRDefault="009E4329" w:rsidP="0016760E">
            <w:pPr>
              <w:pStyle w:val="a9"/>
              <w:ind w:left="-70" w:right="-165" w:hanging="41"/>
              <w:jc w:val="center"/>
              <w:rPr>
                <w:rFonts w:asciiTheme="minorHAnsi" w:hAnsiTheme="minorHAnsi" w:cstheme="minorHAnsi"/>
                <w:b/>
                <w:bCs/>
                <w:sz w:val="20"/>
              </w:rPr>
            </w:pPr>
            <w:r w:rsidRPr="009E4329">
              <w:rPr>
                <w:rFonts w:asciiTheme="minorHAnsi" w:hAnsiTheme="minorHAnsi" w:cstheme="minorHAnsi"/>
                <w:b/>
                <w:bCs/>
                <w:sz w:val="20"/>
              </w:rPr>
              <w:t>24%</w:t>
            </w:r>
          </w:p>
        </w:tc>
      </w:tr>
      <w:tr w:rsidR="009E4329" w:rsidRPr="00031B4F" w:rsidTr="002A2215">
        <w:trPr>
          <w:trHeight w:val="765"/>
          <w:jc w:val="center"/>
        </w:trPr>
        <w:tc>
          <w:tcPr>
            <w:tcW w:w="612" w:type="dxa"/>
            <w:tcBorders>
              <w:left w:val="single" w:sz="8" w:space="0" w:color="000000"/>
              <w:bottom w:val="single" w:sz="8" w:space="0" w:color="000000"/>
            </w:tcBorders>
            <w:shd w:val="clear" w:color="auto" w:fill="auto"/>
            <w:vAlign w:val="center"/>
          </w:tcPr>
          <w:p w:rsidR="009E4329" w:rsidRPr="007640D3" w:rsidRDefault="009E4329" w:rsidP="009E4329">
            <w:pPr>
              <w:pStyle w:val="a9"/>
              <w:ind w:left="-21" w:firstLine="0"/>
              <w:jc w:val="center"/>
              <w:rPr>
                <w:rFonts w:asciiTheme="minorHAnsi" w:hAnsiTheme="minorHAnsi" w:cstheme="minorHAnsi"/>
                <w:sz w:val="20"/>
                <w:szCs w:val="20"/>
              </w:rPr>
            </w:pPr>
            <w:r w:rsidRPr="007640D3">
              <w:rPr>
                <w:rFonts w:asciiTheme="minorHAnsi" w:hAnsiTheme="minorHAnsi" w:cstheme="minorHAnsi"/>
                <w:sz w:val="20"/>
                <w:szCs w:val="20"/>
              </w:rPr>
              <w:t>1</w:t>
            </w:r>
          </w:p>
        </w:tc>
        <w:tc>
          <w:tcPr>
            <w:tcW w:w="2366" w:type="dxa"/>
            <w:tcBorders>
              <w:left w:val="single" w:sz="8" w:space="0" w:color="000000"/>
              <w:bottom w:val="single" w:sz="8" w:space="0" w:color="000000"/>
            </w:tcBorders>
            <w:shd w:val="clear" w:color="auto" w:fill="auto"/>
            <w:vAlign w:val="center"/>
          </w:tcPr>
          <w:p w:rsidR="009E4329" w:rsidRPr="007640D3" w:rsidRDefault="009E4329" w:rsidP="009E4329">
            <w:pPr>
              <w:jc w:val="center"/>
              <w:rPr>
                <w:rFonts w:asciiTheme="minorHAnsi" w:hAnsiTheme="minorHAnsi" w:cstheme="minorHAnsi"/>
                <w:color w:val="000000"/>
                <w:sz w:val="20"/>
                <w:szCs w:val="20"/>
              </w:rPr>
            </w:pPr>
            <w:r w:rsidRPr="007640D3">
              <w:rPr>
                <w:rFonts w:asciiTheme="minorHAnsi" w:hAnsiTheme="minorHAnsi" w:cstheme="minorHAnsi"/>
                <w:sz w:val="20"/>
                <w:szCs w:val="20"/>
              </w:rPr>
              <w:t>Θειϊκό οξύ(H2SO4) 96-98%  (</w:t>
            </w:r>
            <w:r w:rsidR="009F1DD6">
              <w:rPr>
                <w:rFonts w:asciiTheme="minorHAnsi" w:hAnsiTheme="minorHAnsi" w:cstheme="minorHAnsi"/>
                <w:sz w:val="20"/>
                <w:szCs w:val="20"/>
              </w:rPr>
              <w:t xml:space="preserve">σε </w:t>
            </w:r>
            <w:r w:rsidRPr="007640D3">
              <w:rPr>
                <w:rFonts w:asciiTheme="minorHAnsi" w:hAnsiTheme="minorHAnsi" w:cstheme="minorHAnsi"/>
                <w:sz w:val="20"/>
                <w:szCs w:val="20"/>
              </w:rPr>
              <w:t>δεξαμενή 1000 kgr)</w:t>
            </w:r>
          </w:p>
        </w:tc>
        <w:tc>
          <w:tcPr>
            <w:tcW w:w="1417" w:type="dxa"/>
            <w:tcBorders>
              <w:left w:val="single" w:sz="8" w:space="0" w:color="000000"/>
              <w:bottom w:val="single" w:sz="8" w:space="0" w:color="000000"/>
            </w:tcBorders>
            <w:shd w:val="clear" w:color="auto" w:fill="auto"/>
            <w:vAlign w:val="center"/>
          </w:tcPr>
          <w:p w:rsidR="009E4329" w:rsidRPr="007640D3" w:rsidRDefault="003B30AA" w:rsidP="009E4329">
            <w:pPr>
              <w:jc w:val="center"/>
              <w:rPr>
                <w:rFonts w:asciiTheme="minorHAnsi" w:hAnsiTheme="minorHAnsi" w:cstheme="minorHAnsi"/>
                <w:sz w:val="20"/>
                <w:szCs w:val="20"/>
              </w:rPr>
            </w:pPr>
            <w:r>
              <w:rPr>
                <w:rFonts w:asciiTheme="minorHAnsi" w:hAnsiTheme="minorHAnsi" w:cstheme="minorHAnsi"/>
                <w:sz w:val="20"/>
                <w:szCs w:val="20"/>
                <w:lang w:val="en-US"/>
              </w:rPr>
              <w:t>4</w:t>
            </w:r>
            <w:r w:rsidR="009E4329" w:rsidRPr="007640D3">
              <w:rPr>
                <w:rFonts w:asciiTheme="minorHAnsi" w:hAnsiTheme="minorHAnsi" w:cstheme="minorHAnsi"/>
                <w:sz w:val="20"/>
                <w:szCs w:val="20"/>
              </w:rPr>
              <w:t>.000,00</w:t>
            </w:r>
          </w:p>
        </w:tc>
        <w:tc>
          <w:tcPr>
            <w:tcW w:w="1276" w:type="dxa"/>
            <w:tcBorders>
              <w:left w:val="single" w:sz="8" w:space="0" w:color="000000"/>
              <w:bottom w:val="single" w:sz="8" w:space="0" w:color="000000"/>
            </w:tcBorders>
            <w:shd w:val="clear" w:color="auto" w:fill="auto"/>
            <w:vAlign w:val="center"/>
          </w:tcPr>
          <w:p w:rsidR="009E4329" w:rsidRPr="007640D3" w:rsidRDefault="009E4329" w:rsidP="009E4329">
            <w:pPr>
              <w:jc w:val="center"/>
              <w:rPr>
                <w:rFonts w:asciiTheme="minorHAnsi" w:hAnsiTheme="minorHAnsi" w:cstheme="minorHAnsi"/>
                <w:color w:val="000000"/>
                <w:sz w:val="20"/>
                <w:szCs w:val="20"/>
              </w:rPr>
            </w:pPr>
            <w:r w:rsidRPr="007640D3">
              <w:rPr>
                <w:rFonts w:asciiTheme="minorHAnsi" w:hAnsiTheme="minorHAnsi" w:cstheme="minorHAnsi"/>
                <w:color w:val="000000"/>
                <w:sz w:val="20"/>
                <w:szCs w:val="20"/>
              </w:rPr>
              <w:t>kgr</w:t>
            </w:r>
          </w:p>
        </w:tc>
        <w:tc>
          <w:tcPr>
            <w:tcW w:w="1275" w:type="dxa"/>
            <w:tcBorders>
              <w:left w:val="single" w:sz="8" w:space="0" w:color="000000"/>
              <w:bottom w:val="single" w:sz="8" w:space="0" w:color="000000"/>
            </w:tcBorders>
            <w:shd w:val="clear" w:color="auto" w:fill="auto"/>
            <w:vAlign w:val="center"/>
          </w:tcPr>
          <w:p w:rsidR="009E4329" w:rsidRPr="007640D3" w:rsidRDefault="009E4329" w:rsidP="009E4329">
            <w:pPr>
              <w:jc w:val="center"/>
              <w:rPr>
                <w:rFonts w:asciiTheme="minorHAnsi" w:hAnsiTheme="minorHAnsi" w:cstheme="minorHAnsi"/>
                <w:color w:val="000000"/>
                <w:sz w:val="20"/>
                <w:szCs w:val="20"/>
              </w:rPr>
            </w:pPr>
            <w:r w:rsidRPr="007640D3">
              <w:rPr>
                <w:rFonts w:asciiTheme="minorHAnsi" w:hAnsiTheme="minorHAnsi" w:cstheme="minorHAnsi"/>
                <w:sz w:val="20"/>
                <w:szCs w:val="20"/>
              </w:rPr>
              <w:t>0,40 €</w:t>
            </w:r>
          </w:p>
        </w:tc>
        <w:tc>
          <w:tcPr>
            <w:tcW w:w="1411" w:type="dxa"/>
            <w:gridSpan w:val="2"/>
            <w:tcBorders>
              <w:left w:val="single" w:sz="8" w:space="0" w:color="000000"/>
              <w:bottom w:val="single" w:sz="8" w:space="0" w:color="000000"/>
              <w:right w:val="single" w:sz="8" w:space="0" w:color="000000"/>
            </w:tcBorders>
            <w:shd w:val="clear" w:color="auto" w:fill="auto"/>
            <w:vAlign w:val="center"/>
          </w:tcPr>
          <w:p w:rsidR="009E4329" w:rsidRPr="007640D3" w:rsidRDefault="00F058B7" w:rsidP="009E4329">
            <w:pPr>
              <w:ind w:left="-53"/>
              <w:jc w:val="center"/>
              <w:rPr>
                <w:rFonts w:asciiTheme="minorHAnsi" w:hAnsiTheme="minorHAnsi" w:cstheme="minorHAnsi"/>
                <w:color w:val="000000"/>
                <w:sz w:val="20"/>
                <w:szCs w:val="20"/>
              </w:rPr>
            </w:pPr>
            <w:r>
              <w:rPr>
                <w:rFonts w:asciiTheme="minorHAnsi" w:hAnsiTheme="minorHAnsi" w:cstheme="minorHAnsi"/>
                <w:sz w:val="20"/>
                <w:szCs w:val="20"/>
              </w:rPr>
              <w:t>1.6</w:t>
            </w:r>
            <w:r w:rsidR="009E4329" w:rsidRPr="007640D3">
              <w:rPr>
                <w:rFonts w:asciiTheme="minorHAnsi" w:hAnsiTheme="minorHAnsi" w:cstheme="minorHAnsi"/>
                <w:sz w:val="20"/>
                <w:szCs w:val="20"/>
              </w:rPr>
              <w:t>00,00 €</w:t>
            </w:r>
          </w:p>
        </w:tc>
        <w:tc>
          <w:tcPr>
            <w:tcW w:w="858" w:type="dxa"/>
            <w:gridSpan w:val="2"/>
            <w:tcBorders>
              <w:left w:val="single" w:sz="8" w:space="0" w:color="000000"/>
              <w:bottom w:val="single" w:sz="8" w:space="0" w:color="000000"/>
              <w:right w:val="single" w:sz="8" w:space="0" w:color="000000"/>
            </w:tcBorders>
            <w:vAlign w:val="center"/>
          </w:tcPr>
          <w:p w:rsidR="009E4329" w:rsidRPr="007640D3" w:rsidRDefault="009E4329" w:rsidP="009E4329">
            <w:pPr>
              <w:ind w:left="-46" w:right="-54" w:hanging="38"/>
              <w:jc w:val="center"/>
              <w:rPr>
                <w:rFonts w:asciiTheme="minorHAnsi" w:hAnsiTheme="minorHAnsi" w:cstheme="minorHAnsi"/>
                <w:color w:val="000000"/>
                <w:sz w:val="20"/>
                <w:szCs w:val="20"/>
              </w:rPr>
            </w:pPr>
            <w:r w:rsidRPr="007640D3">
              <w:rPr>
                <w:rFonts w:asciiTheme="minorHAnsi" w:hAnsiTheme="minorHAnsi" w:cstheme="minorHAnsi"/>
                <w:color w:val="000000"/>
                <w:sz w:val="20"/>
                <w:szCs w:val="20"/>
              </w:rPr>
              <w:t>----</w:t>
            </w:r>
          </w:p>
        </w:tc>
        <w:tc>
          <w:tcPr>
            <w:tcW w:w="1134" w:type="dxa"/>
            <w:tcBorders>
              <w:left w:val="single" w:sz="8" w:space="0" w:color="000000"/>
              <w:bottom w:val="single" w:sz="8" w:space="0" w:color="000000"/>
              <w:right w:val="single" w:sz="8" w:space="0" w:color="000000"/>
            </w:tcBorders>
            <w:vAlign w:val="center"/>
          </w:tcPr>
          <w:p w:rsidR="009E4329" w:rsidRPr="007640D3" w:rsidRDefault="00F058B7" w:rsidP="009E4329">
            <w:pPr>
              <w:ind w:left="-70" w:right="-165" w:hanging="41"/>
              <w:jc w:val="center"/>
              <w:rPr>
                <w:rFonts w:asciiTheme="minorHAnsi" w:hAnsiTheme="minorHAnsi" w:cstheme="minorHAnsi"/>
                <w:color w:val="000000"/>
                <w:sz w:val="20"/>
                <w:szCs w:val="20"/>
              </w:rPr>
            </w:pPr>
            <w:r>
              <w:rPr>
                <w:rFonts w:asciiTheme="minorHAnsi" w:hAnsiTheme="minorHAnsi" w:cstheme="minorHAnsi"/>
                <w:color w:val="000000"/>
                <w:sz w:val="20"/>
                <w:szCs w:val="20"/>
              </w:rPr>
              <w:t>384</w:t>
            </w:r>
            <w:r w:rsidR="007640D3" w:rsidRPr="007640D3">
              <w:rPr>
                <w:rFonts w:asciiTheme="minorHAnsi" w:hAnsiTheme="minorHAnsi" w:cstheme="minorHAnsi"/>
                <w:color w:val="000000"/>
                <w:sz w:val="20"/>
                <w:szCs w:val="20"/>
              </w:rPr>
              <w:t>,00</w:t>
            </w:r>
            <w:r>
              <w:rPr>
                <w:rFonts w:asciiTheme="minorHAnsi" w:hAnsiTheme="minorHAnsi" w:cstheme="minorHAnsi"/>
                <w:color w:val="000000"/>
                <w:sz w:val="20"/>
                <w:szCs w:val="20"/>
              </w:rPr>
              <w:t xml:space="preserve"> €</w:t>
            </w:r>
          </w:p>
        </w:tc>
      </w:tr>
      <w:tr w:rsidR="009E4329" w:rsidRPr="00031B4F" w:rsidTr="002A2215">
        <w:trPr>
          <w:trHeight w:val="765"/>
          <w:jc w:val="center"/>
        </w:trPr>
        <w:tc>
          <w:tcPr>
            <w:tcW w:w="612" w:type="dxa"/>
            <w:tcBorders>
              <w:left w:val="single" w:sz="8" w:space="0" w:color="000000"/>
              <w:bottom w:val="single" w:sz="8" w:space="0" w:color="000000"/>
            </w:tcBorders>
            <w:shd w:val="clear" w:color="auto" w:fill="auto"/>
            <w:vAlign w:val="center"/>
          </w:tcPr>
          <w:p w:rsidR="009E4329" w:rsidRPr="007640D3" w:rsidRDefault="009E4329" w:rsidP="009E4329">
            <w:pPr>
              <w:pStyle w:val="a9"/>
              <w:ind w:left="-21" w:firstLine="0"/>
              <w:jc w:val="center"/>
              <w:rPr>
                <w:rFonts w:asciiTheme="minorHAnsi" w:hAnsiTheme="minorHAnsi" w:cstheme="minorHAnsi"/>
                <w:sz w:val="20"/>
                <w:szCs w:val="20"/>
              </w:rPr>
            </w:pPr>
            <w:r w:rsidRPr="007640D3">
              <w:rPr>
                <w:rFonts w:asciiTheme="minorHAnsi" w:hAnsiTheme="minorHAnsi" w:cstheme="minorHAnsi"/>
                <w:sz w:val="20"/>
                <w:szCs w:val="20"/>
              </w:rPr>
              <w:t>2</w:t>
            </w:r>
          </w:p>
        </w:tc>
        <w:tc>
          <w:tcPr>
            <w:tcW w:w="2366" w:type="dxa"/>
            <w:tcBorders>
              <w:left w:val="single" w:sz="8" w:space="0" w:color="000000"/>
              <w:bottom w:val="single" w:sz="8" w:space="0" w:color="000000"/>
            </w:tcBorders>
            <w:shd w:val="clear" w:color="auto" w:fill="auto"/>
            <w:vAlign w:val="center"/>
          </w:tcPr>
          <w:p w:rsidR="009F1DD6" w:rsidRDefault="009E4329" w:rsidP="009E4329">
            <w:pPr>
              <w:jc w:val="center"/>
              <w:rPr>
                <w:rFonts w:asciiTheme="minorHAnsi" w:hAnsiTheme="minorHAnsi" w:cstheme="minorHAnsi"/>
                <w:sz w:val="20"/>
                <w:szCs w:val="20"/>
              </w:rPr>
            </w:pPr>
            <w:r w:rsidRPr="007640D3">
              <w:rPr>
                <w:rFonts w:asciiTheme="minorHAnsi" w:hAnsiTheme="minorHAnsi" w:cstheme="minorHAnsi"/>
                <w:sz w:val="20"/>
                <w:szCs w:val="20"/>
              </w:rPr>
              <w:t>Υποχλωριώδες Νάτριο (NaOCL)</w:t>
            </w:r>
            <w:r w:rsidR="00B42A86">
              <w:rPr>
                <w:rFonts w:asciiTheme="minorHAnsi" w:hAnsiTheme="minorHAnsi" w:cstheme="minorHAnsi"/>
                <w:sz w:val="20"/>
                <w:szCs w:val="20"/>
              </w:rPr>
              <w:t xml:space="preserve"> </w:t>
            </w:r>
            <w:r w:rsidR="00B42A86" w:rsidRPr="00B42A86">
              <w:rPr>
                <w:rFonts w:asciiTheme="minorHAnsi" w:hAnsiTheme="minorHAnsi" w:cstheme="minorHAnsi"/>
                <w:sz w:val="20"/>
                <w:szCs w:val="20"/>
              </w:rPr>
              <w:t xml:space="preserve">12-14% </w:t>
            </w:r>
          </w:p>
          <w:p w:rsidR="009E4329" w:rsidRPr="007640D3" w:rsidRDefault="00B42A86" w:rsidP="009E4329">
            <w:pPr>
              <w:jc w:val="center"/>
              <w:rPr>
                <w:rFonts w:asciiTheme="minorHAnsi" w:hAnsiTheme="minorHAnsi" w:cstheme="minorHAnsi"/>
                <w:color w:val="000000"/>
                <w:sz w:val="20"/>
                <w:szCs w:val="20"/>
              </w:rPr>
            </w:pPr>
            <w:r w:rsidRPr="00B42A86">
              <w:rPr>
                <w:rFonts w:asciiTheme="minorHAnsi" w:hAnsiTheme="minorHAnsi" w:cstheme="minorHAnsi"/>
                <w:sz w:val="20"/>
                <w:szCs w:val="20"/>
              </w:rPr>
              <w:t>(</w:t>
            </w:r>
            <w:r w:rsidR="009F1DD6">
              <w:rPr>
                <w:rFonts w:asciiTheme="minorHAnsi" w:hAnsiTheme="minorHAnsi" w:cstheme="minorHAnsi"/>
                <w:sz w:val="20"/>
                <w:szCs w:val="20"/>
              </w:rPr>
              <w:t xml:space="preserve">σε </w:t>
            </w:r>
            <w:r w:rsidRPr="00B42A86">
              <w:rPr>
                <w:rFonts w:asciiTheme="minorHAnsi" w:hAnsiTheme="minorHAnsi" w:cstheme="minorHAnsi"/>
                <w:sz w:val="20"/>
                <w:szCs w:val="20"/>
              </w:rPr>
              <w:t>δεξαμενή 1200 kgr)</w:t>
            </w:r>
          </w:p>
        </w:tc>
        <w:tc>
          <w:tcPr>
            <w:tcW w:w="1417" w:type="dxa"/>
            <w:tcBorders>
              <w:left w:val="single" w:sz="8" w:space="0" w:color="000000"/>
              <w:bottom w:val="single" w:sz="8" w:space="0" w:color="000000"/>
            </w:tcBorders>
            <w:shd w:val="clear" w:color="auto" w:fill="auto"/>
            <w:vAlign w:val="center"/>
          </w:tcPr>
          <w:p w:rsidR="009E4329" w:rsidRPr="007640D3" w:rsidRDefault="00F058B7" w:rsidP="009E4329">
            <w:pPr>
              <w:jc w:val="center"/>
              <w:rPr>
                <w:rFonts w:asciiTheme="minorHAnsi" w:hAnsiTheme="minorHAnsi" w:cstheme="minorHAnsi"/>
                <w:sz w:val="20"/>
                <w:szCs w:val="20"/>
              </w:rPr>
            </w:pPr>
            <w:r>
              <w:rPr>
                <w:rFonts w:asciiTheme="minorHAnsi" w:hAnsiTheme="minorHAnsi" w:cstheme="minorHAnsi"/>
                <w:sz w:val="20"/>
                <w:szCs w:val="20"/>
              </w:rPr>
              <w:t>3</w:t>
            </w:r>
            <w:r w:rsidR="009E4329" w:rsidRPr="007640D3">
              <w:rPr>
                <w:rFonts w:asciiTheme="minorHAnsi" w:hAnsiTheme="minorHAnsi" w:cstheme="minorHAnsi"/>
                <w:sz w:val="20"/>
                <w:szCs w:val="20"/>
              </w:rPr>
              <w:t>.</w:t>
            </w:r>
            <w:r>
              <w:rPr>
                <w:rFonts w:asciiTheme="minorHAnsi" w:hAnsiTheme="minorHAnsi" w:cstheme="minorHAnsi"/>
                <w:sz w:val="20"/>
                <w:szCs w:val="20"/>
              </w:rPr>
              <w:t>2</w:t>
            </w:r>
            <w:r w:rsidR="009E4329" w:rsidRPr="007640D3">
              <w:rPr>
                <w:rFonts w:asciiTheme="minorHAnsi" w:hAnsiTheme="minorHAnsi" w:cstheme="minorHAnsi"/>
                <w:sz w:val="20"/>
                <w:szCs w:val="20"/>
              </w:rPr>
              <w:t>00,00</w:t>
            </w:r>
          </w:p>
        </w:tc>
        <w:tc>
          <w:tcPr>
            <w:tcW w:w="1276" w:type="dxa"/>
            <w:tcBorders>
              <w:left w:val="single" w:sz="8" w:space="0" w:color="000000"/>
              <w:bottom w:val="single" w:sz="8" w:space="0" w:color="000000"/>
            </w:tcBorders>
            <w:shd w:val="clear" w:color="auto" w:fill="auto"/>
            <w:vAlign w:val="center"/>
          </w:tcPr>
          <w:p w:rsidR="009E4329" w:rsidRPr="007640D3" w:rsidRDefault="009E4329" w:rsidP="009E4329">
            <w:pPr>
              <w:jc w:val="center"/>
              <w:rPr>
                <w:rFonts w:asciiTheme="minorHAnsi" w:hAnsiTheme="minorHAnsi" w:cstheme="minorHAnsi"/>
                <w:color w:val="000000"/>
                <w:sz w:val="20"/>
                <w:szCs w:val="20"/>
              </w:rPr>
            </w:pPr>
            <w:r w:rsidRPr="007640D3">
              <w:rPr>
                <w:rFonts w:asciiTheme="minorHAnsi" w:hAnsiTheme="minorHAnsi" w:cstheme="minorHAnsi"/>
                <w:sz w:val="20"/>
                <w:szCs w:val="20"/>
              </w:rPr>
              <w:t>kgr</w:t>
            </w:r>
          </w:p>
        </w:tc>
        <w:tc>
          <w:tcPr>
            <w:tcW w:w="1275" w:type="dxa"/>
            <w:tcBorders>
              <w:left w:val="single" w:sz="8" w:space="0" w:color="000000"/>
              <w:bottom w:val="single" w:sz="8" w:space="0" w:color="000000"/>
            </w:tcBorders>
            <w:shd w:val="clear" w:color="auto" w:fill="auto"/>
            <w:vAlign w:val="center"/>
          </w:tcPr>
          <w:p w:rsidR="009E4329" w:rsidRPr="007640D3" w:rsidRDefault="009E4329" w:rsidP="009E4329">
            <w:pPr>
              <w:jc w:val="center"/>
              <w:rPr>
                <w:rFonts w:asciiTheme="minorHAnsi" w:hAnsiTheme="minorHAnsi" w:cstheme="minorHAnsi"/>
                <w:color w:val="000000"/>
                <w:sz w:val="20"/>
                <w:szCs w:val="20"/>
              </w:rPr>
            </w:pPr>
            <w:r w:rsidRPr="007640D3">
              <w:rPr>
                <w:rFonts w:asciiTheme="minorHAnsi" w:hAnsiTheme="minorHAnsi" w:cstheme="minorHAnsi"/>
                <w:sz w:val="20"/>
                <w:szCs w:val="20"/>
              </w:rPr>
              <w:t>0,48 €</w:t>
            </w:r>
          </w:p>
        </w:tc>
        <w:tc>
          <w:tcPr>
            <w:tcW w:w="1411" w:type="dxa"/>
            <w:gridSpan w:val="2"/>
            <w:tcBorders>
              <w:left w:val="single" w:sz="8" w:space="0" w:color="000000"/>
              <w:bottom w:val="single" w:sz="8" w:space="0" w:color="000000"/>
              <w:right w:val="single" w:sz="8" w:space="0" w:color="000000"/>
            </w:tcBorders>
            <w:shd w:val="clear" w:color="auto" w:fill="auto"/>
            <w:vAlign w:val="center"/>
          </w:tcPr>
          <w:p w:rsidR="009E4329" w:rsidRPr="007640D3" w:rsidRDefault="00F058B7" w:rsidP="009E4329">
            <w:pPr>
              <w:ind w:left="-53"/>
              <w:jc w:val="center"/>
              <w:rPr>
                <w:rFonts w:asciiTheme="minorHAnsi" w:hAnsiTheme="minorHAnsi" w:cstheme="minorHAnsi"/>
                <w:color w:val="000000"/>
                <w:sz w:val="20"/>
                <w:szCs w:val="20"/>
              </w:rPr>
            </w:pPr>
            <w:r>
              <w:rPr>
                <w:rFonts w:asciiTheme="minorHAnsi" w:hAnsiTheme="minorHAnsi" w:cstheme="minorHAnsi"/>
                <w:sz w:val="20"/>
                <w:szCs w:val="20"/>
              </w:rPr>
              <w:t>1.536</w:t>
            </w:r>
            <w:r w:rsidR="009E4329" w:rsidRPr="007640D3">
              <w:rPr>
                <w:rFonts w:asciiTheme="minorHAnsi" w:hAnsiTheme="minorHAnsi" w:cstheme="minorHAnsi"/>
                <w:sz w:val="20"/>
                <w:szCs w:val="20"/>
              </w:rPr>
              <w:t>,00</w:t>
            </w:r>
            <w:r>
              <w:rPr>
                <w:rFonts w:asciiTheme="minorHAnsi" w:hAnsiTheme="minorHAnsi" w:cstheme="minorHAnsi"/>
                <w:sz w:val="20"/>
                <w:szCs w:val="20"/>
              </w:rPr>
              <w:t xml:space="preserve"> €</w:t>
            </w:r>
          </w:p>
        </w:tc>
        <w:tc>
          <w:tcPr>
            <w:tcW w:w="858" w:type="dxa"/>
            <w:gridSpan w:val="2"/>
            <w:tcBorders>
              <w:left w:val="single" w:sz="8" w:space="0" w:color="000000"/>
              <w:bottom w:val="single" w:sz="8" w:space="0" w:color="000000"/>
              <w:right w:val="single" w:sz="8" w:space="0" w:color="000000"/>
            </w:tcBorders>
            <w:vAlign w:val="center"/>
          </w:tcPr>
          <w:p w:rsidR="009E4329" w:rsidRPr="007640D3" w:rsidRDefault="00F058B7" w:rsidP="009E4329">
            <w:pPr>
              <w:ind w:left="-46" w:right="-54" w:hanging="38"/>
              <w:jc w:val="center"/>
              <w:rPr>
                <w:rFonts w:asciiTheme="minorHAnsi" w:hAnsiTheme="minorHAnsi" w:cstheme="minorHAnsi"/>
                <w:color w:val="000000"/>
                <w:sz w:val="20"/>
                <w:szCs w:val="20"/>
              </w:rPr>
            </w:pPr>
            <w:r>
              <w:rPr>
                <w:rFonts w:asciiTheme="minorHAnsi" w:hAnsiTheme="minorHAnsi" w:cstheme="minorHAnsi"/>
                <w:color w:val="000000"/>
                <w:sz w:val="20"/>
                <w:szCs w:val="20"/>
              </w:rPr>
              <w:t>92</w:t>
            </w:r>
            <w:r w:rsidR="007640D3" w:rsidRPr="007640D3">
              <w:rPr>
                <w:rFonts w:asciiTheme="minorHAnsi" w:hAnsiTheme="minorHAnsi" w:cstheme="minorHAnsi"/>
                <w:color w:val="000000"/>
                <w:sz w:val="20"/>
                <w:szCs w:val="20"/>
              </w:rPr>
              <w:t>,</w:t>
            </w:r>
            <w:r>
              <w:rPr>
                <w:rFonts w:asciiTheme="minorHAnsi" w:hAnsiTheme="minorHAnsi" w:cstheme="minorHAnsi"/>
                <w:color w:val="000000"/>
                <w:sz w:val="20"/>
                <w:szCs w:val="20"/>
              </w:rPr>
              <w:t>16 €</w:t>
            </w:r>
          </w:p>
        </w:tc>
        <w:tc>
          <w:tcPr>
            <w:tcW w:w="1134" w:type="dxa"/>
            <w:tcBorders>
              <w:left w:val="single" w:sz="8" w:space="0" w:color="000000"/>
              <w:bottom w:val="single" w:sz="8" w:space="0" w:color="000000"/>
              <w:right w:val="single" w:sz="8" w:space="0" w:color="000000"/>
            </w:tcBorders>
            <w:vAlign w:val="center"/>
          </w:tcPr>
          <w:p w:rsidR="009E4329" w:rsidRPr="007640D3" w:rsidRDefault="007640D3" w:rsidP="009E4329">
            <w:pPr>
              <w:ind w:left="-70" w:right="-165" w:hanging="41"/>
              <w:jc w:val="center"/>
              <w:rPr>
                <w:rFonts w:asciiTheme="minorHAnsi" w:hAnsiTheme="minorHAnsi" w:cstheme="minorHAnsi"/>
                <w:color w:val="000000"/>
                <w:sz w:val="20"/>
                <w:szCs w:val="20"/>
              </w:rPr>
            </w:pPr>
            <w:r w:rsidRPr="007640D3">
              <w:rPr>
                <w:rFonts w:asciiTheme="minorHAnsi" w:hAnsiTheme="minorHAnsi" w:cstheme="minorHAnsi"/>
                <w:color w:val="000000"/>
                <w:sz w:val="20"/>
                <w:szCs w:val="20"/>
              </w:rPr>
              <w:t>----</w:t>
            </w:r>
          </w:p>
        </w:tc>
      </w:tr>
      <w:tr w:rsidR="009E4329" w:rsidRPr="00031B4F" w:rsidTr="002A2215">
        <w:trPr>
          <w:trHeight w:val="765"/>
          <w:jc w:val="center"/>
        </w:trPr>
        <w:tc>
          <w:tcPr>
            <w:tcW w:w="612" w:type="dxa"/>
            <w:tcBorders>
              <w:left w:val="single" w:sz="8" w:space="0" w:color="000000"/>
              <w:bottom w:val="single" w:sz="8" w:space="0" w:color="000000"/>
            </w:tcBorders>
            <w:shd w:val="clear" w:color="auto" w:fill="auto"/>
            <w:vAlign w:val="center"/>
          </w:tcPr>
          <w:p w:rsidR="009E4329" w:rsidRPr="007640D3" w:rsidRDefault="009E4329" w:rsidP="009E4329">
            <w:pPr>
              <w:pStyle w:val="a9"/>
              <w:ind w:left="-21" w:firstLine="0"/>
              <w:jc w:val="center"/>
              <w:rPr>
                <w:rFonts w:asciiTheme="minorHAnsi" w:hAnsiTheme="minorHAnsi" w:cstheme="minorHAnsi"/>
                <w:sz w:val="20"/>
                <w:szCs w:val="20"/>
              </w:rPr>
            </w:pPr>
            <w:r w:rsidRPr="007640D3">
              <w:rPr>
                <w:rFonts w:asciiTheme="minorHAnsi" w:hAnsiTheme="minorHAnsi" w:cstheme="minorHAnsi"/>
                <w:sz w:val="20"/>
                <w:szCs w:val="20"/>
              </w:rPr>
              <w:t>3</w:t>
            </w:r>
          </w:p>
        </w:tc>
        <w:tc>
          <w:tcPr>
            <w:tcW w:w="2366" w:type="dxa"/>
            <w:tcBorders>
              <w:left w:val="single" w:sz="8" w:space="0" w:color="000000"/>
              <w:bottom w:val="single" w:sz="8" w:space="0" w:color="000000"/>
            </w:tcBorders>
            <w:shd w:val="clear" w:color="auto" w:fill="auto"/>
            <w:vAlign w:val="center"/>
          </w:tcPr>
          <w:p w:rsidR="009E4329" w:rsidRPr="00F058B7" w:rsidRDefault="00F058B7" w:rsidP="009E4329">
            <w:pPr>
              <w:jc w:val="center"/>
              <w:rPr>
                <w:rFonts w:ascii="Calibri" w:hAnsi="Calibri" w:cs="Calibri"/>
                <w:color w:val="000000"/>
                <w:sz w:val="20"/>
                <w:szCs w:val="20"/>
              </w:rPr>
            </w:pPr>
            <w:r w:rsidRPr="00F058B7">
              <w:rPr>
                <w:rFonts w:ascii="Calibri" w:hAnsi="Calibri" w:cs="Calibri"/>
                <w:color w:val="000000"/>
                <w:sz w:val="20"/>
                <w:szCs w:val="20"/>
              </w:rPr>
              <w:t>Καυστική Σόδα 50% υγρή ( Υδροξείδιο του νατρίου - καυστικό νάτριο – NaOH) (</w:t>
            </w:r>
            <w:r w:rsidR="009F1DD6">
              <w:rPr>
                <w:rFonts w:ascii="Calibri" w:hAnsi="Calibri" w:cs="Calibri"/>
                <w:color w:val="000000"/>
                <w:sz w:val="20"/>
                <w:szCs w:val="20"/>
              </w:rPr>
              <w:t xml:space="preserve">σε </w:t>
            </w:r>
            <w:r w:rsidRPr="00F058B7">
              <w:rPr>
                <w:rFonts w:ascii="Calibri" w:hAnsi="Calibri" w:cs="Calibri"/>
                <w:color w:val="000000"/>
                <w:sz w:val="20"/>
                <w:szCs w:val="20"/>
              </w:rPr>
              <w:t>δεξαμενή 1400 kgr)</w:t>
            </w:r>
          </w:p>
        </w:tc>
        <w:tc>
          <w:tcPr>
            <w:tcW w:w="1417" w:type="dxa"/>
            <w:tcBorders>
              <w:left w:val="single" w:sz="8" w:space="0" w:color="000000"/>
              <w:bottom w:val="single" w:sz="8" w:space="0" w:color="000000"/>
            </w:tcBorders>
            <w:shd w:val="clear" w:color="auto" w:fill="auto"/>
            <w:vAlign w:val="center"/>
          </w:tcPr>
          <w:p w:rsidR="009E4329" w:rsidRPr="007640D3" w:rsidRDefault="00F058B7" w:rsidP="009E4329">
            <w:pPr>
              <w:jc w:val="center"/>
              <w:rPr>
                <w:rFonts w:asciiTheme="minorHAnsi" w:hAnsiTheme="minorHAnsi" w:cstheme="minorHAnsi"/>
                <w:sz w:val="20"/>
                <w:szCs w:val="20"/>
              </w:rPr>
            </w:pPr>
            <w:r>
              <w:rPr>
                <w:rFonts w:asciiTheme="minorHAnsi" w:hAnsiTheme="minorHAnsi" w:cstheme="minorHAnsi"/>
                <w:sz w:val="20"/>
                <w:szCs w:val="20"/>
              </w:rPr>
              <w:t>1</w:t>
            </w:r>
            <w:r w:rsidR="009E4329" w:rsidRPr="007640D3">
              <w:rPr>
                <w:rFonts w:asciiTheme="minorHAnsi" w:hAnsiTheme="minorHAnsi" w:cstheme="minorHAnsi"/>
                <w:sz w:val="20"/>
                <w:szCs w:val="20"/>
              </w:rPr>
              <w:t>.</w:t>
            </w:r>
            <w:r>
              <w:rPr>
                <w:rFonts w:asciiTheme="minorHAnsi" w:hAnsiTheme="minorHAnsi" w:cstheme="minorHAnsi"/>
                <w:sz w:val="20"/>
                <w:szCs w:val="20"/>
              </w:rPr>
              <w:t>3</w:t>
            </w:r>
            <w:r w:rsidR="009E4329" w:rsidRPr="007640D3">
              <w:rPr>
                <w:rFonts w:asciiTheme="minorHAnsi" w:hAnsiTheme="minorHAnsi" w:cstheme="minorHAnsi"/>
                <w:sz w:val="20"/>
                <w:szCs w:val="20"/>
              </w:rPr>
              <w:t>00,00</w:t>
            </w:r>
          </w:p>
        </w:tc>
        <w:tc>
          <w:tcPr>
            <w:tcW w:w="1276" w:type="dxa"/>
            <w:tcBorders>
              <w:left w:val="single" w:sz="8" w:space="0" w:color="000000"/>
              <w:bottom w:val="single" w:sz="8" w:space="0" w:color="000000"/>
            </w:tcBorders>
            <w:shd w:val="clear" w:color="auto" w:fill="auto"/>
            <w:vAlign w:val="center"/>
          </w:tcPr>
          <w:p w:rsidR="009E4329" w:rsidRPr="007640D3" w:rsidRDefault="009E4329" w:rsidP="009E4329">
            <w:pPr>
              <w:jc w:val="center"/>
              <w:rPr>
                <w:rFonts w:asciiTheme="minorHAnsi" w:hAnsiTheme="minorHAnsi" w:cstheme="minorHAnsi"/>
                <w:color w:val="000000"/>
                <w:sz w:val="20"/>
                <w:szCs w:val="20"/>
              </w:rPr>
            </w:pPr>
            <w:r w:rsidRPr="007640D3">
              <w:rPr>
                <w:rFonts w:asciiTheme="minorHAnsi" w:hAnsiTheme="minorHAnsi" w:cstheme="minorHAnsi"/>
                <w:sz w:val="20"/>
                <w:szCs w:val="20"/>
              </w:rPr>
              <w:t>kgr</w:t>
            </w:r>
          </w:p>
        </w:tc>
        <w:tc>
          <w:tcPr>
            <w:tcW w:w="1275" w:type="dxa"/>
            <w:tcBorders>
              <w:left w:val="single" w:sz="8" w:space="0" w:color="000000"/>
              <w:bottom w:val="single" w:sz="8" w:space="0" w:color="000000"/>
            </w:tcBorders>
            <w:shd w:val="clear" w:color="auto" w:fill="auto"/>
            <w:vAlign w:val="center"/>
          </w:tcPr>
          <w:p w:rsidR="009E4329" w:rsidRPr="007640D3" w:rsidRDefault="009E4329" w:rsidP="009E4329">
            <w:pPr>
              <w:jc w:val="center"/>
              <w:rPr>
                <w:rFonts w:asciiTheme="minorHAnsi" w:hAnsiTheme="minorHAnsi" w:cstheme="minorHAnsi"/>
                <w:color w:val="000000"/>
                <w:sz w:val="20"/>
                <w:szCs w:val="20"/>
              </w:rPr>
            </w:pPr>
            <w:r w:rsidRPr="007640D3">
              <w:rPr>
                <w:rFonts w:asciiTheme="minorHAnsi" w:hAnsiTheme="minorHAnsi" w:cstheme="minorHAnsi"/>
                <w:sz w:val="20"/>
                <w:szCs w:val="20"/>
              </w:rPr>
              <w:t>0,90 €</w:t>
            </w:r>
          </w:p>
        </w:tc>
        <w:tc>
          <w:tcPr>
            <w:tcW w:w="1411" w:type="dxa"/>
            <w:gridSpan w:val="2"/>
            <w:tcBorders>
              <w:left w:val="single" w:sz="8" w:space="0" w:color="000000"/>
              <w:bottom w:val="single" w:sz="8" w:space="0" w:color="000000"/>
              <w:right w:val="single" w:sz="8" w:space="0" w:color="000000"/>
            </w:tcBorders>
            <w:shd w:val="clear" w:color="auto" w:fill="auto"/>
            <w:vAlign w:val="center"/>
          </w:tcPr>
          <w:p w:rsidR="009E4329" w:rsidRPr="007640D3" w:rsidRDefault="00F058B7" w:rsidP="009E4329">
            <w:pPr>
              <w:ind w:left="-53"/>
              <w:jc w:val="center"/>
              <w:rPr>
                <w:rFonts w:asciiTheme="minorHAnsi" w:hAnsiTheme="minorHAnsi" w:cstheme="minorHAnsi"/>
                <w:color w:val="000000"/>
                <w:sz w:val="20"/>
                <w:szCs w:val="20"/>
              </w:rPr>
            </w:pPr>
            <w:r>
              <w:rPr>
                <w:rFonts w:asciiTheme="minorHAnsi" w:hAnsiTheme="minorHAnsi" w:cstheme="minorHAnsi"/>
                <w:sz w:val="20"/>
                <w:szCs w:val="20"/>
              </w:rPr>
              <w:t>1.170</w:t>
            </w:r>
            <w:r w:rsidR="009E4329" w:rsidRPr="007640D3">
              <w:rPr>
                <w:rFonts w:asciiTheme="minorHAnsi" w:hAnsiTheme="minorHAnsi" w:cstheme="minorHAnsi"/>
                <w:sz w:val="20"/>
                <w:szCs w:val="20"/>
              </w:rPr>
              <w:t>,00 €</w:t>
            </w:r>
          </w:p>
        </w:tc>
        <w:tc>
          <w:tcPr>
            <w:tcW w:w="858" w:type="dxa"/>
            <w:gridSpan w:val="2"/>
            <w:tcBorders>
              <w:left w:val="single" w:sz="8" w:space="0" w:color="000000"/>
              <w:bottom w:val="single" w:sz="8" w:space="0" w:color="000000"/>
              <w:right w:val="single" w:sz="8" w:space="0" w:color="000000"/>
            </w:tcBorders>
            <w:vAlign w:val="center"/>
          </w:tcPr>
          <w:p w:rsidR="009E4329" w:rsidRPr="007640D3" w:rsidRDefault="009E4329" w:rsidP="009E4329">
            <w:pPr>
              <w:ind w:left="-46" w:right="-54" w:hanging="38"/>
              <w:jc w:val="center"/>
              <w:rPr>
                <w:rFonts w:asciiTheme="minorHAnsi" w:hAnsiTheme="minorHAnsi" w:cstheme="minorHAnsi"/>
                <w:color w:val="000000"/>
                <w:sz w:val="20"/>
                <w:szCs w:val="20"/>
              </w:rPr>
            </w:pPr>
            <w:r w:rsidRPr="007640D3">
              <w:rPr>
                <w:rFonts w:asciiTheme="minorHAnsi" w:hAnsiTheme="minorHAnsi" w:cstheme="minorHAnsi"/>
                <w:color w:val="000000"/>
                <w:sz w:val="20"/>
                <w:szCs w:val="20"/>
              </w:rPr>
              <w:t>-----</w:t>
            </w:r>
          </w:p>
        </w:tc>
        <w:tc>
          <w:tcPr>
            <w:tcW w:w="1134" w:type="dxa"/>
            <w:tcBorders>
              <w:left w:val="single" w:sz="8" w:space="0" w:color="000000"/>
              <w:bottom w:val="single" w:sz="8" w:space="0" w:color="000000"/>
              <w:right w:val="single" w:sz="8" w:space="0" w:color="000000"/>
            </w:tcBorders>
            <w:vAlign w:val="center"/>
          </w:tcPr>
          <w:p w:rsidR="009E4329" w:rsidRPr="007640D3" w:rsidRDefault="007640D3" w:rsidP="009E4329">
            <w:pPr>
              <w:ind w:left="-70" w:right="-165" w:hanging="41"/>
              <w:jc w:val="center"/>
              <w:rPr>
                <w:rFonts w:asciiTheme="minorHAnsi" w:hAnsiTheme="minorHAnsi" w:cstheme="minorHAnsi"/>
                <w:color w:val="000000"/>
                <w:sz w:val="20"/>
                <w:szCs w:val="20"/>
              </w:rPr>
            </w:pPr>
            <w:r w:rsidRPr="007640D3">
              <w:rPr>
                <w:rFonts w:asciiTheme="minorHAnsi" w:hAnsiTheme="minorHAnsi" w:cstheme="minorHAnsi"/>
                <w:color w:val="000000"/>
                <w:sz w:val="20"/>
                <w:szCs w:val="20"/>
              </w:rPr>
              <w:t>2</w:t>
            </w:r>
            <w:r w:rsidR="00F058B7">
              <w:rPr>
                <w:rFonts w:asciiTheme="minorHAnsi" w:hAnsiTheme="minorHAnsi" w:cstheme="minorHAnsi"/>
                <w:color w:val="000000"/>
                <w:sz w:val="20"/>
                <w:szCs w:val="20"/>
              </w:rPr>
              <w:t>80</w:t>
            </w:r>
            <w:r w:rsidRPr="007640D3">
              <w:rPr>
                <w:rFonts w:asciiTheme="minorHAnsi" w:hAnsiTheme="minorHAnsi" w:cstheme="minorHAnsi"/>
                <w:color w:val="000000"/>
                <w:sz w:val="20"/>
                <w:szCs w:val="20"/>
              </w:rPr>
              <w:t>,</w:t>
            </w:r>
            <w:r w:rsidR="00F058B7">
              <w:rPr>
                <w:rFonts w:asciiTheme="minorHAnsi" w:hAnsiTheme="minorHAnsi" w:cstheme="minorHAnsi"/>
                <w:color w:val="000000"/>
                <w:sz w:val="20"/>
                <w:szCs w:val="20"/>
              </w:rPr>
              <w:t>8</w:t>
            </w:r>
            <w:r w:rsidRPr="007640D3">
              <w:rPr>
                <w:rFonts w:asciiTheme="minorHAnsi" w:hAnsiTheme="minorHAnsi" w:cstheme="minorHAnsi"/>
                <w:color w:val="000000"/>
                <w:sz w:val="20"/>
                <w:szCs w:val="20"/>
              </w:rPr>
              <w:t>0</w:t>
            </w:r>
            <w:r w:rsidR="00F058B7">
              <w:rPr>
                <w:rFonts w:asciiTheme="minorHAnsi" w:hAnsiTheme="minorHAnsi" w:cstheme="minorHAnsi"/>
                <w:color w:val="000000"/>
                <w:sz w:val="20"/>
                <w:szCs w:val="20"/>
              </w:rPr>
              <w:t xml:space="preserve"> €</w:t>
            </w:r>
          </w:p>
        </w:tc>
      </w:tr>
      <w:tr w:rsidR="009E4329" w:rsidRPr="00031B4F" w:rsidTr="002A2215">
        <w:trPr>
          <w:trHeight w:val="765"/>
          <w:jc w:val="center"/>
        </w:trPr>
        <w:tc>
          <w:tcPr>
            <w:tcW w:w="612" w:type="dxa"/>
            <w:tcBorders>
              <w:left w:val="single" w:sz="8" w:space="0" w:color="000000"/>
              <w:bottom w:val="single" w:sz="8" w:space="0" w:color="000000"/>
            </w:tcBorders>
            <w:shd w:val="clear" w:color="auto" w:fill="auto"/>
            <w:vAlign w:val="center"/>
          </w:tcPr>
          <w:p w:rsidR="009E4329" w:rsidRPr="007640D3" w:rsidRDefault="009E4329" w:rsidP="009E4329">
            <w:pPr>
              <w:pStyle w:val="a9"/>
              <w:ind w:left="-21" w:firstLine="0"/>
              <w:jc w:val="center"/>
              <w:rPr>
                <w:rFonts w:asciiTheme="minorHAnsi" w:hAnsiTheme="minorHAnsi" w:cstheme="minorHAnsi"/>
                <w:sz w:val="20"/>
                <w:szCs w:val="20"/>
              </w:rPr>
            </w:pPr>
            <w:r w:rsidRPr="007640D3">
              <w:rPr>
                <w:rFonts w:asciiTheme="minorHAnsi" w:hAnsiTheme="minorHAnsi" w:cstheme="minorHAnsi"/>
                <w:sz w:val="20"/>
                <w:szCs w:val="20"/>
              </w:rPr>
              <w:t>4</w:t>
            </w:r>
          </w:p>
        </w:tc>
        <w:tc>
          <w:tcPr>
            <w:tcW w:w="2366" w:type="dxa"/>
            <w:tcBorders>
              <w:left w:val="single" w:sz="8" w:space="0" w:color="000000"/>
              <w:bottom w:val="single" w:sz="8" w:space="0" w:color="000000"/>
            </w:tcBorders>
            <w:shd w:val="clear" w:color="auto" w:fill="auto"/>
            <w:vAlign w:val="center"/>
          </w:tcPr>
          <w:p w:rsidR="009E4329" w:rsidRPr="007640D3" w:rsidRDefault="009E4329" w:rsidP="009E4329">
            <w:pPr>
              <w:jc w:val="center"/>
              <w:rPr>
                <w:rFonts w:asciiTheme="minorHAnsi" w:hAnsiTheme="minorHAnsi" w:cstheme="minorHAnsi"/>
                <w:color w:val="000000"/>
                <w:sz w:val="20"/>
                <w:szCs w:val="20"/>
              </w:rPr>
            </w:pPr>
            <w:r w:rsidRPr="007640D3">
              <w:rPr>
                <w:rFonts w:asciiTheme="minorHAnsi" w:hAnsiTheme="minorHAnsi" w:cstheme="minorHAnsi"/>
                <w:color w:val="000000"/>
                <w:sz w:val="20"/>
                <w:szCs w:val="20"/>
              </w:rPr>
              <w:t xml:space="preserve">Οξινο θειώδες Νάτριο </w:t>
            </w:r>
            <w:r w:rsidR="009F1DD6">
              <w:rPr>
                <w:rFonts w:asciiTheme="minorHAnsi" w:hAnsiTheme="minorHAnsi" w:cstheme="minorHAnsi"/>
                <w:color w:val="000000"/>
                <w:sz w:val="20"/>
                <w:szCs w:val="20"/>
              </w:rPr>
              <w:t>(</w:t>
            </w:r>
            <w:r w:rsidRPr="007640D3">
              <w:rPr>
                <w:rFonts w:asciiTheme="minorHAnsi" w:hAnsiTheme="minorHAnsi" w:cstheme="minorHAnsi"/>
                <w:color w:val="000000"/>
                <w:sz w:val="20"/>
                <w:szCs w:val="20"/>
              </w:rPr>
              <w:t>σε σακιά των 25 kgr ή 50 kgr.</w:t>
            </w:r>
            <w:r w:rsidR="009F1DD6">
              <w:rPr>
                <w:rFonts w:asciiTheme="minorHAnsi" w:hAnsiTheme="minorHAnsi" w:cstheme="minorHAnsi"/>
                <w:color w:val="000000"/>
                <w:sz w:val="20"/>
                <w:szCs w:val="20"/>
              </w:rPr>
              <w:t>)</w:t>
            </w:r>
          </w:p>
        </w:tc>
        <w:tc>
          <w:tcPr>
            <w:tcW w:w="1417" w:type="dxa"/>
            <w:tcBorders>
              <w:left w:val="single" w:sz="8" w:space="0" w:color="000000"/>
              <w:bottom w:val="single" w:sz="8" w:space="0" w:color="000000"/>
            </w:tcBorders>
            <w:shd w:val="clear" w:color="auto" w:fill="auto"/>
            <w:vAlign w:val="center"/>
          </w:tcPr>
          <w:p w:rsidR="009E4329" w:rsidRPr="007640D3" w:rsidRDefault="009E4329" w:rsidP="009E4329">
            <w:pPr>
              <w:jc w:val="center"/>
              <w:rPr>
                <w:rFonts w:asciiTheme="minorHAnsi" w:hAnsiTheme="minorHAnsi" w:cstheme="minorHAnsi"/>
                <w:sz w:val="20"/>
                <w:szCs w:val="20"/>
              </w:rPr>
            </w:pPr>
            <w:r w:rsidRPr="007640D3">
              <w:rPr>
                <w:rFonts w:asciiTheme="minorHAnsi" w:hAnsiTheme="minorHAnsi" w:cstheme="minorHAnsi"/>
                <w:sz w:val="20"/>
                <w:szCs w:val="20"/>
              </w:rPr>
              <w:t>1</w:t>
            </w:r>
            <w:r w:rsidR="00F058B7">
              <w:rPr>
                <w:rFonts w:asciiTheme="minorHAnsi" w:hAnsiTheme="minorHAnsi" w:cstheme="minorHAnsi"/>
                <w:sz w:val="20"/>
                <w:szCs w:val="20"/>
              </w:rPr>
              <w:t>30</w:t>
            </w:r>
            <w:r w:rsidRPr="007640D3">
              <w:rPr>
                <w:rFonts w:asciiTheme="minorHAnsi" w:hAnsiTheme="minorHAnsi" w:cstheme="minorHAnsi"/>
                <w:sz w:val="20"/>
                <w:szCs w:val="20"/>
              </w:rPr>
              <w:t>,00</w:t>
            </w:r>
          </w:p>
        </w:tc>
        <w:tc>
          <w:tcPr>
            <w:tcW w:w="1276" w:type="dxa"/>
            <w:tcBorders>
              <w:left w:val="single" w:sz="8" w:space="0" w:color="000000"/>
              <w:bottom w:val="single" w:sz="8" w:space="0" w:color="000000"/>
            </w:tcBorders>
            <w:shd w:val="clear" w:color="auto" w:fill="auto"/>
            <w:vAlign w:val="center"/>
          </w:tcPr>
          <w:p w:rsidR="009E4329" w:rsidRPr="007640D3" w:rsidRDefault="007640D3" w:rsidP="009E4329">
            <w:pPr>
              <w:jc w:val="center"/>
              <w:rPr>
                <w:rFonts w:asciiTheme="minorHAnsi" w:hAnsiTheme="minorHAnsi" w:cstheme="minorHAnsi"/>
                <w:sz w:val="20"/>
                <w:szCs w:val="20"/>
              </w:rPr>
            </w:pPr>
            <w:r w:rsidRPr="007640D3">
              <w:rPr>
                <w:rFonts w:asciiTheme="minorHAnsi" w:hAnsiTheme="minorHAnsi" w:cstheme="minorHAnsi"/>
                <w:sz w:val="20"/>
                <w:szCs w:val="20"/>
              </w:rPr>
              <w:t>kgr</w:t>
            </w:r>
          </w:p>
        </w:tc>
        <w:tc>
          <w:tcPr>
            <w:tcW w:w="1275" w:type="dxa"/>
            <w:tcBorders>
              <w:left w:val="single" w:sz="8" w:space="0" w:color="000000"/>
              <w:bottom w:val="single" w:sz="8" w:space="0" w:color="000000"/>
            </w:tcBorders>
            <w:shd w:val="clear" w:color="auto" w:fill="auto"/>
            <w:vAlign w:val="center"/>
          </w:tcPr>
          <w:p w:rsidR="009E4329" w:rsidRPr="007640D3" w:rsidRDefault="009E4329" w:rsidP="009E4329">
            <w:pPr>
              <w:jc w:val="center"/>
              <w:rPr>
                <w:rFonts w:asciiTheme="minorHAnsi" w:hAnsiTheme="minorHAnsi" w:cstheme="minorHAnsi"/>
                <w:color w:val="000000"/>
                <w:sz w:val="20"/>
                <w:szCs w:val="20"/>
              </w:rPr>
            </w:pPr>
            <w:r w:rsidRPr="007640D3">
              <w:rPr>
                <w:rFonts w:asciiTheme="minorHAnsi" w:hAnsiTheme="minorHAnsi" w:cstheme="minorHAnsi"/>
                <w:sz w:val="20"/>
                <w:szCs w:val="20"/>
              </w:rPr>
              <w:t>1,80 €</w:t>
            </w:r>
          </w:p>
        </w:tc>
        <w:tc>
          <w:tcPr>
            <w:tcW w:w="1411" w:type="dxa"/>
            <w:gridSpan w:val="2"/>
            <w:tcBorders>
              <w:left w:val="single" w:sz="8" w:space="0" w:color="000000"/>
              <w:bottom w:val="single" w:sz="8" w:space="0" w:color="000000"/>
              <w:right w:val="single" w:sz="8" w:space="0" w:color="000000"/>
            </w:tcBorders>
            <w:shd w:val="clear" w:color="auto" w:fill="auto"/>
            <w:vAlign w:val="center"/>
          </w:tcPr>
          <w:p w:rsidR="009E4329" w:rsidRPr="007640D3" w:rsidRDefault="00F058B7" w:rsidP="009E4329">
            <w:pPr>
              <w:ind w:left="-53"/>
              <w:jc w:val="center"/>
              <w:rPr>
                <w:rFonts w:asciiTheme="minorHAnsi" w:hAnsiTheme="minorHAnsi" w:cstheme="minorHAnsi"/>
                <w:color w:val="000000"/>
                <w:sz w:val="20"/>
                <w:szCs w:val="20"/>
              </w:rPr>
            </w:pPr>
            <w:r>
              <w:rPr>
                <w:rFonts w:asciiTheme="minorHAnsi" w:hAnsiTheme="minorHAnsi" w:cstheme="minorHAnsi"/>
                <w:sz w:val="20"/>
                <w:szCs w:val="20"/>
              </w:rPr>
              <w:t>234</w:t>
            </w:r>
            <w:r w:rsidR="009E4329" w:rsidRPr="007640D3">
              <w:rPr>
                <w:rFonts w:asciiTheme="minorHAnsi" w:hAnsiTheme="minorHAnsi" w:cstheme="minorHAnsi"/>
                <w:sz w:val="20"/>
                <w:szCs w:val="20"/>
              </w:rPr>
              <w:t>,00 €</w:t>
            </w:r>
          </w:p>
        </w:tc>
        <w:tc>
          <w:tcPr>
            <w:tcW w:w="858" w:type="dxa"/>
            <w:gridSpan w:val="2"/>
            <w:tcBorders>
              <w:left w:val="single" w:sz="8" w:space="0" w:color="000000"/>
              <w:bottom w:val="single" w:sz="8" w:space="0" w:color="000000"/>
              <w:right w:val="single" w:sz="8" w:space="0" w:color="000000"/>
            </w:tcBorders>
            <w:vAlign w:val="center"/>
          </w:tcPr>
          <w:p w:rsidR="009E4329" w:rsidRPr="007640D3" w:rsidRDefault="007640D3" w:rsidP="009E4329">
            <w:pPr>
              <w:ind w:left="-46" w:right="-54" w:hanging="38"/>
              <w:jc w:val="center"/>
              <w:rPr>
                <w:rFonts w:asciiTheme="minorHAnsi" w:hAnsiTheme="minorHAnsi" w:cstheme="minorHAnsi"/>
                <w:color w:val="000000"/>
                <w:sz w:val="20"/>
                <w:szCs w:val="20"/>
              </w:rPr>
            </w:pPr>
            <w:r w:rsidRPr="007640D3">
              <w:rPr>
                <w:rFonts w:asciiTheme="minorHAnsi" w:hAnsiTheme="minorHAnsi" w:cstheme="minorHAnsi"/>
                <w:color w:val="000000"/>
                <w:sz w:val="20"/>
                <w:szCs w:val="20"/>
              </w:rPr>
              <w:t>----</w:t>
            </w:r>
          </w:p>
        </w:tc>
        <w:tc>
          <w:tcPr>
            <w:tcW w:w="1134" w:type="dxa"/>
            <w:tcBorders>
              <w:left w:val="single" w:sz="8" w:space="0" w:color="000000"/>
              <w:bottom w:val="single" w:sz="8" w:space="0" w:color="000000"/>
              <w:right w:val="single" w:sz="8" w:space="0" w:color="000000"/>
            </w:tcBorders>
            <w:vAlign w:val="center"/>
          </w:tcPr>
          <w:p w:rsidR="009E4329" w:rsidRPr="007640D3" w:rsidRDefault="00F058B7" w:rsidP="009E4329">
            <w:pPr>
              <w:ind w:left="-70" w:right="-165" w:hanging="41"/>
              <w:jc w:val="center"/>
              <w:rPr>
                <w:rFonts w:asciiTheme="minorHAnsi" w:hAnsiTheme="minorHAnsi" w:cstheme="minorHAnsi"/>
                <w:color w:val="000000"/>
                <w:sz w:val="20"/>
                <w:szCs w:val="20"/>
              </w:rPr>
            </w:pPr>
            <w:r>
              <w:rPr>
                <w:rFonts w:asciiTheme="minorHAnsi" w:hAnsiTheme="minorHAnsi" w:cstheme="minorHAnsi"/>
                <w:color w:val="000000"/>
                <w:sz w:val="20"/>
                <w:szCs w:val="20"/>
              </w:rPr>
              <w:t>56</w:t>
            </w:r>
            <w:r w:rsidR="007640D3" w:rsidRPr="007640D3">
              <w:rPr>
                <w:rFonts w:asciiTheme="minorHAnsi" w:hAnsiTheme="minorHAnsi" w:cstheme="minorHAnsi"/>
                <w:color w:val="000000"/>
                <w:sz w:val="20"/>
                <w:szCs w:val="20"/>
              </w:rPr>
              <w:t>,</w:t>
            </w:r>
            <w:r>
              <w:rPr>
                <w:rFonts w:asciiTheme="minorHAnsi" w:hAnsiTheme="minorHAnsi" w:cstheme="minorHAnsi"/>
                <w:color w:val="000000"/>
                <w:sz w:val="20"/>
                <w:szCs w:val="20"/>
              </w:rPr>
              <w:t>16 €</w:t>
            </w:r>
          </w:p>
        </w:tc>
      </w:tr>
      <w:tr w:rsidR="009E4329" w:rsidRPr="00031B4F" w:rsidTr="00C71645">
        <w:trPr>
          <w:trHeight w:val="342"/>
          <w:jc w:val="center"/>
        </w:trPr>
        <w:tc>
          <w:tcPr>
            <w:tcW w:w="6957" w:type="dxa"/>
            <w:gridSpan w:val="6"/>
            <w:tcBorders>
              <w:left w:val="single" w:sz="8" w:space="0" w:color="000000"/>
              <w:bottom w:val="single" w:sz="8" w:space="0" w:color="000000"/>
            </w:tcBorders>
            <w:shd w:val="clear" w:color="auto" w:fill="auto"/>
            <w:vAlign w:val="center"/>
          </w:tcPr>
          <w:p w:rsidR="009E4329" w:rsidRPr="00C71645" w:rsidRDefault="009E4329" w:rsidP="0016760E">
            <w:pPr>
              <w:pStyle w:val="a9"/>
              <w:ind w:left="283" w:right="80" w:firstLine="0"/>
              <w:jc w:val="right"/>
              <w:rPr>
                <w:rFonts w:asciiTheme="minorHAnsi" w:hAnsiTheme="minorHAnsi" w:cstheme="minorHAnsi"/>
                <w:b/>
                <w:bCs/>
              </w:rPr>
            </w:pPr>
            <w:r w:rsidRPr="00C71645">
              <w:rPr>
                <w:rFonts w:asciiTheme="minorHAnsi" w:hAnsiTheme="minorHAnsi" w:cstheme="minorHAnsi"/>
                <w:b/>
                <w:bCs/>
              </w:rPr>
              <w:t>ΣΥΝΟΛΟ</w:t>
            </w:r>
          </w:p>
        </w:tc>
        <w:tc>
          <w:tcPr>
            <w:tcW w:w="1411" w:type="dxa"/>
            <w:gridSpan w:val="2"/>
            <w:tcBorders>
              <w:left w:val="single" w:sz="8" w:space="0" w:color="000000"/>
              <w:bottom w:val="single" w:sz="8" w:space="0" w:color="000000"/>
              <w:right w:val="single" w:sz="8" w:space="0" w:color="000000"/>
            </w:tcBorders>
            <w:shd w:val="clear" w:color="auto" w:fill="auto"/>
            <w:vAlign w:val="bottom"/>
          </w:tcPr>
          <w:p w:rsidR="009E4329" w:rsidRPr="00C71645" w:rsidRDefault="00F058B7" w:rsidP="0016760E">
            <w:pPr>
              <w:ind w:left="-53"/>
              <w:jc w:val="center"/>
              <w:rPr>
                <w:rFonts w:asciiTheme="minorHAnsi" w:hAnsiTheme="minorHAnsi" w:cstheme="minorHAnsi"/>
                <w:b/>
                <w:bCs/>
                <w:color w:val="000000"/>
              </w:rPr>
            </w:pPr>
            <w:r w:rsidRPr="00C71645">
              <w:rPr>
                <w:rFonts w:asciiTheme="minorHAnsi" w:hAnsiTheme="minorHAnsi" w:cstheme="minorHAnsi"/>
                <w:b/>
                <w:bCs/>
                <w:color w:val="000000"/>
              </w:rPr>
              <w:t>4.540</w:t>
            </w:r>
            <w:r w:rsidR="007640D3" w:rsidRPr="00C71645">
              <w:rPr>
                <w:rFonts w:asciiTheme="minorHAnsi" w:hAnsiTheme="minorHAnsi" w:cstheme="minorHAnsi"/>
                <w:b/>
                <w:bCs/>
                <w:color w:val="000000"/>
              </w:rPr>
              <w:t>.</w:t>
            </w:r>
            <w:r w:rsidR="009E4329" w:rsidRPr="00C71645">
              <w:rPr>
                <w:rFonts w:asciiTheme="minorHAnsi" w:hAnsiTheme="minorHAnsi" w:cstheme="minorHAnsi"/>
                <w:b/>
                <w:bCs/>
                <w:color w:val="000000"/>
              </w:rPr>
              <w:t>00 €</w:t>
            </w:r>
          </w:p>
        </w:tc>
        <w:tc>
          <w:tcPr>
            <w:tcW w:w="1981" w:type="dxa"/>
            <w:gridSpan w:val="2"/>
            <w:tcBorders>
              <w:left w:val="single" w:sz="8" w:space="0" w:color="000000"/>
              <w:bottom w:val="single" w:sz="8" w:space="0" w:color="000000"/>
              <w:right w:val="single" w:sz="8" w:space="0" w:color="000000"/>
            </w:tcBorders>
            <w:shd w:val="clear" w:color="auto" w:fill="808080" w:themeFill="background1" w:themeFillShade="80"/>
          </w:tcPr>
          <w:p w:rsidR="009E4329" w:rsidRPr="00C71645" w:rsidRDefault="009E4329" w:rsidP="0016760E">
            <w:pPr>
              <w:jc w:val="center"/>
              <w:rPr>
                <w:rFonts w:asciiTheme="minorHAnsi" w:hAnsiTheme="minorHAnsi" w:cstheme="minorHAnsi"/>
                <w:b/>
                <w:bCs/>
                <w:color w:val="000000"/>
              </w:rPr>
            </w:pPr>
          </w:p>
        </w:tc>
      </w:tr>
      <w:tr w:rsidR="009E4329" w:rsidRPr="00031B4F" w:rsidTr="00C71645">
        <w:trPr>
          <w:trHeight w:val="342"/>
          <w:jc w:val="center"/>
        </w:trPr>
        <w:tc>
          <w:tcPr>
            <w:tcW w:w="6957" w:type="dxa"/>
            <w:gridSpan w:val="6"/>
            <w:tcBorders>
              <w:left w:val="single" w:sz="8" w:space="0" w:color="000000"/>
              <w:bottom w:val="single" w:sz="8" w:space="0" w:color="000000"/>
            </w:tcBorders>
            <w:shd w:val="clear" w:color="auto" w:fill="auto"/>
            <w:vAlign w:val="center"/>
          </w:tcPr>
          <w:p w:rsidR="009E4329" w:rsidRPr="00C71645" w:rsidRDefault="009E4329" w:rsidP="0016760E">
            <w:pPr>
              <w:pStyle w:val="a9"/>
              <w:ind w:left="283" w:right="80" w:firstLine="0"/>
              <w:jc w:val="right"/>
              <w:rPr>
                <w:rFonts w:asciiTheme="minorHAnsi" w:hAnsiTheme="minorHAnsi" w:cstheme="minorHAnsi"/>
                <w:b/>
                <w:bCs/>
              </w:rPr>
            </w:pPr>
            <w:r w:rsidRPr="00C71645">
              <w:rPr>
                <w:rFonts w:asciiTheme="minorHAnsi" w:hAnsiTheme="minorHAnsi" w:cstheme="minorHAnsi"/>
                <w:b/>
                <w:bCs/>
              </w:rPr>
              <w:t>Φ.Π.Α. 6%</w:t>
            </w:r>
          </w:p>
        </w:tc>
        <w:tc>
          <w:tcPr>
            <w:tcW w:w="1411" w:type="dxa"/>
            <w:gridSpan w:val="2"/>
            <w:tcBorders>
              <w:left w:val="single" w:sz="8" w:space="0" w:color="000000"/>
              <w:bottom w:val="single" w:sz="8" w:space="0" w:color="000000"/>
              <w:right w:val="single" w:sz="8" w:space="0" w:color="000000"/>
            </w:tcBorders>
            <w:shd w:val="clear" w:color="auto" w:fill="808080" w:themeFill="background1" w:themeFillShade="80"/>
            <w:vAlign w:val="bottom"/>
          </w:tcPr>
          <w:p w:rsidR="009E4329" w:rsidRPr="00C71645" w:rsidRDefault="009E4329" w:rsidP="0016760E">
            <w:pPr>
              <w:jc w:val="center"/>
              <w:rPr>
                <w:rFonts w:asciiTheme="minorHAnsi" w:hAnsiTheme="minorHAnsi" w:cstheme="minorHAnsi"/>
                <w:b/>
                <w:bCs/>
                <w:color w:val="000000"/>
              </w:rPr>
            </w:pPr>
          </w:p>
        </w:tc>
        <w:tc>
          <w:tcPr>
            <w:tcW w:w="1981" w:type="dxa"/>
            <w:gridSpan w:val="2"/>
            <w:tcBorders>
              <w:left w:val="single" w:sz="8" w:space="0" w:color="000000"/>
              <w:bottom w:val="single" w:sz="8" w:space="0" w:color="000000"/>
              <w:right w:val="single" w:sz="8" w:space="0" w:color="000000"/>
            </w:tcBorders>
          </w:tcPr>
          <w:p w:rsidR="009E4329" w:rsidRPr="00C71645" w:rsidRDefault="00F058B7" w:rsidP="0016760E">
            <w:pPr>
              <w:jc w:val="center"/>
              <w:rPr>
                <w:rFonts w:asciiTheme="minorHAnsi" w:hAnsiTheme="minorHAnsi" w:cstheme="minorHAnsi"/>
                <w:b/>
                <w:bCs/>
                <w:color w:val="000000"/>
              </w:rPr>
            </w:pPr>
            <w:r w:rsidRPr="00C71645">
              <w:rPr>
                <w:rFonts w:asciiTheme="minorHAnsi" w:hAnsiTheme="minorHAnsi" w:cstheme="minorHAnsi"/>
                <w:b/>
                <w:bCs/>
                <w:color w:val="000000"/>
              </w:rPr>
              <w:t>813,12</w:t>
            </w:r>
            <w:r w:rsidR="009E4329" w:rsidRPr="00C71645">
              <w:rPr>
                <w:rFonts w:asciiTheme="minorHAnsi" w:hAnsiTheme="minorHAnsi" w:cstheme="minorHAnsi"/>
                <w:b/>
                <w:bCs/>
                <w:color w:val="000000"/>
              </w:rPr>
              <w:t xml:space="preserve"> €</w:t>
            </w:r>
          </w:p>
        </w:tc>
      </w:tr>
      <w:tr w:rsidR="009E4329" w:rsidRPr="00031B4F" w:rsidTr="002A2215">
        <w:trPr>
          <w:trHeight w:val="342"/>
          <w:jc w:val="center"/>
        </w:trPr>
        <w:tc>
          <w:tcPr>
            <w:tcW w:w="6957" w:type="dxa"/>
            <w:gridSpan w:val="6"/>
            <w:tcBorders>
              <w:left w:val="single" w:sz="8" w:space="0" w:color="000000"/>
              <w:bottom w:val="single" w:sz="8" w:space="0" w:color="000000"/>
            </w:tcBorders>
            <w:shd w:val="clear" w:color="auto" w:fill="auto"/>
            <w:vAlign w:val="center"/>
          </w:tcPr>
          <w:p w:rsidR="009E4329" w:rsidRPr="00C71645" w:rsidRDefault="009E4329" w:rsidP="0016760E">
            <w:pPr>
              <w:pStyle w:val="a9"/>
              <w:ind w:left="283" w:right="80" w:firstLine="0"/>
              <w:jc w:val="right"/>
              <w:rPr>
                <w:rFonts w:asciiTheme="minorHAnsi" w:hAnsiTheme="minorHAnsi" w:cstheme="minorHAnsi"/>
                <w:b/>
                <w:bCs/>
              </w:rPr>
            </w:pPr>
            <w:r w:rsidRPr="00C71645">
              <w:rPr>
                <w:rFonts w:asciiTheme="minorHAnsi" w:hAnsiTheme="minorHAnsi" w:cstheme="minorHAnsi"/>
                <w:b/>
                <w:bCs/>
              </w:rPr>
              <w:t>ΓΕΝΙΚΟ ΣΥΝΟΛΟ</w:t>
            </w:r>
          </w:p>
        </w:tc>
        <w:tc>
          <w:tcPr>
            <w:tcW w:w="3392" w:type="dxa"/>
            <w:gridSpan w:val="4"/>
            <w:tcBorders>
              <w:left w:val="single" w:sz="8" w:space="0" w:color="000000"/>
              <w:bottom w:val="single" w:sz="8" w:space="0" w:color="000000"/>
              <w:right w:val="single" w:sz="8" w:space="0" w:color="000000"/>
            </w:tcBorders>
            <w:shd w:val="clear" w:color="auto" w:fill="auto"/>
            <w:vAlign w:val="bottom"/>
          </w:tcPr>
          <w:p w:rsidR="009E4329" w:rsidRPr="00C71645" w:rsidRDefault="00F058B7" w:rsidP="0016760E">
            <w:pPr>
              <w:jc w:val="center"/>
              <w:rPr>
                <w:rFonts w:asciiTheme="minorHAnsi" w:hAnsiTheme="minorHAnsi" w:cstheme="minorHAnsi"/>
                <w:b/>
                <w:bCs/>
                <w:color w:val="000000"/>
              </w:rPr>
            </w:pPr>
            <w:r w:rsidRPr="00C71645">
              <w:rPr>
                <w:rFonts w:asciiTheme="minorHAnsi" w:hAnsiTheme="minorHAnsi" w:cstheme="minorHAnsi"/>
                <w:b/>
                <w:bCs/>
                <w:color w:val="000000"/>
              </w:rPr>
              <w:t>5.353,12</w:t>
            </w:r>
            <w:r w:rsidR="009E4329" w:rsidRPr="00C71645">
              <w:rPr>
                <w:rFonts w:asciiTheme="minorHAnsi" w:hAnsiTheme="minorHAnsi" w:cstheme="minorHAnsi"/>
                <w:b/>
                <w:bCs/>
                <w:color w:val="000000"/>
              </w:rPr>
              <w:t xml:space="preserve"> €</w:t>
            </w:r>
          </w:p>
        </w:tc>
      </w:tr>
    </w:tbl>
    <w:p w:rsidR="009B18F6" w:rsidRPr="006F1EED" w:rsidRDefault="009B18F6" w:rsidP="009B18F6">
      <w:pPr>
        <w:pStyle w:val="a9"/>
        <w:ind w:left="0" w:firstLine="0"/>
        <w:rPr>
          <w:rFonts w:asciiTheme="minorHAnsi" w:eastAsia="Microsoft YaHei" w:hAnsiTheme="minorHAnsi" w:cstheme="minorHAnsi"/>
          <w:b/>
          <w:bCs/>
          <w:color w:val="000000"/>
          <w:spacing w:val="-9"/>
          <w:sz w:val="22"/>
          <w:szCs w:val="22"/>
          <w:lang w:val="en-US"/>
        </w:rPr>
      </w:pPr>
    </w:p>
    <w:p w:rsidR="003D1E76" w:rsidRDefault="003D1E76">
      <w:pPr>
        <w:pStyle w:val="a9"/>
        <w:rPr>
          <w:rFonts w:asciiTheme="minorHAnsi" w:eastAsia="Microsoft YaHei" w:hAnsiTheme="minorHAnsi" w:cstheme="minorHAnsi"/>
          <w:b/>
          <w:bCs/>
          <w:color w:val="000000"/>
          <w:spacing w:val="-9"/>
          <w:sz w:val="22"/>
          <w:szCs w:val="22"/>
          <w:lang w:val="en-US"/>
        </w:rPr>
      </w:pPr>
    </w:p>
    <w:p w:rsidR="002A2215" w:rsidRDefault="002A2215">
      <w:pPr>
        <w:pStyle w:val="a9"/>
        <w:rPr>
          <w:rFonts w:asciiTheme="minorHAnsi" w:eastAsia="Microsoft YaHei" w:hAnsiTheme="minorHAnsi" w:cstheme="minorHAnsi"/>
          <w:b/>
          <w:bCs/>
          <w:color w:val="000000"/>
          <w:spacing w:val="-9"/>
          <w:sz w:val="22"/>
          <w:szCs w:val="22"/>
          <w:lang w:val="en-US"/>
        </w:rPr>
      </w:pPr>
    </w:p>
    <w:p w:rsidR="002A2215" w:rsidRDefault="002A2215">
      <w:pPr>
        <w:pStyle w:val="a9"/>
        <w:rPr>
          <w:rFonts w:asciiTheme="minorHAnsi" w:eastAsia="Microsoft YaHei" w:hAnsiTheme="minorHAnsi" w:cstheme="minorHAnsi"/>
          <w:b/>
          <w:bCs/>
          <w:color w:val="000000"/>
          <w:spacing w:val="-9"/>
          <w:sz w:val="22"/>
          <w:szCs w:val="22"/>
          <w:lang w:val="en-US"/>
        </w:rPr>
      </w:pPr>
    </w:p>
    <w:p w:rsidR="002A2215" w:rsidRDefault="002A2215">
      <w:pPr>
        <w:pStyle w:val="a9"/>
        <w:rPr>
          <w:rFonts w:asciiTheme="minorHAnsi" w:eastAsia="Microsoft YaHei" w:hAnsiTheme="minorHAnsi" w:cstheme="minorHAnsi"/>
          <w:b/>
          <w:bCs/>
          <w:color w:val="000000"/>
          <w:spacing w:val="-9"/>
          <w:sz w:val="22"/>
          <w:szCs w:val="22"/>
          <w:lang w:val="en-US"/>
        </w:rPr>
      </w:pPr>
    </w:p>
    <w:p w:rsidR="002A2215" w:rsidRDefault="002A2215">
      <w:pPr>
        <w:pStyle w:val="a9"/>
        <w:rPr>
          <w:rFonts w:asciiTheme="minorHAnsi" w:eastAsia="Microsoft YaHei" w:hAnsiTheme="minorHAnsi" w:cstheme="minorHAnsi"/>
          <w:b/>
          <w:bCs/>
          <w:color w:val="000000"/>
          <w:spacing w:val="-9"/>
          <w:sz w:val="22"/>
          <w:szCs w:val="22"/>
          <w:lang w:val="en-US"/>
        </w:rPr>
      </w:pPr>
    </w:p>
    <w:p w:rsidR="002A2215" w:rsidRDefault="002A2215">
      <w:pPr>
        <w:pStyle w:val="a9"/>
        <w:rPr>
          <w:rFonts w:asciiTheme="minorHAnsi" w:eastAsia="Microsoft YaHei" w:hAnsiTheme="minorHAnsi" w:cstheme="minorHAnsi"/>
          <w:b/>
          <w:bCs/>
          <w:color w:val="000000"/>
          <w:spacing w:val="-9"/>
          <w:sz w:val="22"/>
          <w:szCs w:val="22"/>
          <w:lang w:val="en-US"/>
        </w:rPr>
      </w:pPr>
    </w:p>
    <w:p w:rsidR="002A2215" w:rsidRDefault="002A2215">
      <w:pPr>
        <w:pStyle w:val="a9"/>
        <w:rPr>
          <w:rFonts w:asciiTheme="minorHAnsi" w:eastAsia="Microsoft YaHei" w:hAnsiTheme="minorHAnsi" w:cstheme="minorHAnsi"/>
          <w:b/>
          <w:bCs/>
          <w:color w:val="000000"/>
          <w:spacing w:val="-9"/>
          <w:sz w:val="22"/>
          <w:szCs w:val="22"/>
          <w:lang w:val="en-US"/>
        </w:rPr>
      </w:pPr>
    </w:p>
    <w:p w:rsidR="002A2215" w:rsidRDefault="002A2215">
      <w:pPr>
        <w:pStyle w:val="a9"/>
        <w:rPr>
          <w:rFonts w:asciiTheme="minorHAnsi" w:eastAsia="Microsoft YaHei" w:hAnsiTheme="minorHAnsi" w:cstheme="minorHAnsi"/>
          <w:b/>
          <w:bCs/>
          <w:color w:val="000000"/>
          <w:spacing w:val="-9"/>
          <w:sz w:val="22"/>
          <w:szCs w:val="22"/>
          <w:lang w:val="en-US"/>
        </w:rPr>
      </w:pPr>
    </w:p>
    <w:p w:rsidR="002A2215" w:rsidRDefault="002A2215">
      <w:pPr>
        <w:pStyle w:val="a9"/>
        <w:rPr>
          <w:rFonts w:asciiTheme="minorHAnsi" w:eastAsia="Microsoft YaHei" w:hAnsiTheme="minorHAnsi" w:cstheme="minorHAnsi"/>
          <w:b/>
          <w:bCs/>
          <w:color w:val="000000"/>
          <w:spacing w:val="-9"/>
          <w:sz w:val="22"/>
          <w:szCs w:val="22"/>
          <w:lang w:val="en-US"/>
        </w:rPr>
      </w:pPr>
    </w:p>
    <w:p w:rsidR="002A2215" w:rsidRDefault="002A2215">
      <w:pPr>
        <w:pStyle w:val="a9"/>
        <w:rPr>
          <w:rFonts w:asciiTheme="minorHAnsi" w:eastAsia="Microsoft YaHei" w:hAnsiTheme="minorHAnsi" w:cstheme="minorHAnsi"/>
          <w:b/>
          <w:bCs/>
          <w:color w:val="000000"/>
          <w:spacing w:val="-9"/>
          <w:sz w:val="22"/>
          <w:szCs w:val="22"/>
          <w:lang w:val="en-US"/>
        </w:rPr>
      </w:pPr>
    </w:p>
    <w:p w:rsidR="002A2215" w:rsidRPr="002A2215" w:rsidRDefault="002A2215">
      <w:pPr>
        <w:pStyle w:val="a9"/>
        <w:rPr>
          <w:rFonts w:asciiTheme="minorHAnsi" w:eastAsia="Microsoft YaHei" w:hAnsiTheme="minorHAnsi" w:cstheme="minorHAnsi"/>
          <w:b/>
          <w:bCs/>
          <w:color w:val="000000"/>
          <w:spacing w:val="-9"/>
          <w:sz w:val="22"/>
          <w:szCs w:val="22"/>
          <w:lang w:val="en-US"/>
        </w:rPr>
      </w:pPr>
    </w:p>
    <w:tbl>
      <w:tblPr>
        <w:tblW w:w="10260" w:type="dxa"/>
        <w:jc w:val="center"/>
        <w:tblLayout w:type="fixed"/>
        <w:tblCellMar>
          <w:top w:w="55" w:type="dxa"/>
          <w:left w:w="55" w:type="dxa"/>
          <w:bottom w:w="55" w:type="dxa"/>
          <w:right w:w="55" w:type="dxa"/>
        </w:tblCellMar>
        <w:tblLook w:val="0000"/>
      </w:tblPr>
      <w:tblGrid>
        <w:gridCol w:w="612"/>
        <w:gridCol w:w="4038"/>
        <w:gridCol w:w="1191"/>
        <w:gridCol w:w="1524"/>
        <w:gridCol w:w="1453"/>
        <w:gridCol w:w="1442"/>
      </w:tblGrid>
      <w:tr w:rsidR="000C6321" w:rsidRPr="00031B4F" w:rsidTr="006B3A6B">
        <w:trPr>
          <w:trHeight w:val="342"/>
          <w:tblHeader/>
          <w:jc w:val="center"/>
        </w:trPr>
        <w:tc>
          <w:tcPr>
            <w:tcW w:w="1026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0C6321" w:rsidRPr="000C6321" w:rsidRDefault="000C6321" w:rsidP="000C6321">
            <w:pPr>
              <w:pStyle w:val="a9"/>
              <w:jc w:val="center"/>
              <w:rPr>
                <w:rFonts w:asciiTheme="minorHAnsi" w:hAnsiTheme="minorHAnsi" w:cstheme="minorHAnsi"/>
                <w:b/>
                <w:bCs/>
              </w:rPr>
            </w:pPr>
            <w:r w:rsidRPr="00031B4F">
              <w:rPr>
                <w:rFonts w:asciiTheme="minorHAnsi" w:hAnsiTheme="minorHAnsi" w:cstheme="minorHAnsi"/>
                <w:b/>
                <w:bCs/>
              </w:rPr>
              <w:lastRenderedPageBreak/>
              <w:t>ΧΗΜΙΚΑ  Α</w:t>
            </w:r>
            <w:r w:rsidR="00554B59">
              <w:rPr>
                <w:rFonts w:asciiTheme="minorHAnsi" w:hAnsiTheme="minorHAnsi" w:cstheme="minorHAnsi"/>
                <w:b/>
                <w:bCs/>
              </w:rPr>
              <w:t>ΦΑΛΑΤΩΣΗΣ</w:t>
            </w:r>
          </w:p>
        </w:tc>
      </w:tr>
      <w:tr w:rsidR="001B030A" w:rsidRPr="00031B4F" w:rsidTr="006B3A6B">
        <w:trPr>
          <w:trHeight w:val="342"/>
          <w:tblHeader/>
          <w:jc w:val="center"/>
        </w:trPr>
        <w:tc>
          <w:tcPr>
            <w:tcW w:w="612" w:type="dxa"/>
            <w:tcBorders>
              <w:top w:val="single" w:sz="8" w:space="0" w:color="000000"/>
              <w:left w:val="single" w:sz="8" w:space="0" w:color="000000"/>
              <w:bottom w:val="single" w:sz="8" w:space="0" w:color="000000"/>
            </w:tcBorders>
            <w:shd w:val="clear" w:color="auto" w:fill="auto"/>
            <w:vAlign w:val="center"/>
          </w:tcPr>
          <w:p w:rsidR="001B030A" w:rsidRPr="00E12E5D" w:rsidRDefault="001B030A" w:rsidP="00E12E5D">
            <w:pPr>
              <w:pStyle w:val="a9"/>
              <w:ind w:left="0" w:right="0" w:firstLine="0"/>
              <w:jc w:val="center"/>
              <w:rPr>
                <w:rFonts w:asciiTheme="minorHAnsi" w:hAnsiTheme="minorHAnsi" w:cstheme="minorHAnsi"/>
                <w:b/>
                <w:bCs/>
                <w:sz w:val="20"/>
              </w:rPr>
            </w:pPr>
            <w:r w:rsidRPr="00E12E5D">
              <w:rPr>
                <w:rFonts w:asciiTheme="minorHAnsi" w:hAnsiTheme="minorHAnsi" w:cstheme="minorHAnsi"/>
                <w:b/>
                <w:bCs/>
                <w:sz w:val="20"/>
              </w:rPr>
              <w:t>Α/Α</w:t>
            </w:r>
          </w:p>
        </w:tc>
        <w:tc>
          <w:tcPr>
            <w:tcW w:w="4038" w:type="dxa"/>
            <w:tcBorders>
              <w:top w:val="single" w:sz="8" w:space="0" w:color="000000"/>
              <w:left w:val="single" w:sz="8" w:space="0" w:color="000000"/>
              <w:bottom w:val="single" w:sz="8" w:space="0" w:color="000000"/>
            </w:tcBorders>
            <w:shd w:val="clear" w:color="auto" w:fill="auto"/>
            <w:vAlign w:val="center"/>
          </w:tcPr>
          <w:p w:rsidR="001B030A" w:rsidRPr="00E12E5D" w:rsidRDefault="001B030A" w:rsidP="00E12E5D">
            <w:pPr>
              <w:pStyle w:val="a9"/>
              <w:jc w:val="center"/>
              <w:rPr>
                <w:rFonts w:asciiTheme="minorHAnsi" w:hAnsiTheme="minorHAnsi" w:cstheme="minorHAnsi"/>
                <w:b/>
                <w:bCs/>
                <w:sz w:val="20"/>
              </w:rPr>
            </w:pPr>
            <w:r w:rsidRPr="00E12E5D">
              <w:rPr>
                <w:rFonts w:asciiTheme="minorHAnsi" w:hAnsiTheme="minorHAnsi" w:cstheme="minorHAnsi"/>
                <w:b/>
                <w:bCs/>
                <w:sz w:val="20"/>
              </w:rPr>
              <w:t>ΕΙΔΟΣ ΥΛΙΚΟΥ</w:t>
            </w:r>
          </w:p>
        </w:tc>
        <w:tc>
          <w:tcPr>
            <w:tcW w:w="1191" w:type="dxa"/>
            <w:tcBorders>
              <w:top w:val="single" w:sz="8" w:space="0" w:color="000000"/>
              <w:left w:val="single" w:sz="8" w:space="0" w:color="000000"/>
              <w:bottom w:val="single" w:sz="8" w:space="0" w:color="000000"/>
            </w:tcBorders>
            <w:shd w:val="clear" w:color="auto" w:fill="auto"/>
            <w:vAlign w:val="center"/>
          </w:tcPr>
          <w:p w:rsidR="001B030A" w:rsidRPr="00E12E5D" w:rsidRDefault="001B030A" w:rsidP="00E12E5D">
            <w:pPr>
              <w:pStyle w:val="a9"/>
              <w:ind w:left="113" w:right="0" w:hanging="113"/>
              <w:jc w:val="center"/>
              <w:rPr>
                <w:rFonts w:asciiTheme="minorHAnsi" w:hAnsiTheme="minorHAnsi" w:cstheme="minorHAnsi"/>
                <w:b/>
                <w:bCs/>
                <w:sz w:val="20"/>
              </w:rPr>
            </w:pPr>
            <w:r w:rsidRPr="00E12E5D">
              <w:rPr>
                <w:rFonts w:asciiTheme="minorHAnsi" w:hAnsiTheme="minorHAnsi" w:cstheme="minorHAnsi"/>
                <w:b/>
                <w:bCs/>
                <w:sz w:val="20"/>
              </w:rPr>
              <w:t>ΠΟΣΟΤΗΤΑ</w:t>
            </w:r>
          </w:p>
        </w:tc>
        <w:tc>
          <w:tcPr>
            <w:tcW w:w="1524" w:type="dxa"/>
            <w:tcBorders>
              <w:top w:val="single" w:sz="8" w:space="0" w:color="000000"/>
              <w:left w:val="single" w:sz="8" w:space="0" w:color="000000"/>
              <w:bottom w:val="single" w:sz="8" w:space="0" w:color="000000"/>
            </w:tcBorders>
            <w:shd w:val="clear" w:color="auto" w:fill="auto"/>
            <w:vAlign w:val="center"/>
          </w:tcPr>
          <w:p w:rsidR="001B030A" w:rsidRPr="00E12E5D" w:rsidRDefault="001B030A" w:rsidP="00E12E5D">
            <w:pPr>
              <w:pStyle w:val="a9"/>
              <w:ind w:left="113" w:right="0" w:firstLine="0"/>
              <w:jc w:val="center"/>
              <w:rPr>
                <w:rFonts w:asciiTheme="minorHAnsi" w:hAnsiTheme="minorHAnsi" w:cstheme="minorHAnsi"/>
                <w:b/>
                <w:bCs/>
                <w:sz w:val="20"/>
              </w:rPr>
            </w:pPr>
            <w:r w:rsidRPr="00E12E5D">
              <w:rPr>
                <w:rFonts w:asciiTheme="minorHAnsi" w:hAnsiTheme="minorHAnsi" w:cstheme="minorHAnsi"/>
                <w:b/>
                <w:bCs/>
                <w:sz w:val="20"/>
              </w:rPr>
              <w:t>ΜΟΝΑ</w:t>
            </w:r>
            <w:r w:rsidR="009E4329">
              <w:rPr>
                <w:rFonts w:asciiTheme="minorHAnsi" w:hAnsiTheme="minorHAnsi" w:cstheme="minorHAnsi"/>
                <w:b/>
                <w:bCs/>
                <w:sz w:val="20"/>
              </w:rPr>
              <w:t>Δ</w:t>
            </w:r>
            <w:r w:rsidRPr="00E12E5D">
              <w:rPr>
                <w:rFonts w:asciiTheme="minorHAnsi" w:hAnsiTheme="minorHAnsi" w:cstheme="minorHAnsi"/>
                <w:b/>
                <w:bCs/>
                <w:sz w:val="20"/>
              </w:rPr>
              <w:t>Α</w:t>
            </w:r>
            <w:r w:rsidR="006B3A6B">
              <w:rPr>
                <w:rFonts w:asciiTheme="minorHAnsi" w:hAnsiTheme="minorHAnsi" w:cstheme="minorHAnsi"/>
                <w:b/>
                <w:bCs/>
                <w:sz w:val="20"/>
              </w:rPr>
              <w:t xml:space="preserve"> </w:t>
            </w:r>
            <w:r w:rsidRPr="00E12E5D">
              <w:rPr>
                <w:rFonts w:asciiTheme="minorHAnsi" w:hAnsiTheme="minorHAnsi" w:cstheme="minorHAnsi"/>
                <w:b/>
                <w:bCs/>
                <w:sz w:val="20"/>
              </w:rPr>
              <w:t>ΜΕΤΡΗΣΗΣ</w:t>
            </w:r>
          </w:p>
        </w:tc>
        <w:tc>
          <w:tcPr>
            <w:tcW w:w="1453" w:type="dxa"/>
            <w:tcBorders>
              <w:top w:val="single" w:sz="8" w:space="0" w:color="000000"/>
              <w:left w:val="single" w:sz="8" w:space="0" w:color="000000"/>
              <w:bottom w:val="single" w:sz="8" w:space="0" w:color="000000"/>
            </w:tcBorders>
            <w:shd w:val="clear" w:color="auto" w:fill="auto"/>
            <w:vAlign w:val="center"/>
          </w:tcPr>
          <w:p w:rsidR="001B030A" w:rsidRPr="00E12E5D" w:rsidRDefault="001B030A" w:rsidP="00E12E5D">
            <w:pPr>
              <w:pStyle w:val="a9"/>
              <w:ind w:left="122" w:right="0" w:firstLine="0"/>
              <w:jc w:val="center"/>
              <w:rPr>
                <w:rFonts w:asciiTheme="minorHAnsi" w:hAnsiTheme="minorHAnsi" w:cstheme="minorHAnsi"/>
                <w:b/>
                <w:bCs/>
                <w:sz w:val="20"/>
              </w:rPr>
            </w:pPr>
            <w:r w:rsidRPr="00E12E5D">
              <w:rPr>
                <w:rFonts w:asciiTheme="minorHAnsi" w:hAnsiTheme="minorHAnsi" w:cstheme="minorHAnsi"/>
                <w:b/>
                <w:bCs/>
                <w:sz w:val="20"/>
              </w:rPr>
              <w:t>ΕΝΔ. ΤΙΜΗ ΜΟΝΑΔΑΣ (€)</w:t>
            </w:r>
          </w:p>
        </w:tc>
        <w:tc>
          <w:tcPr>
            <w:tcW w:w="14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B030A" w:rsidRPr="00E12E5D" w:rsidRDefault="001B030A" w:rsidP="00E12E5D">
            <w:pPr>
              <w:pStyle w:val="a9"/>
              <w:ind w:left="86" w:right="0" w:hanging="197"/>
              <w:jc w:val="center"/>
              <w:rPr>
                <w:rFonts w:asciiTheme="minorHAnsi" w:hAnsiTheme="minorHAnsi" w:cstheme="minorHAnsi"/>
                <w:b/>
                <w:bCs/>
                <w:sz w:val="20"/>
              </w:rPr>
            </w:pPr>
            <w:r w:rsidRPr="00E12E5D">
              <w:rPr>
                <w:rFonts w:asciiTheme="minorHAnsi" w:hAnsiTheme="minorHAnsi" w:cstheme="minorHAnsi"/>
                <w:b/>
                <w:bCs/>
                <w:sz w:val="20"/>
              </w:rPr>
              <w:t>ΣΥΝΟΛΙΚΗ</w:t>
            </w:r>
          </w:p>
          <w:p w:rsidR="001B030A" w:rsidRPr="00E12E5D" w:rsidRDefault="001B030A" w:rsidP="00E12E5D">
            <w:pPr>
              <w:pStyle w:val="a9"/>
              <w:ind w:left="86" w:right="0" w:hanging="197"/>
              <w:jc w:val="center"/>
              <w:rPr>
                <w:rFonts w:asciiTheme="minorHAnsi" w:hAnsiTheme="minorHAnsi" w:cstheme="minorHAnsi"/>
                <w:b/>
                <w:bCs/>
                <w:sz w:val="20"/>
              </w:rPr>
            </w:pPr>
            <w:r w:rsidRPr="00E12E5D">
              <w:rPr>
                <w:rFonts w:asciiTheme="minorHAnsi" w:hAnsiTheme="minorHAnsi" w:cstheme="minorHAnsi"/>
                <w:b/>
                <w:bCs/>
                <w:sz w:val="20"/>
              </w:rPr>
              <w:t>ΔΑΠΑΝΗ (€)</w:t>
            </w:r>
          </w:p>
        </w:tc>
      </w:tr>
      <w:tr w:rsidR="00554B59" w:rsidRPr="00031B4F" w:rsidTr="006B3A6B">
        <w:trPr>
          <w:trHeight w:val="765"/>
          <w:jc w:val="center"/>
        </w:trPr>
        <w:tc>
          <w:tcPr>
            <w:tcW w:w="612" w:type="dxa"/>
            <w:tcBorders>
              <w:left w:val="single" w:sz="8" w:space="0" w:color="000000"/>
              <w:bottom w:val="single" w:sz="8" w:space="0" w:color="000000"/>
            </w:tcBorders>
            <w:shd w:val="clear" w:color="auto" w:fill="auto"/>
            <w:vAlign w:val="center"/>
          </w:tcPr>
          <w:p w:rsidR="00554B59" w:rsidRPr="007640D3" w:rsidRDefault="007640D3" w:rsidP="00554B59">
            <w:pPr>
              <w:pStyle w:val="a9"/>
              <w:ind w:left="-21" w:right="-37" w:firstLine="0"/>
              <w:jc w:val="center"/>
              <w:rPr>
                <w:rFonts w:asciiTheme="minorHAnsi" w:hAnsiTheme="minorHAnsi" w:cstheme="minorHAnsi"/>
                <w:sz w:val="20"/>
              </w:rPr>
            </w:pPr>
            <w:r w:rsidRPr="007640D3">
              <w:rPr>
                <w:rFonts w:asciiTheme="minorHAnsi" w:hAnsiTheme="minorHAnsi" w:cstheme="minorHAnsi"/>
                <w:sz w:val="20"/>
              </w:rPr>
              <w:t>1</w:t>
            </w:r>
          </w:p>
        </w:tc>
        <w:tc>
          <w:tcPr>
            <w:tcW w:w="4038" w:type="dxa"/>
            <w:tcBorders>
              <w:left w:val="single" w:sz="8" w:space="0" w:color="000000"/>
              <w:bottom w:val="single" w:sz="8" w:space="0" w:color="000000"/>
            </w:tcBorders>
            <w:shd w:val="clear" w:color="auto" w:fill="auto"/>
            <w:vAlign w:val="center"/>
          </w:tcPr>
          <w:p w:rsidR="009F1DD6" w:rsidRDefault="00554B59" w:rsidP="009F1DD6">
            <w:pPr>
              <w:ind w:left="-44"/>
              <w:jc w:val="center"/>
              <w:rPr>
                <w:rFonts w:ascii="Calibri" w:hAnsi="Calibri" w:cs="Calibri"/>
                <w:sz w:val="20"/>
                <w:szCs w:val="20"/>
              </w:rPr>
            </w:pPr>
            <w:r w:rsidRPr="007640D3">
              <w:rPr>
                <w:rFonts w:ascii="Calibri" w:hAnsi="Calibri" w:cs="Calibri"/>
                <w:sz w:val="20"/>
                <w:szCs w:val="20"/>
              </w:rPr>
              <w:t>Ανθρακικό Ασβέστιο (CaCO3)</w:t>
            </w:r>
          </w:p>
          <w:p w:rsidR="00554B59" w:rsidRPr="007640D3" w:rsidRDefault="009F1DD6" w:rsidP="009F1DD6">
            <w:pPr>
              <w:ind w:left="-44" w:firstLine="44"/>
              <w:jc w:val="center"/>
              <w:rPr>
                <w:rFonts w:ascii="Calibri" w:hAnsi="Calibri" w:cs="Calibri"/>
                <w:color w:val="000000"/>
                <w:sz w:val="20"/>
                <w:szCs w:val="20"/>
              </w:rPr>
            </w:pPr>
            <w:r>
              <w:rPr>
                <w:rFonts w:ascii="Calibri" w:hAnsi="Calibri" w:cs="Calibri"/>
                <w:sz w:val="20"/>
                <w:szCs w:val="20"/>
              </w:rPr>
              <w:t xml:space="preserve">(σε </w:t>
            </w:r>
            <w:r w:rsidR="00554B59" w:rsidRPr="007640D3">
              <w:rPr>
                <w:rFonts w:ascii="Calibri" w:hAnsi="Calibri" w:cs="Calibri"/>
                <w:sz w:val="20"/>
                <w:szCs w:val="20"/>
              </w:rPr>
              <w:t>σάκο 20kgr ή 25kgr</w:t>
            </w:r>
            <w:r>
              <w:rPr>
                <w:rFonts w:ascii="Calibri" w:hAnsi="Calibri" w:cs="Calibri"/>
                <w:sz w:val="20"/>
                <w:szCs w:val="20"/>
              </w:rPr>
              <w:t>)</w:t>
            </w:r>
          </w:p>
        </w:tc>
        <w:tc>
          <w:tcPr>
            <w:tcW w:w="1191" w:type="dxa"/>
            <w:tcBorders>
              <w:left w:val="single" w:sz="8" w:space="0" w:color="000000"/>
              <w:bottom w:val="single" w:sz="8" w:space="0" w:color="000000"/>
            </w:tcBorders>
            <w:shd w:val="clear" w:color="auto" w:fill="auto"/>
            <w:vAlign w:val="center"/>
          </w:tcPr>
          <w:p w:rsidR="00554B59" w:rsidRPr="007640D3" w:rsidRDefault="00F058B7" w:rsidP="00554B59">
            <w:pPr>
              <w:jc w:val="center"/>
              <w:rPr>
                <w:rFonts w:ascii="Calibri" w:hAnsi="Calibri" w:cs="Calibri"/>
                <w:color w:val="000000"/>
                <w:sz w:val="20"/>
                <w:szCs w:val="20"/>
                <w:lang w:val="en-US"/>
              </w:rPr>
            </w:pPr>
            <w:r>
              <w:rPr>
                <w:rFonts w:ascii="Calibri" w:hAnsi="Calibri" w:cs="Calibri"/>
                <w:sz w:val="20"/>
                <w:szCs w:val="20"/>
              </w:rPr>
              <w:t>6</w:t>
            </w:r>
            <w:r w:rsidR="00554B59" w:rsidRPr="007640D3">
              <w:rPr>
                <w:rFonts w:ascii="Calibri" w:hAnsi="Calibri" w:cs="Calibri"/>
                <w:sz w:val="20"/>
                <w:szCs w:val="20"/>
              </w:rPr>
              <w:t>.</w:t>
            </w:r>
            <w:r>
              <w:rPr>
                <w:rFonts w:ascii="Calibri" w:hAnsi="Calibri" w:cs="Calibri"/>
                <w:sz w:val="20"/>
                <w:szCs w:val="20"/>
              </w:rPr>
              <w:t>4</w:t>
            </w:r>
            <w:r w:rsidR="00554B59" w:rsidRPr="007640D3">
              <w:rPr>
                <w:rFonts w:ascii="Calibri" w:hAnsi="Calibri" w:cs="Calibri"/>
                <w:sz w:val="20"/>
                <w:szCs w:val="20"/>
              </w:rPr>
              <w:t>00,00</w:t>
            </w:r>
          </w:p>
        </w:tc>
        <w:tc>
          <w:tcPr>
            <w:tcW w:w="1524" w:type="dxa"/>
            <w:tcBorders>
              <w:left w:val="single" w:sz="8" w:space="0" w:color="000000"/>
              <w:bottom w:val="single" w:sz="8" w:space="0" w:color="000000"/>
            </w:tcBorders>
            <w:shd w:val="clear" w:color="auto" w:fill="auto"/>
            <w:vAlign w:val="center"/>
          </w:tcPr>
          <w:p w:rsidR="00554B59" w:rsidRPr="007640D3" w:rsidRDefault="00554B59" w:rsidP="00554B59">
            <w:pPr>
              <w:jc w:val="center"/>
              <w:rPr>
                <w:rFonts w:ascii="Calibri" w:hAnsi="Calibri" w:cs="Calibri"/>
                <w:color w:val="000000"/>
                <w:sz w:val="20"/>
                <w:szCs w:val="20"/>
              </w:rPr>
            </w:pPr>
            <w:r w:rsidRPr="007640D3">
              <w:rPr>
                <w:rFonts w:ascii="Calibri" w:hAnsi="Calibri" w:cs="Calibri"/>
                <w:color w:val="000000"/>
                <w:sz w:val="20"/>
                <w:szCs w:val="20"/>
              </w:rPr>
              <w:t>kgr</w:t>
            </w:r>
          </w:p>
        </w:tc>
        <w:tc>
          <w:tcPr>
            <w:tcW w:w="1453" w:type="dxa"/>
            <w:tcBorders>
              <w:left w:val="single" w:sz="8" w:space="0" w:color="000000"/>
              <w:bottom w:val="single" w:sz="8" w:space="0" w:color="000000"/>
            </w:tcBorders>
            <w:shd w:val="clear" w:color="auto" w:fill="auto"/>
            <w:vAlign w:val="center"/>
          </w:tcPr>
          <w:p w:rsidR="00554B59" w:rsidRPr="00F152CE" w:rsidRDefault="00554B59" w:rsidP="00554B59">
            <w:pPr>
              <w:jc w:val="center"/>
              <w:rPr>
                <w:rFonts w:ascii="Calibri" w:hAnsi="Calibri" w:cs="Calibri"/>
                <w:color w:val="000000"/>
                <w:sz w:val="20"/>
                <w:szCs w:val="20"/>
                <w:lang w:val="en-US"/>
              </w:rPr>
            </w:pPr>
            <w:r w:rsidRPr="007640D3">
              <w:rPr>
                <w:rFonts w:ascii="Calibri" w:hAnsi="Calibri" w:cs="Calibri"/>
                <w:color w:val="000000"/>
                <w:sz w:val="20"/>
                <w:szCs w:val="20"/>
              </w:rPr>
              <w:t>0,70</w:t>
            </w:r>
            <w:r w:rsidR="00F152CE">
              <w:rPr>
                <w:rFonts w:ascii="Calibri" w:hAnsi="Calibri" w:cs="Calibri"/>
                <w:color w:val="000000"/>
                <w:sz w:val="20"/>
                <w:szCs w:val="20"/>
                <w:lang w:val="en-US"/>
              </w:rPr>
              <w:t xml:space="preserve"> €</w:t>
            </w:r>
          </w:p>
        </w:tc>
        <w:tc>
          <w:tcPr>
            <w:tcW w:w="1442" w:type="dxa"/>
            <w:tcBorders>
              <w:left w:val="single" w:sz="8" w:space="0" w:color="000000"/>
              <w:bottom w:val="single" w:sz="8" w:space="0" w:color="000000"/>
              <w:right w:val="single" w:sz="8" w:space="0" w:color="000000"/>
            </w:tcBorders>
            <w:shd w:val="clear" w:color="auto" w:fill="auto"/>
            <w:vAlign w:val="center"/>
          </w:tcPr>
          <w:p w:rsidR="00554B59" w:rsidRPr="00F152CE" w:rsidRDefault="00F058B7" w:rsidP="00554B59">
            <w:pPr>
              <w:jc w:val="center"/>
              <w:rPr>
                <w:rFonts w:asciiTheme="minorHAnsi" w:hAnsiTheme="minorHAnsi" w:cstheme="minorHAnsi"/>
                <w:color w:val="000000"/>
                <w:sz w:val="20"/>
                <w:szCs w:val="22"/>
                <w:lang w:val="en-US"/>
              </w:rPr>
            </w:pPr>
            <w:r>
              <w:rPr>
                <w:rFonts w:asciiTheme="minorHAnsi" w:hAnsiTheme="minorHAnsi" w:cstheme="minorHAnsi"/>
                <w:color w:val="000000"/>
                <w:sz w:val="20"/>
                <w:szCs w:val="22"/>
              </w:rPr>
              <w:t>4</w:t>
            </w:r>
            <w:r w:rsidR="006B3A6B">
              <w:rPr>
                <w:rFonts w:asciiTheme="minorHAnsi" w:hAnsiTheme="minorHAnsi" w:cstheme="minorHAnsi"/>
                <w:color w:val="000000"/>
                <w:sz w:val="20"/>
                <w:szCs w:val="22"/>
              </w:rPr>
              <w:t>.</w:t>
            </w:r>
            <w:r>
              <w:rPr>
                <w:rFonts w:asciiTheme="minorHAnsi" w:hAnsiTheme="minorHAnsi" w:cstheme="minorHAnsi"/>
                <w:color w:val="000000"/>
                <w:sz w:val="20"/>
                <w:szCs w:val="22"/>
              </w:rPr>
              <w:t>48</w:t>
            </w:r>
            <w:r w:rsidR="006B3A6B">
              <w:rPr>
                <w:rFonts w:asciiTheme="minorHAnsi" w:hAnsiTheme="minorHAnsi" w:cstheme="minorHAnsi"/>
                <w:color w:val="000000"/>
                <w:sz w:val="20"/>
                <w:szCs w:val="22"/>
              </w:rPr>
              <w:t>0,00</w:t>
            </w:r>
            <w:r w:rsidR="00F152CE">
              <w:rPr>
                <w:rFonts w:asciiTheme="minorHAnsi" w:hAnsiTheme="minorHAnsi" w:cstheme="minorHAnsi"/>
                <w:color w:val="000000"/>
                <w:sz w:val="20"/>
                <w:szCs w:val="22"/>
                <w:lang w:val="en-US"/>
              </w:rPr>
              <w:t xml:space="preserve"> €</w:t>
            </w:r>
          </w:p>
        </w:tc>
      </w:tr>
      <w:tr w:rsidR="00554B59" w:rsidRPr="00031B4F" w:rsidTr="006B3A6B">
        <w:trPr>
          <w:trHeight w:val="765"/>
          <w:jc w:val="center"/>
        </w:trPr>
        <w:tc>
          <w:tcPr>
            <w:tcW w:w="612" w:type="dxa"/>
            <w:tcBorders>
              <w:left w:val="single" w:sz="8" w:space="0" w:color="000000"/>
              <w:bottom w:val="single" w:sz="8" w:space="0" w:color="000000"/>
            </w:tcBorders>
            <w:shd w:val="clear" w:color="auto" w:fill="auto"/>
            <w:vAlign w:val="center"/>
          </w:tcPr>
          <w:p w:rsidR="00554B59" w:rsidRPr="007640D3" w:rsidRDefault="007640D3" w:rsidP="00DE6A9B">
            <w:pPr>
              <w:pStyle w:val="a9"/>
              <w:ind w:left="-21" w:right="-37" w:firstLine="0"/>
              <w:rPr>
                <w:rFonts w:asciiTheme="minorHAnsi" w:hAnsiTheme="minorHAnsi" w:cstheme="minorHAnsi"/>
                <w:sz w:val="20"/>
              </w:rPr>
            </w:pPr>
            <w:r w:rsidRPr="007640D3">
              <w:rPr>
                <w:rFonts w:asciiTheme="minorHAnsi" w:hAnsiTheme="minorHAnsi" w:cstheme="minorHAnsi"/>
                <w:sz w:val="20"/>
              </w:rPr>
              <w:t>2</w:t>
            </w:r>
          </w:p>
        </w:tc>
        <w:tc>
          <w:tcPr>
            <w:tcW w:w="4038" w:type="dxa"/>
            <w:tcBorders>
              <w:left w:val="single" w:sz="8" w:space="0" w:color="000000"/>
              <w:bottom w:val="single" w:sz="8" w:space="0" w:color="000000"/>
            </w:tcBorders>
            <w:shd w:val="clear" w:color="auto" w:fill="auto"/>
            <w:vAlign w:val="center"/>
          </w:tcPr>
          <w:p w:rsidR="00554B59" w:rsidRPr="007640D3" w:rsidRDefault="00554B59" w:rsidP="00DE6A9B">
            <w:pPr>
              <w:jc w:val="both"/>
              <w:rPr>
                <w:rFonts w:asciiTheme="minorHAnsi" w:hAnsiTheme="minorHAnsi" w:cstheme="minorHAnsi"/>
                <w:color w:val="000000"/>
                <w:sz w:val="20"/>
              </w:rPr>
            </w:pPr>
            <w:r w:rsidRPr="007640D3">
              <w:rPr>
                <w:rFonts w:asciiTheme="minorHAnsi" w:hAnsiTheme="minorHAnsi" w:cstheme="minorHAnsi"/>
                <w:color w:val="000000"/>
                <w:sz w:val="20"/>
              </w:rPr>
              <w:t>Αντικαθαλατωτικ</w:t>
            </w:r>
            <w:r w:rsidR="00A8545E">
              <w:rPr>
                <w:rFonts w:asciiTheme="minorHAnsi" w:hAnsiTheme="minorHAnsi" w:cstheme="minorHAnsi"/>
                <w:color w:val="000000"/>
                <w:sz w:val="20"/>
              </w:rPr>
              <w:t>ό</w:t>
            </w:r>
            <w:r w:rsidR="00062859">
              <w:rPr>
                <w:rFonts w:asciiTheme="minorHAnsi" w:hAnsiTheme="minorHAnsi" w:cstheme="minorHAnsi"/>
                <w:color w:val="000000"/>
                <w:sz w:val="20"/>
              </w:rPr>
              <w:t xml:space="preserve"> </w:t>
            </w:r>
            <w:r w:rsidR="00A8545E">
              <w:rPr>
                <w:rFonts w:asciiTheme="minorHAnsi" w:hAnsiTheme="minorHAnsi" w:cstheme="minorHAnsi"/>
                <w:color w:val="000000"/>
                <w:sz w:val="20"/>
              </w:rPr>
              <w:t xml:space="preserve">: </w:t>
            </w:r>
            <w:r w:rsidR="00DE6A9B">
              <w:rPr>
                <w:rFonts w:ascii="Open Sans" w:hAnsi="Open Sans" w:cs="Open Sans"/>
                <w:color w:val="000000"/>
                <w:sz w:val="18"/>
                <w:szCs w:val="18"/>
                <w:shd w:val="clear" w:color="auto" w:fill="FFFFFF"/>
              </w:rPr>
              <w:t>επαγγελματικός αντιρρυπαντικός παράγοντας σχεδιασμένος να προστατεύει αποτελεσματικά τα συστήματα αντίστροφης όσμωσης και μικροδιήθησης από άλατα, κοιτάσματα σιδήρου και άλλα ορυκτά</w:t>
            </w:r>
            <w:r w:rsidR="00DE6A9B" w:rsidRPr="00DE6A9B">
              <w:rPr>
                <w:rFonts w:ascii="Open Sans" w:hAnsi="Open Sans" w:cs="Open Sans"/>
                <w:color w:val="000000"/>
                <w:sz w:val="18"/>
                <w:szCs w:val="18"/>
                <w:shd w:val="clear" w:color="auto" w:fill="FFFFFF"/>
              </w:rPr>
              <w:t xml:space="preserve">. </w:t>
            </w:r>
            <w:r w:rsidR="00DE6A9B">
              <w:rPr>
                <w:rFonts w:ascii="Open Sans" w:hAnsi="Open Sans" w:cs="Open Sans"/>
                <w:color w:val="000000"/>
                <w:sz w:val="18"/>
                <w:szCs w:val="18"/>
                <w:shd w:val="clear" w:color="auto" w:fill="FFFFFF"/>
              </w:rPr>
              <w:t>Να αποτρέπει αποτελεσματικά το σχηματισμό κρυστάλλων στις μεμβράνες, εξασφαλίζοντας συνεπή, βέλτιστη απόδοση και παρατείνοντας σημαντικά την ωφέλιμη διάρκεια ζωής των συστημάτων</w:t>
            </w:r>
            <w:r w:rsidR="00062859">
              <w:rPr>
                <w:rFonts w:ascii="Open Sans" w:hAnsi="Open Sans" w:cs="Open Sans"/>
                <w:color w:val="000000"/>
                <w:sz w:val="18"/>
                <w:szCs w:val="18"/>
                <w:shd w:val="clear" w:color="auto" w:fill="FFFFFF"/>
              </w:rPr>
              <w:t xml:space="preserve"> </w:t>
            </w:r>
            <w:r w:rsidR="00A8545E">
              <w:rPr>
                <w:rFonts w:asciiTheme="minorHAnsi" w:hAnsiTheme="minorHAnsi" w:cstheme="minorHAnsi"/>
                <w:color w:val="000000"/>
                <w:sz w:val="20"/>
              </w:rPr>
              <w:t>(</w:t>
            </w:r>
            <w:r w:rsidR="00062859">
              <w:rPr>
                <w:rFonts w:asciiTheme="minorHAnsi" w:hAnsiTheme="minorHAnsi" w:cstheme="minorHAnsi"/>
                <w:color w:val="000000"/>
                <w:sz w:val="20"/>
              </w:rPr>
              <w:t xml:space="preserve">σε </w:t>
            </w:r>
            <w:r w:rsidRPr="007640D3">
              <w:rPr>
                <w:rFonts w:asciiTheme="minorHAnsi" w:hAnsiTheme="minorHAnsi" w:cstheme="minorHAnsi"/>
                <w:color w:val="000000"/>
                <w:sz w:val="20"/>
              </w:rPr>
              <w:t>δοχείο 25 kg</w:t>
            </w:r>
            <w:r w:rsidR="00A8545E">
              <w:rPr>
                <w:rFonts w:asciiTheme="minorHAnsi" w:hAnsiTheme="minorHAnsi" w:cstheme="minorHAnsi"/>
                <w:color w:val="000000"/>
                <w:sz w:val="20"/>
              </w:rPr>
              <w:t>)</w:t>
            </w:r>
          </w:p>
        </w:tc>
        <w:tc>
          <w:tcPr>
            <w:tcW w:w="1191" w:type="dxa"/>
            <w:tcBorders>
              <w:left w:val="single" w:sz="8" w:space="0" w:color="000000"/>
              <w:bottom w:val="single" w:sz="8" w:space="0" w:color="000000"/>
            </w:tcBorders>
            <w:shd w:val="clear" w:color="auto" w:fill="auto"/>
            <w:vAlign w:val="center"/>
          </w:tcPr>
          <w:p w:rsidR="00554B59" w:rsidRPr="007640D3" w:rsidRDefault="009F198E" w:rsidP="00403350">
            <w:pPr>
              <w:jc w:val="center"/>
              <w:rPr>
                <w:rFonts w:asciiTheme="minorHAnsi" w:hAnsiTheme="minorHAnsi" w:cstheme="minorHAnsi"/>
                <w:color w:val="000000"/>
                <w:sz w:val="20"/>
                <w:szCs w:val="22"/>
              </w:rPr>
            </w:pPr>
            <w:r>
              <w:rPr>
                <w:rFonts w:asciiTheme="minorHAnsi" w:hAnsiTheme="minorHAnsi" w:cstheme="minorHAnsi"/>
                <w:color w:val="000000"/>
                <w:sz w:val="20"/>
                <w:szCs w:val="22"/>
                <w:lang w:val="en-US"/>
              </w:rPr>
              <w:t>1.300</w:t>
            </w:r>
            <w:r w:rsidR="00554B59" w:rsidRPr="007640D3">
              <w:rPr>
                <w:rFonts w:asciiTheme="minorHAnsi" w:hAnsiTheme="minorHAnsi" w:cstheme="minorHAnsi"/>
                <w:color w:val="000000"/>
                <w:sz w:val="20"/>
                <w:szCs w:val="22"/>
              </w:rPr>
              <w:t>,00</w:t>
            </w:r>
          </w:p>
        </w:tc>
        <w:tc>
          <w:tcPr>
            <w:tcW w:w="1524" w:type="dxa"/>
            <w:tcBorders>
              <w:left w:val="single" w:sz="8" w:space="0" w:color="000000"/>
              <w:bottom w:val="single" w:sz="8" w:space="0" w:color="000000"/>
            </w:tcBorders>
            <w:shd w:val="clear" w:color="auto" w:fill="auto"/>
            <w:vAlign w:val="center"/>
          </w:tcPr>
          <w:p w:rsidR="00554B59" w:rsidRPr="007640D3" w:rsidRDefault="00554B59">
            <w:pPr>
              <w:jc w:val="center"/>
              <w:rPr>
                <w:rFonts w:asciiTheme="minorHAnsi" w:hAnsiTheme="minorHAnsi" w:cstheme="minorHAnsi"/>
                <w:color w:val="000000"/>
                <w:sz w:val="20"/>
                <w:szCs w:val="22"/>
              </w:rPr>
            </w:pPr>
            <w:r w:rsidRPr="007640D3">
              <w:rPr>
                <w:rFonts w:ascii="Calibri" w:hAnsi="Calibri" w:cs="Calibri"/>
                <w:color w:val="000000"/>
                <w:sz w:val="20"/>
                <w:szCs w:val="20"/>
              </w:rPr>
              <w:t>kgr</w:t>
            </w:r>
          </w:p>
        </w:tc>
        <w:tc>
          <w:tcPr>
            <w:tcW w:w="1453" w:type="dxa"/>
            <w:tcBorders>
              <w:left w:val="single" w:sz="8" w:space="0" w:color="000000"/>
              <w:bottom w:val="single" w:sz="8" w:space="0" w:color="000000"/>
            </w:tcBorders>
            <w:shd w:val="clear" w:color="auto" w:fill="auto"/>
            <w:vAlign w:val="center"/>
          </w:tcPr>
          <w:p w:rsidR="00554B59" w:rsidRPr="00F152CE" w:rsidRDefault="00554B59" w:rsidP="00403350">
            <w:pPr>
              <w:jc w:val="center"/>
              <w:rPr>
                <w:rFonts w:asciiTheme="minorHAnsi" w:hAnsiTheme="minorHAnsi" w:cstheme="minorHAnsi"/>
                <w:color w:val="000000"/>
                <w:sz w:val="20"/>
                <w:szCs w:val="22"/>
                <w:lang w:val="en-US"/>
              </w:rPr>
            </w:pPr>
            <w:r w:rsidRPr="007640D3">
              <w:rPr>
                <w:rFonts w:asciiTheme="minorHAnsi" w:hAnsiTheme="minorHAnsi" w:cstheme="minorHAnsi"/>
                <w:color w:val="000000"/>
                <w:sz w:val="20"/>
                <w:szCs w:val="22"/>
              </w:rPr>
              <w:t>6,60</w:t>
            </w:r>
            <w:r w:rsidR="00F152CE">
              <w:rPr>
                <w:rFonts w:asciiTheme="minorHAnsi" w:hAnsiTheme="minorHAnsi" w:cstheme="minorHAnsi"/>
                <w:color w:val="000000"/>
                <w:sz w:val="20"/>
                <w:szCs w:val="22"/>
                <w:lang w:val="en-US"/>
              </w:rPr>
              <w:t xml:space="preserve"> €</w:t>
            </w:r>
          </w:p>
        </w:tc>
        <w:tc>
          <w:tcPr>
            <w:tcW w:w="1442" w:type="dxa"/>
            <w:tcBorders>
              <w:left w:val="single" w:sz="8" w:space="0" w:color="000000"/>
              <w:bottom w:val="single" w:sz="8" w:space="0" w:color="000000"/>
              <w:right w:val="single" w:sz="8" w:space="0" w:color="000000"/>
            </w:tcBorders>
            <w:shd w:val="clear" w:color="auto" w:fill="auto"/>
            <w:vAlign w:val="center"/>
          </w:tcPr>
          <w:p w:rsidR="00554B59" w:rsidRPr="00F152CE" w:rsidRDefault="009F198E" w:rsidP="00403350">
            <w:pPr>
              <w:jc w:val="center"/>
              <w:rPr>
                <w:rFonts w:asciiTheme="minorHAnsi" w:hAnsiTheme="minorHAnsi" w:cstheme="minorHAnsi"/>
                <w:color w:val="000000"/>
                <w:sz w:val="20"/>
                <w:szCs w:val="22"/>
                <w:lang w:val="en-US"/>
              </w:rPr>
            </w:pPr>
            <w:r>
              <w:rPr>
                <w:rFonts w:asciiTheme="minorHAnsi" w:hAnsiTheme="minorHAnsi" w:cstheme="minorHAnsi"/>
                <w:color w:val="000000"/>
                <w:sz w:val="20"/>
                <w:szCs w:val="22"/>
                <w:lang w:val="en-US"/>
              </w:rPr>
              <w:t>8.58</w:t>
            </w:r>
            <w:r w:rsidR="006B3A6B">
              <w:rPr>
                <w:rFonts w:asciiTheme="minorHAnsi" w:hAnsiTheme="minorHAnsi" w:cstheme="minorHAnsi"/>
                <w:color w:val="000000"/>
                <w:sz w:val="20"/>
                <w:szCs w:val="22"/>
              </w:rPr>
              <w:t>0,00</w:t>
            </w:r>
            <w:r w:rsidR="00F152CE">
              <w:rPr>
                <w:rFonts w:asciiTheme="minorHAnsi" w:hAnsiTheme="minorHAnsi" w:cstheme="minorHAnsi"/>
                <w:color w:val="000000"/>
                <w:sz w:val="20"/>
                <w:szCs w:val="22"/>
                <w:lang w:val="en-US"/>
              </w:rPr>
              <w:t xml:space="preserve"> €</w:t>
            </w:r>
          </w:p>
        </w:tc>
      </w:tr>
      <w:tr w:rsidR="009E29BE" w:rsidRPr="00031B4F" w:rsidTr="006B3A6B">
        <w:trPr>
          <w:trHeight w:val="342"/>
          <w:jc w:val="center"/>
        </w:trPr>
        <w:tc>
          <w:tcPr>
            <w:tcW w:w="8818" w:type="dxa"/>
            <w:gridSpan w:val="5"/>
            <w:tcBorders>
              <w:left w:val="single" w:sz="8" w:space="0" w:color="000000"/>
              <w:bottom w:val="single" w:sz="8" w:space="0" w:color="000000"/>
            </w:tcBorders>
            <w:shd w:val="clear" w:color="auto" w:fill="auto"/>
            <w:vAlign w:val="center"/>
          </w:tcPr>
          <w:p w:rsidR="009E29BE" w:rsidRPr="00C71645" w:rsidRDefault="009E29BE" w:rsidP="00403350">
            <w:pPr>
              <w:pStyle w:val="a9"/>
              <w:ind w:left="283" w:right="88" w:firstLine="0"/>
              <w:jc w:val="right"/>
              <w:rPr>
                <w:rFonts w:asciiTheme="minorHAnsi" w:hAnsiTheme="minorHAnsi" w:cstheme="minorHAnsi"/>
                <w:b/>
                <w:bCs/>
              </w:rPr>
            </w:pPr>
            <w:r w:rsidRPr="00C71645">
              <w:rPr>
                <w:rFonts w:asciiTheme="minorHAnsi" w:hAnsiTheme="minorHAnsi" w:cstheme="minorHAnsi"/>
                <w:b/>
                <w:bCs/>
              </w:rPr>
              <w:t>ΣΥΝΟΛΟ</w:t>
            </w:r>
          </w:p>
        </w:tc>
        <w:tc>
          <w:tcPr>
            <w:tcW w:w="1442" w:type="dxa"/>
            <w:tcBorders>
              <w:left w:val="single" w:sz="8" w:space="0" w:color="000000"/>
              <w:bottom w:val="single" w:sz="8" w:space="0" w:color="000000"/>
              <w:right w:val="single" w:sz="8" w:space="0" w:color="000000"/>
            </w:tcBorders>
            <w:shd w:val="clear" w:color="auto" w:fill="auto"/>
            <w:vAlign w:val="bottom"/>
          </w:tcPr>
          <w:p w:rsidR="009E29BE" w:rsidRPr="00C71645" w:rsidRDefault="009F198E" w:rsidP="006B3A6B">
            <w:pPr>
              <w:jc w:val="center"/>
              <w:rPr>
                <w:rFonts w:asciiTheme="minorHAnsi" w:hAnsiTheme="minorHAnsi" w:cstheme="minorHAnsi"/>
                <w:b/>
                <w:bCs/>
                <w:color w:val="000000"/>
              </w:rPr>
            </w:pPr>
            <w:r w:rsidRPr="00C71645">
              <w:rPr>
                <w:rFonts w:asciiTheme="minorHAnsi" w:hAnsiTheme="minorHAnsi" w:cstheme="minorHAnsi"/>
                <w:b/>
                <w:bCs/>
                <w:color w:val="000000"/>
                <w:lang w:val="en-US"/>
              </w:rPr>
              <w:t>13.060</w:t>
            </w:r>
            <w:r w:rsidR="009E29BE" w:rsidRPr="00C71645">
              <w:rPr>
                <w:rFonts w:asciiTheme="minorHAnsi" w:hAnsiTheme="minorHAnsi" w:cstheme="minorHAnsi"/>
                <w:b/>
                <w:bCs/>
                <w:color w:val="000000"/>
              </w:rPr>
              <w:t>,00 €</w:t>
            </w:r>
          </w:p>
        </w:tc>
      </w:tr>
      <w:tr w:rsidR="009E29BE" w:rsidRPr="00031B4F" w:rsidTr="006B3A6B">
        <w:trPr>
          <w:trHeight w:val="342"/>
          <w:jc w:val="center"/>
        </w:trPr>
        <w:tc>
          <w:tcPr>
            <w:tcW w:w="8818" w:type="dxa"/>
            <w:gridSpan w:val="5"/>
            <w:tcBorders>
              <w:left w:val="single" w:sz="8" w:space="0" w:color="000000"/>
              <w:bottom w:val="single" w:sz="8" w:space="0" w:color="000000"/>
            </w:tcBorders>
            <w:shd w:val="clear" w:color="auto" w:fill="auto"/>
            <w:vAlign w:val="center"/>
          </w:tcPr>
          <w:p w:rsidR="009E29BE" w:rsidRPr="00C71645" w:rsidRDefault="009E29BE" w:rsidP="00403350">
            <w:pPr>
              <w:pStyle w:val="a9"/>
              <w:ind w:left="283" w:right="88" w:firstLine="0"/>
              <w:jc w:val="right"/>
              <w:rPr>
                <w:rFonts w:asciiTheme="minorHAnsi" w:hAnsiTheme="minorHAnsi" w:cstheme="minorHAnsi"/>
                <w:b/>
                <w:bCs/>
              </w:rPr>
            </w:pPr>
            <w:r w:rsidRPr="00C71645">
              <w:rPr>
                <w:rFonts w:asciiTheme="minorHAnsi" w:hAnsiTheme="minorHAnsi" w:cstheme="minorHAnsi"/>
                <w:b/>
                <w:bCs/>
              </w:rPr>
              <w:t>Φ.Π.Α. 24%</w:t>
            </w:r>
          </w:p>
        </w:tc>
        <w:tc>
          <w:tcPr>
            <w:tcW w:w="1442" w:type="dxa"/>
            <w:tcBorders>
              <w:left w:val="single" w:sz="8" w:space="0" w:color="000000"/>
              <w:bottom w:val="single" w:sz="8" w:space="0" w:color="000000"/>
              <w:right w:val="single" w:sz="8" w:space="0" w:color="000000"/>
            </w:tcBorders>
            <w:shd w:val="clear" w:color="auto" w:fill="auto"/>
            <w:vAlign w:val="bottom"/>
          </w:tcPr>
          <w:p w:rsidR="009E29BE" w:rsidRPr="00C71645" w:rsidRDefault="009F198E" w:rsidP="00403350">
            <w:pPr>
              <w:jc w:val="center"/>
              <w:rPr>
                <w:rFonts w:asciiTheme="minorHAnsi" w:hAnsiTheme="minorHAnsi" w:cstheme="minorHAnsi"/>
                <w:b/>
                <w:bCs/>
                <w:color w:val="000000"/>
              </w:rPr>
            </w:pPr>
            <w:r w:rsidRPr="00C71645">
              <w:rPr>
                <w:rFonts w:asciiTheme="minorHAnsi" w:hAnsiTheme="minorHAnsi" w:cstheme="minorHAnsi"/>
                <w:b/>
                <w:bCs/>
                <w:color w:val="000000"/>
                <w:lang w:val="en-US"/>
              </w:rPr>
              <w:t>3.134</w:t>
            </w:r>
            <w:r w:rsidR="006B3A6B" w:rsidRPr="00C71645">
              <w:rPr>
                <w:rFonts w:asciiTheme="minorHAnsi" w:hAnsiTheme="minorHAnsi" w:cstheme="minorHAnsi"/>
                <w:b/>
                <w:bCs/>
                <w:color w:val="000000"/>
              </w:rPr>
              <w:t>,</w:t>
            </w:r>
            <w:r w:rsidRPr="00C71645">
              <w:rPr>
                <w:rFonts w:asciiTheme="minorHAnsi" w:hAnsiTheme="minorHAnsi" w:cstheme="minorHAnsi"/>
                <w:b/>
                <w:bCs/>
                <w:color w:val="000000"/>
                <w:lang w:val="en-US"/>
              </w:rPr>
              <w:t>4</w:t>
            </w:r>
            <w:r w:rsidR="006B3A6B" w:rsidRPr="00C71645">
              <w:rPr>
                <w:rFonts w:asciiTheme="minorHAnsi" w:hAnsiTheme="minorHAnsi" w:cstheme="minorHAnsi"/>
                <w:b/>
                <w:bCs/>
                <w:color w:val="000000"/>
              </w:rPr>
              <w:t xml:space="preserve">0 </w:t>
            </w:r>
            <w:r w:rsidR="009E29BE" w:rsidRPr="00C71645">
              <w:rPr>
                <w:rFonts w:asciiTheme="minorHAnsi" w:hAnsiTheme="minorHAnsi" w:cstheme="minorHAnsi"/>
                <w:b/>
                <w:bCs/>
                <w:color w:val="000000"/>
              </w:rPr>
              <w:t>€</w:t>
            </w:r>
          </w:p>
        </w:tc>
      </w:tr>
      <w:tr w:rsidR="009E29BE" w:rsidRPr="00031B4F" w:rsidTr="006B3A6B">
        <w:trPr>
          <w:trHeight w:val="342"/>
          <w:jc w:val="center"/>
        </w:trPr>
        <w:tc>
          <w:tcPr>
            <w:tcW w:w="8818" w:type="dxa"/>
            <w:gridSpan w:val="5"/>
            <w:tcBorders>
              <w:left w:val="single" w:sz="8" w:space="0" w:color="000000"/>
              <w:bottom w:val="single" w:sz="8" w:space="0" w:color="000000"/>
            </w:tcBorders>
            <w:shd w:val="clear" w:color="auto" w:fill="auto"/>
            <w:vAlign w:val="center"/>
          </w:tcPr>
          <w:p w:rsidR="009E29BE" w:rsidRPr="00C71645" w:rsidRDefault="009E29BE" w:rsidP="00403350">
            <w:pPr>
              <w:pStyle w:val="a9"/>
              <w:ind w:left="283" w:right="88" w:firstLine="0"/>
              <w:jc w:val="right"/>
              <w:rPr>
                <w:rFonts w:asciiTheme="minorHAnsi" w:hAnsiTheme="minorHAnsi" w:cstheme="minorHAnsi"/>
                <w:b/>
                <w:bCs/>
              </w:rPr>
            </w:pPr>
            <w:r w:rsidRPr="00C71645">
              <w:rPr>
                <w:rFonts w:asciiTheme="minorHAnsi" w:hAnsiTheme="minorHAnsi" w:cstheme="minorHAnsi"/>
                <w:b/>
                <w:bCs/>
              </w:rPr>
              <w:t>ΓΕΝΙΚΟ ΣΥΝΟΛΟ</w:t>
            </w:r>
          </w:p>
        </w:tc>
        <w:tc>
          <w:tcPr>
            <w:tcW w:w="1442" w:type="dxa"/>
            <w:tcBorders>
              <w:left w:val="single" w:sz="8" w:space="0" w:color="000000"/>
              <w:bottom w:val="single" w:sz="8" w:space="0" w:color="000000"/>
              <w:right w:val="single" w:sz="8" w:space="0" w:color="000000"/>
            </w:tcBorders>
            <w:shd w:val="clear" w:color="auto" w:fill="auto"/>
            <w:vAlign w:val="bottom"/>
          </w:tcPr>
          <w:p w:rsidR="009E29BE" w:rsidRPr="00C71645" w:rsidRDefault="009F198E" w:rsidP="00403350">
            <w:pPr>
              <w:jc w:val="center"/>
              <w:rPr>
                <w:rFonts w:asciiTheme="minorHAnsi" w:hAnsiTheme="minorHAnsi" w:cstheme="minorHAnsi"/>
                <w:b/>
                <w:bCs/>
                <w:color w:val="000000"/>
              </w:rPr>
            </w:pPr>
            <w:r w:rsidRPr="00C71645">
              <w:rPr>
                <w:rFonts w:asciiTheme="minorHAnsi" w:hAnsiTheme="minorHAnsi" w:cstheme="minorHAnsi"/>
                <w:b/>
                <w:bCs/>
                <w:color w:val="000000"/>
                <w:lang w:val="en-US"/>
              </w:rPr>
              <w:t>16.194,4</w:t>
            </w:r>
            <w:r w:rsidR="006B3A6B" w:rsidRPr="00C71645">
              <w:rPr>
                <w:rFonts w:asciiTheme="minorHAnsi" w:hAnsiTheme="minorHAnsi" w:cstheme="minorHAnsi"/>
                <w:b/>
                <w:bCs/>
                <w:color w:val="000000"/>
              </w:rPr>
              <w:t>0</w:t>
            </w:r>
            <w:r w:rsidR="009E29BE" w:rsidRPr="00C71645">
              <w:rPr>
                <w:rFonts w:asciiTheme="minorHAnsi" w:hAnsiTheme="minorHAnsi" w:cstheme="minorHAnsi"/>
                <w:b/>
                <w:bCs/>
                <w:color w:val="000000"/>
              </w:rPr>
              <w:t xml:space="preserve"> €</w:t>
            </w:r>
          </w:p>
        </w:tc>
      </w:tr>
    </w:tbl>
    <w:p w:rsidR="008C721E" w:rsidRDefault="008C721E" w:rsidP="009F198E">
      <w:pPr>
        <w:pStyle w:val="a9"/>
        <w:ind w:left="0" w:firstLine="0"/>
        <w:rPr>
          <w:rFonts w:asciiTheme="minorHAnsi" w:hAnsiTheme="minorHAnsi" w:cstheme="minorHAnsi"/>
          <w:b/>
          <w:bCs/>
          <w:lang w:val="en-US"/>
        </w:rPr>
      </w:pPr>
    </w:p>
    <w:p w:rsidR="002A2215" w:rsidRPr="009F198E" w:rsidRDefault="002A2215" w:rsidP="009F198E">
      <w:pPr>
        <w:pStyle w:val="a9"/>
        <w:ind w:left="0" w:firstLine="0"/>
        <w:rPr>
          <w:rFonts w:asciiTheme="minorHAnsi" w:hAnsiTheme="minorHAnsi" w:cstheme="minorHAnsi"/>
          <w:b/>
          <w:bCs/>
          <w:lang w:val="en-US"/>
        </w:rPr>
      </w:pPr>
    </w:p>
    <w:p w:rsidR="00CC6976" w:rsidRPr="00031B4F" w:rsidRDefault="00CC6976" w:rsidP="00CC6976">
      <w:pPr>
        <w:pStyle w:val="a9"/>
        <w:rPr>
          <w:rFonts w:asciiTheme="minorHAnsi" w:eastAsia="Microsoft YaHei" w:hAnsiTheme="minorHAnsi" w:cstheme="minorHAnsi"/>
          <w:b/>
          <w:bCs/>
          <w:color w:val="000000"/>
          <w:spacing w:val="-9"/>
          <w:sz w:val="22"/>
          <w:szCs w:val="22"/>
        </w:rPr>
      </w:pPr>
    </w:p>
    <w:tbl>
      <w:tblPr>
        <w:tblW w:w="10349" w:type="dxa"/>
        <w:jc w:val="center"/>
        <w:tblLayout w:type="fixed"/>
        <w:tblCellMar>
          <w:top w:w="55" w:type="dxa"/>
          <w:left w:w="55" w:type="dxa"/>
          <w:bottom w:w="55" w:type="dxa"/>
          <w:right w:w="55" w:type="dxa"/>
        </w:tblCellMar>
        <w:tblLook w:val="0000"/>
      </w:tblPr>
      <w:tblGrid>
        <w:gridCol w:w="612"/>
        <w:gridCol w:w="2366"/>
        <w:gridCol w:w="1417"/>
        <w:gridCol w:w="1276"/>
        <w:gridCol w:w="1275"/>
        <w:gridCol w:w="11"/>
        <w:gridCol w:w="1400"/>
        <w:gridCol w:w="11"/>
        <w:gridCol w:w="847"/>
        <w:gridCol w:w="1134"/>
      </w:tblGrid>
      <w:tr w:rsidR="00B01709" w:rsidRPr="00031B4F" w:rsidTr="00B01709">
        <w:trPr>
          <w:trHeight w:val="342"/>
          <w:tblHeader/>
          <w:jc w:val="center"/>
        </w:trPr>
        <w:tc>
          <w:tcPr>
            <w:tcW w:w="10349" w:type="dxa"/>
            <w:gridSpan w:val="10"/>
            <w:tcBorders>
              <w:top w:val="single" w:sz="8" w:space="0" w:color="000000"/>
              <w:left w:val="single" w:sz="8" w:space="0" w:color="000000"/>
              <w:bottom w:val="single" w:sz="8" w:space="0" w:color="000000"/>
              <w:right w:val="single" w:sz="8" w:space="0" w:color="000000"/>
            </w:tcBorders>
            <w:shd w:val="clear" w:color="auto" w:fill="auto"/>
            <w:vAlign w:val="center"/>
          </w:tcPr>
          <w:p w:rsidR="00B01709" w:rsidRDefault="00B01709" w:rsidP="008C721E">
            <w:pPr>
              <w:pStyle w:val="a9"/>
              <w:jc w:val="center"/>
              <w:rPr>
                <w:rFonts w:asciiTheme="minorHAnsi" w:hAnsiTheme="minorHAnsi" w:cstheme="minorHAnsi"/>
                <w:b/>
                <w:bCs/>
              </w:rPr>
            </w:pPr>
            <w:r>
              <w:rPr>
                <w:rFonts w:asciiTheme="minorHAnsi" w:hAnsiTheme="minorHAnsi" w:cstheme="minorHAnsi"/>
                <w:b/>
                <w:bCs/>
              </w:rPr>
              <w:t xml:space="preserve">ΧΗΜΙΚΑ </w:t>
            </w:r>
            <w:r w:rsidR="00062859">
              <w:rPr>
                <w:rFonts w:asciiTheme="minorHAnsi" w:eastAsia="Calibri" w:hAnsiTheme="minorHAnsi" w:cstheme="minorHAnsi"/>
                <w:b/>
                <w:bCs/>
                <w:color w:val="000000"/>
              </w:rPr>
              <w:t>ΕΓΚΑΤΑΣΤΑΣΗΣ ΕΠΕΞΕΡΓΑΣΙΑΣ ΛΥΜΑΤΩΝ</w:t>
            </w:r>
          </w:p>
        </w:tc>
      </w:tr>
      <w:tr w:rsidR="00B01709" w:rsidRPr="00031B4F" w:rsidTr="00B01709">
        <w:trPr>
          <w:trHeight w:val="342"/>
          <w:tblHeader/>
          <w:jc w:val="center"/>
        </w:trPr>
        <w:tc>
          <w:tcPr>
            <w:tcW w:w="612" w:type="dxa"/>
            <w:tcBorders>
              <w:top w:val="single" w:sz="8" w:space="0" w:color="000000"/>
              <w:left w:val="single" w:sz="8" w:space="0" w:color="000000"/>
              <w:bottom w:val="single" w:sz="8" w:space="0" w:color="000000"/>
            </w:tcBorders>
            <w:shd w:val="clear" w:color="auto" w:fill="auto"/>
            <w:vAlign w:val="center"/>
          </w:tcPr>
          <w:p w:rsidR="00B01709" w:rsidRPr="00E12E5D" w:rsidRDefault="00B01709" w:rsidP="00E12E5D">
            <w:pPr>
              <w:pStyle w:val="a9"/>
              <w:ind w:left="0" w:right="0" w:firstLine="0"/>
              <w:jc w:val="center"/>
              <w:rPr>
                <w:rFonts w:asciiTheme="minorHAnsi" w:hAnsiTheme="minorHAnsi" w:cstheme="minorHAnsi"/>
                <w:b/>
                <w:bCs/>
                <w:sz w:val="20"/>
              </w:rPr>
            </w:pPr>
            <w:r w:rsidRPr="00E12E5D">
              <w:rPr>
                <w:rFonts w:asciiTheme="minorHAnsi" w:hAnsiTheme="minorHAnsi" w:cstheme="minorHAnsi"/>
                <w:b/>
                <w:bCs/>
                <w:sz w:val="20"/>
              </w:rPr>
              <w:t>Α/Α</w:t>
            </w:r>
          </w:p>
        </w:tc>
        <w:tc>
          <w:tcPr>
            <w:tcW w:w="2366" w:type="dxa"/>
            <w:tcBorders>
              <w:top w:val="single" w:sz="8" w:space="0" w:color="000000"/>
              <w:left w:val="single" w:sz="8" w:space="0" w:color="000000"/>
              <w:bottom w:val="single" w:sz="8" w:space="0" w:color="000000"/>
            </w:tcBorders>
            <w:shd w:val="clear" w:color="auto" w:fill="auto"/>
            <w:vAlign w:val="center"/>
          </w:tcPr>
          <w:p w:rsidR="00B01709" w:rsidRPr="00E12E5D" w:rsidRDefault="00B01709" w:rsidP="00B01709">
            <w:pPr>
              <w:pStyle w:val="a9"/>
              <w:ind w:left="-67" w:firstLine="0"/>
              <w:jc w:val="center"/>
              <w:rPr>
                <w:rFonts w:asciiTheme="minorHAnsi" w:hAnsiTheme="minorHAnsi" w:cstheme="minorHAnsi"/>
                <w:b/>
                <w:bCs/>
                <w:sz w:val="20"/>
              </w:rPr>
            </w:pPr>
            <w:r w:rsidRPr="00E12E5D">
              <w:rPr>
                <w:rFonts w:asciiTheme="minorHAnsi" w:hAnsiTheme="minorHAnsi" w:cstheme="minorHAnsi"/>
                <w:b/>
                <w:bCs/>
                <w:sz w:val="20"/>
              </w:rPr>
              <w:t>ΕΙΔΟΣ ΥΛΙΚΟΥ</w:t>
            </w:r>
          </w:p>
        </w:tc>
        <w:tc>
          <w:tcPr>
            <w:tcW w:w="1417" w:type="dxa"/>
            <w:tcBorders>
              <w:top w:val="single" w:sz="8" w:space="0" w:color="000000"/>
              <w:left w:val="single" w:sz="8" w:space="0" w:color="000000"/>
              <w:bottom w:val="single" w:sz="8" w:space="0" w:color="000000"/>
            </w:tcBorders>
            <w:shd w:val="clear" w:color="auto" w:fill="auto"/>
            <w:vAlign w:val="center"/>
          </w:tcPr>
          <w:p w:rsidR="00B01709" w:rsidRPr="00E12E5D" w:rsidRDefault="00B01709" w:rsidP="00E12E5D">
            <w:pPr>
              <w:pStyle w:val="a9"/>
              <w:ind w:left="113" w:right="0" w:hanging="113"/>
              <w:jc w:val="center"/>
              <w:rPr>
                <w:rFonts w:asciiTheme="minorHAnsi" w:hAnsiTheme="minorHAnsi" w:cstheme="minorHAnsi"/>
                <w:b/>
                <w:bCs/>
                <w:sz w:val="20"/>
              </w:rPr>
            </w:pPr>
            <w:r w:rsidRPr="00E12E5D">
              <w:rPr>
                <w:rFonts w:asciiTheme="minorHAnsi" w:hAnsiTheme="minorHAnsi" w:cstheme="minorHAnsi"/>
                <w:b/>
                <w:bCs/>
                <w:sz w:val="20"/>
              </w:rPr>
              <w:t>ΠΟΣΟΤΗΤΑ</w:t>
            </w:r>
          </w:p>
        </w:tc>
        <w:tc>
          <w:tcPr>
            <w:tcW w:w="1276" w:type="dxa"/>
            <w:tcBorders>
              <w:top w:val="single" w:sz="8" w:space="0" w:color="000000"/>
              <w:left w:val="single" w:sz="8" w:space="0" w:color="000000"/>
              <w:bottom w:val="single" w:sz="8" w:space="0" w:color="000000"/>
            </w:tcBorders>
            <w:shd w:val="clear" w:color="auto" w:fill="auto"/>
            <w:vAlign w:val="center"/>
          </w:tcPr>
          <w:p w:rsidR="00B01709" w:rsidRPr="00E12E5D" w:rsidRDefault="00B01709" w:rsidP="00E12E5D">
            <w:pPr>
              <w:pStyle w:val="a9"/>
              <w:ind w:left="113" w:right="0" w:firstLine="0"/>
              <w:jc w:val="center"/>
              <w:rPr>
                <w:rFonts w:asciiTheme="minorHAnsi" w:hAnsiTheme="minorHAnsi" w:cstheme="minorHAnsi"/>
                <w:b/>
                <w:bCs/>
                <w:sz w:val="20"/>
              </w:rPr>
            </w:pPr>
            <w:r w:rsidRPr="00E12E5D">
              <w:rPr>
                <w:rFonts w:asciiTheme="minorHAnsi" w:hAnsiTheme="minorHAnsi" w:cstheme="minorHAnsi"/>
                <w:b/>
                <w:bCs/>
                <w:sz w:val="20"/>
              </w:rPr>
              <w:t>ΜΟΝΑ</w:t>
            </w:r>
            <w:r>
              <w:rPr>
                <w:rFonts w:asciiTheme="minorHAnsi" w:hAnsiTheme="minorHAnsi" w:cstheme="minorHAnsi"/>
                <w:b/>
                <w:bCs/>
                <w:sz w:val="20"/>
              </w:rPr>
              <w:t>Δ</w:t>
            </w:r>
            <w:r w:rsidRPr="00E12E5D">
              <w:rPr>
                <w:rFonts w:asciiTheme="minorHAnsi" w:hAnsiTheme="minorHAnsi" w:cstheme="minorHAnsi"/>
                <w:b/>
                <w:bCs/>
                <w:sz w:val="20"/>
              </w:rPr>
              <w:t>Α ΜΕΤΡΗΣΗΣ</w:t>
            </w:r>
          </w:p>
        </w:tc>
        <w:tc>
          <w:tcPr>
            <w:tcW w:w="1275" w:type="dxa"/>
            <w:tcBorders>
              <w:top w:val="single" w:sz="8" w:space="0" w:color="000000"/>
              <w:left w:val="single" w:sz="8" w:space="0" w:color="000000"/>
              <w:bottom w:val="single" w:sz="8" w:space="0" w:color="000000"/>
            </w:tcBorders>
            <w:shd w:val="clear" w:color="auto" w:fill="auto"/>
            <w:vAlign w:val="center"/>
          </w:tcPr>
          <w:p w:rsidR="00B01709" w:rsidRPr="00E12E5D" w:rsidRDefault="00B01709" w:rsidP="00E12E5D">
            <w:pPr>
              <w:pStyle w:val="a9"/>
              <w:ind w:left="122" w:right="0" w:firstLine="0"/>
              <w:jc w:val="center"/>
              <w:rPr>
                <w:rFonts w:asciiTheme="minorHAnsi" w:hAnsiTheme="minorHAnsi" w:cstheme="minorHAnsi"/>
                <w:b/>
                <w:bCs/>
                <w:sz w:val="20"/>
              </w:rPr>
            </w:pPr>
            <w:r w:rsidRPr="00E12E5D">
              <w:rPr>
                <w:rFonts w:asciiTheme="minorHAnsi" w:hAnsiTheme="minorHAnsi" w:cstheme="minorHAnsi"/>
                <w:b/>
                <w:bCs/>
                <w:sz w:val="20"/>
              </w:rPr>
              <w:t>ΕΝΔ. ΤΙΜΗ ΜΟΝΑΔΑΣ (€)</w:t>
            </w:r>
          </w:p>
        </w:tc>
        <w:tc>
          <w:tcPr>
            <w:tcW w:w="141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01709" w:rsidRPr="00E12E5D" w:rsidRDefault="00B01709" w:rsidP="00B01709">
            <w:pPr>
              <w:pStyle w:val="a9"/>
              <w:ind w:left="-53" w:right="0" w:firstLine="0"/>
              <w:jc w:val="center"/>
              <w:rPr>
                <w:rFonts w:asciiTheme="minorHAnsi" w:hAnsiTheme="minorHAnsi" w:cstheme="minorHAnsi"/>
                <w:b/>
                <w:bCs/>
                <w:sz w:val="20"/>
              </w:rPr>
            </w:pPr>
            <w:r w:rsidRPr="00E12E5D">
              <w:rPr>
                <w:rFonts w:asciiTheme="minorHAnsi" w:hAnsiTheme="minorHAnsi" w:cstheme="minorHAnsi"/>
                <w:b/>
                <w:bCs/>
                <w:sz w:val="20"/>
              </w:rPr>
              <w:t>ΣΥΝΟΛΙΚΗ</w:t>
            </w:r>
          </w:p>
          <w:p w:rsidR="00B01709" w:rsidRPr="00E12E5D" w:rsidRDefault="00B01709" w:rsidP="00B01709">
            <w:pPr>
              <w:pStyle w:val="a9"/>
              <w:ind w:left="-53" w:right="0" w:firstLine="0"/>
              <w:jc w:val="center"/>
              <w:rPr>
                <w:rFonts w:asciiTheme="minorHAnsi" w:hAnsiTheme="minorHAnsi" w:cstheme="minorHAnsi"/>
                <w:b/>
                <w:bCs/>
                <w:sz w:val="20"/>
              </w:rPr>
            </w:pPr>
            <w:r w:rsidRPr="00E12E5D">
              <w:rPr>
                <w:rFonts w:asciiTheme="minorHAnsi" w:hAnsiTheme="minorHAnsi" w:cstheme="minorHAnsi"/>
                <w:b/>
                <w:bCs/>
                <w:sz w:val="20"/>
              </w:rPr>
              <w:t>ΔΑΠΑΝΗ (€)</w:t>
            </w:r>
          </w:p>
        </w:tc>
        <w:tc>
          <w:tcPr>
            <w:tcW w:w="858" w:type="dxa"/>
            <w:gridSpan w:val="2"/>
            <w:tcBorders>
              <w:top w:val="single" w:sz="8" w:space="0" w:color="000000"/>
              <w:left w:val="single" w:sz="8" w:space="0" w:color="000000"/>
              <w:bottom w:val="single" w:sz="8" w:space="0" w:color="000000"/>
              <w:right w:val="single" w:sz="8" w:space="0" w:color="000000"/>
            </w:tcBorders>
            <w:vAlign w:val="center"/>
          </w:tcPr>
          <w:p w:rsidR="00B01709" w:rsidRDefault="00B01709" w:rsidP="00B01709">
            <w:pPr>
              <w:pStyle w:val="a9"/>
              <w:ind w:left="0" w:right="0" w:hanging="84"/>
              <w:jc w:val="center"/>
              <w:rPr>
                <w:rFonts w:asciiTheme="minorHAnsi" w:hAnsiTheme="minorHAnsi" w:cstheme="minorHAnsi"/>
                <w:b/>
                <w:bCs/>
                <w:sz w:val="20"/>
              </w:rPr>
            </w:pPr>
            <w:r>
              <w:rPr>
                <w:rFonts w:asciiTheme="minorHAnsi" w:hAnsiTheme="minorHAnsi" w:cstheme="minorHAnsi"/>
                <w:b/>
                <w:bCs/>
                <w:sz w:val="20"/>
              </w:rPr>
              <w:t xml:space="preserve">ΦΠΑ </w:t>
            </w:r>
          </w:p>
          <w:p w:rsidR="00B01709" w:rsidRPr="00E12E5D" w:rsidRDefault="00B01709" w:rsidP="00B01709">
            <w:pPr>
              <w:pStyle w:val="a9"/>
              <w:ind w:left="0" w:right="0" w:hanging="84"/>
              <w:jc w:val="center"/>
              <w:rPr>
                <w:rFonts w:asciiTheme="minorHAnsi" w:hAnsiTheme="minorHAnsi" w:cstheme="minorHAnsi"/>
                <w:b/>
                <w:bCs/>
                <w:sz w:val="20"/>
              </w:rPr>
            </w:pPr>
            <w:r>
              <w:rPr>
                <w:rFonts w:asciiTheme="minorHAnsi" w:hAnsiTheme="minorHAnsi" w:cstheme="minorHAnsi"/>
                <w:b/>
                <w:bCs/>
                <w:sz w:val="20"/>
              </w:rPr>
              <w:t>6%</w:t>
            </w:r>
          </w:p>
        </w:tc>
        <w:tc>
          <w:tcPr>
            <w:tcW w:w="1134" w:type="dxa"/>
            <w:tcBorders>
              <w:top w:val="single" w:sz="8" w:space="0" w:color="000000"/>
              <w:left w:val="single" w:sz="8" w:space="0" w:color="000000"/>
              <w:bottom w:val="single" w:sz="8" w:space="0" w:color="000000"/>
              <w:right w:val="single" w:sz="8" w:space="0" w:color="000000"/>
            </w:tcBorders>
            <w:vAlign w:val="center"/>
          </w:tcPr>
          <w:p w:rsidR="00B01709" w:rsidRDefault="00B01709" w:rsidP="00B01709">
            <w:pPr>
              <w:pStyle w:val="a9"/>
              <w:ind w:left="-70" w:right="-165" w:hanging="41"/>
              <w:jc w:val="center"/>
              <w:rPr>
                <w:rFonts w:asciiTheme="minorHAnsi" w:hAnsiTheme="minorHAnsi" w:cstheme="minorHAnsi"/>
                <w:b/>
                <w:bCs/>
                <w:sz w:val="20"/>
              </w:rPr>
            </w:pPr>
            <w:r>
              <w:rPr>
                <w:rFonts w:asciiTheme="minorHAnsi" w:hAnsiTheme="minorHAnsi" w:cstheme="minorHAnsi"/>
                <w:b/>
                <w:bCs/>
                <w:sz w:val="20"/>
              </w:rPr>
              <w:t xml:space="preserve">ΦΠΑ </w:t>
            </w:r>
          </w:p>
          <w:p w:rsidR="00B01709" w:rsidRDefault="00B01709" w:rsidP="00B01709">
            <w:pPr>
              <w:pStyle w:val="a9"/>
              <w:ind w:left="-70" w:right="-165" w:hanging="41"/>
              <w:jc w:val="center"/>
              <w:rPr>
                <w:rFonts w:asciiTheme="minorHAnsi" w:hAnsiTheme="minorHAnsi" w:cstheme="minorHAnsi"/>
                <w:b/>
                <w:bCs/>
                <w:sz w:val="20"/>
              </w:rPr>
            </w:pPr>
            <w:r>
              <w:rPr>
                <w:rFonts w:asciiTheme="minorHAnsi" w:hAnsiTheme="minorHAnsi" w:cstheme="minorHAnsi"/>
                <w:b/>
                <w:bCs/>
                <w:sz w:val="20"/>
              </w:rPr>
              <w:t>24%</w:t>
            </w:r>
          </w:p>
        </w:tc>
      </w:tr>
      <w:tr w:rsidR="00B01709" w:rsidRPr="00031B4F" w:rsidTr="00B01709">
        <w:trPr>
          <w:trHeight w:val="765"/>
          <w:jc w:val="center"/>
        </w:trPr>
        <w:tc>
          <w:tcPr>
            <w:tcW w:w="612" w:type="dxa"/>
            <w:tcBorders>
              <w:left w:val="single" w:sz="8" w:space="0" w:color="000000"/>
              <w:bottom w:val="single" w:sz="8" w:space="0" w:color="000000"/>
            </w:tcBorders>
            <w:shd w:val="clear" w:color="auto" w:fill="auto"/>
            <w:vAlign w:val="center"/>
          </w:tcPr>
          <w:p w:rsidR="00B01709" w:rsidRPr="00031B4F" w:rsidRDefault="00B01709" w:rsidP="00E12E5D">
            <w:pPr>
              <w:pStyle w:val="a9"/>
              <w:ind w:left="-21" w:firstLine="0"/>
              <w:jc w:val="center"/>
              <w:rPr>
                <w:rFonts w:asciiTheme="minorHAnsi" w:hAnsiTheme="minorHAnsi" w:cstheme="minorHAnsi"/>
                <w:sz w:val="20"/>
              </w:rPr>
            </w:pPr>
            <w:r w:rsidRPr="00031B4F">
              <w:rPr>
                <w:rFonts w:asciiTheme="minorHAnsi" w:hAnsiTheme="minorHAnsi" w:cstheme="minorHAnsi"/>
                <w:sz w:val="20"/>
              </w:rPr>
              <w:t>1</w:t>
            </w:r>
          </w:p>
        </w:tc>
        <w:tc>
          <w:tcPr>
            <w:tcW w:w="2366" w:type="dxa"/>
            <w:tcBorders>
              <w:left w:val="single" w:sz="8" w:space="0" w:color="000000"/>
              <w:bottom w:val="single" w:sz="8" w:space="0" w:color="000000"/>
            </w:tcBorders>
            <w:shd w:val="clear" w:color="auto" w:fill="auto"/>
            <w:vAlign w:val="bottom"/>
          </w:tcPr>
          <w:p w:rsidR="009F1DD6" w:rsidRDefault="00B01709" w:rsidP="009F1DD6">
            <w:pPr>
              <w:jc w:val="center"/>
              <w:rPr>
                <w:rFonts w:asciiTheme="minorHAnsi" w:hAnsiTheme="minorHAnsi" w:cstheme="minorHAnsi"/>
                <w:color w:val="000000"/>
                <w:sz w:val="20"/>
              </w:rPr>
            </w:pPr>
            <w:r w:rsidRPr="00031B4F">
              <w:rPr>
                <w:rFonts w:asciiTheme="minorHAnsi" w:hAnsiTheme="minorHAnsi" w:cstheme="minorHAnsi"/>
                <w:color w:val="000000"/>
                <w:sz w:val="20"/>
              </w:rPr>
              <w:t>Υποχλωριώδες Νάτριο (NaOCL)</w:t>
            </w:r>
            <w:r w:rsidR="009F1DD6">
              <w:rPr>
                <w:rFonts w:asciiTheme="minorHAnsi" w:hAnsiTheme="minorHAnsi" w:cstheme="minorHAnsi"/>
                <w:color w:val="000000"/>
                <w:sz w:val="20"/>
              </w:rPr>
              <w:t xml:space="preserve"> </w:t>
            </w:r>
            <w:r w:rsidRPr="00031B4F">
              <w:rPr>
                <w:rFonts w:asciiTheme="minorHAnsi" w:hAnsiTheme="minorHAnsi" w:cstheme="minorHAnsi"/>
                <w:color w:val="000000"/>
                <w:sz w:val="20"/>
              </w:rPr>
              <w:t xml:space="preserve">12-14% </w:t>
            </w:r>
          </w:p>
          <w:p w:rsidR="00B01709" w:rsidRPr="00031B4F" w:rsidRDefault="00B01709" w:rsidP="00B01709">
            <w:pPr>
              <w:jc w:val="center"/>
              <w:rPr>
                <w:rFonts w:asciiTheme="minorHAnsi" w:hAnsiTheme="minorHAnsi" w:cstheme="minorHAnsi"/>
                <w:color w:val="000000"/>
                <w:sz w:val="20"/>
              </w:rPr>
            </w:pPr>
            <w:r w:rsidRPr="00031B4F">
              <w:rPr>
                <w:rFonts w:asciiTheme="minorHAnsi" w:hAnsiTheme="minorHAnsi" w:cstheme="minorHAnsi"/>
                <w:color w:val="000000"/>
                <w:sz w:val="20"/>
              </w:rPr>
              <w:t>(</w:t>
            </w:r>
            <w:r w:rsidR="009F1DD6">
              <w:rPr>
                <w:rFonts w:asciiTheme="minorHAnsi" w:hAnsiTheme="minorHAnsi" w:cstheme="minorHAnsi"/>
                <w:color w:val="000000"/>
                <w:sz w:val="20"/>
              </w:rPr>
              <w:t xml:space="preserve">σε </w:t>
            </w:r>
            <w:r w:rsidRPr="00031B4F">
              <w:rPr>
                <w:rFonts w:asciiTheme="minorHAnsi" w:hAnsiTheme="minorHAnsi" w:cstheme="minorHAnsi"/>
                <w:color w:val="000000"/>
                <w:sz w:val="20"/>
              </w:rPr>
              <w:t>δεξαμενή 1200 kgr)</w:t>
            </w:r>
          </w:p>
        </w:tc>
        <w:tc>
          <w:tcPr>
            <w:tcW w:w="1417" w:type="dxa"/>
            <w:tcBorders>
              <w:left w:val="single" w:sz="8" w:space="0" w:color="000000"/>
              <w:bottom w:val="single" w:sz="8" w:space="0" w:color="000000"/>
            </w:tcBorders>
            <w:shd w:val="clear" w:color="auto" w:fill="auto"/>
            <w:vAlign w:val="center"/>
          </w:tcPr>
          <w:p w:rsidR="00B01709" w:rsidRDefault="009F198E" w:rsidP="00E12E5D">
            <w:pPr>
              <w:jc w:val="center"/>
              <w:rPr>
                <w:rFonts w:asciiTheme="minorHAnsi" w:hAnsiTheme="minorHAnsi" w:cstheme="minorHAnsi"/>
                <w:sz w:val="20"/>
                <w:szCs w:val="22"/>
              </w:rPr>
            </w:pPr>
            <w:r>
              <w:rPr>
                <w:rFonts w:asciiTheme="minorHAnsi" w:hAnsiTheme="minorHAnsi" w:cstheme="minorHAnsi"/>
                <w:sz w:val="20"/>
                <w:szCs w:val="22"/>
                <w:lang w:val="en-US"/>
              </w:rPr>
              <w:t>6</w:t>
            </w:r>
            <w:r w:rsidR="00B01709" w:rsidRPr="00031B4F">
              <w:rPr>
                <w:rFonts w:asciiTheme="minorHAnsi" w:hAnsiTheme="minorHAnsi" w:cstheme="minorHAnsi"/>
                <w:sz w:val="20"/>
                <w:szCs w:val="22"/>
                <w:lang w:val="en-US"/>
              </w:rPr>
              <w:t>.000</w:t>
            </w:r>
            <w:r w:rsidR="00B01709" w:rsidRPr="00031B4F">
              <w:rPr>
                <w:rFonts w:asciiTheme="minorHAnsi" w:hAnsiTheme="minorHAnsi" w:cstheme="minorHAnsi"/>
                <w:sz w:val="20"/>
                <w:szCs w:val="22"/>
              </w:rPr>
              <w:t>,00</w:t>
            </w:r>
          </w:p>
          <w:p w:rsidR="00B01709" w:rsidRPr="00031B4F" w:rsidRDefault="00B01709" w:rsidP="008C721E">
            <w:pPr>
              <w:rPr>
                <w:rFonts w:asciiTheme="minorHAnsi" w:hAnsiTheme="minorHAnsi" w:cstheme="minorHAnsi"/>
                <w:sz w:val="20"/>
                <w:szCs w:val="22"/>
              </w:rPr>
            </w:pPr>
          </w:p>
        </w:tc>
        <w:tc>
          <w:tcPr>
            <w:tcW w:w="1276" w:type="dxa"/>
            <w:tcBorders>
              <w:left w:val="single" w:sz="8" w:space="0" w:color="000000"/>
              <w:bottom w:val="single" w:sz="8" w:space="0" w:color="000000"/>
            </w:tcBorders>
            <w:shd w:val="clear" w:color="auto" w:fill="auto"/>
            <w:vAlign w:val="center"/>
          </w:tcPr>
          <w:p w:rsidR="00B01709" w:rsidRPr="00031B4F" w:rsidRDefault="00B01709" w:rsidP="00E12E5D">
            <w:pPr>
              <w:jc w:val="center"/>
              <w:rPr>
                <w:rFonts w:asciiTheme="minorHAnsi" w:hAnsiTheme="minorHAnsi" w:cstheme="minorHAnsi"/>
                <w:color w:val="000000"/>
                <w:sz w:val="20"/>
                <w:szCs w:val="22"/>
              </w:rPr>
            </w:pPr>
            <w:r w:rsidRPr="00031B4F">
              <w:rPr>
                <w:rFonts w:asciiTheme="minorHAnsi" w:hAnsiTheme="minorHAnsi" w:cstheme="minorHAnsi"/>
                <w:color w:val="000000"/>
                <w:sz w:val="20"/>
                <w:szCs w:val="22"/>
              </w:rPr>
              <w:t>kgr</w:t>
            </w:r>
          </w:p>
        </w:tc>
        <w:tc>
          <w:tcPr>
            <w:tcW w:w="1275" w:type="dxa"/>
            <w:tcBorders>
              <w:left w:val="single" w:sz="8" w:space="0" w:color="000000"/>
              <w:bottom w:val="single" w:sz="8" w:space="0" w:color="000000"/>
            </w:tcBorders>
            <w:shd w:val="clear" w:color="auto" w:fill="auto"/>
            <w:vAlign w:val="center"/>
          </w:tcPr>
          <w:p w:rsidR="00B01709" w:rsidRPr="00031B4F" w:rsidRDefault="00B01709" w:rsidP="00E12E5D">
            <w:pPr>
              <w:jc w:val="center"/>
              <w:rPr>
                <w:rFonts w:asciiTheme="minorHAnsi" w:hAnsiTheme="minorHAnsi" w:cstheme="minorHAnsi"/>
                <w:color w:val="000000"/>
                <w:sz w:val="20"/>
                <w:szCs w:val="22"/>
              </w:rPr>
            </w:pPr>
            <w:r w:rsidRPr="00031B4F">
              <w:rPr>
                <w:rFonts w:asciiTheme="minorHAnsi" w:hAnsiTheme="minorHAnsi" w:cstheme="minorHAnsi"/>
                <w:color w:val="000000"/>
                <w:sz w:val="20"/>
                <w:szCs w:val="22"/>
              </w:rPr>
              <w:t>0,48 €</w:t>
            </w:r>
          </w:p>
        </w:tc>
        <w:tc>
          <w:tcPr>
            <w:tcW w:w="1411" w:type="dxa"/>
            <w:gridSpan w:val="2"/>
            <w:tcBorders>
              <w:left w:val="single" w:sz="8" w:space="0" w:color="000000"/>
              <w:bottom w:val="single" w:sz="8" w:space="0" w:color="000000"/>
              <w:right w:val="single" w:sz="8" w:space="0" w:color="000000"/>
            </w:tcBorders>
            <w:shd w:val="clear" w:color="auto" w:fill="auto"/>
            <w:vAlign w:val="center"/>
          </w:tcPr>
          <w:p w:rsidR="00B01709" w:rsidRPr="00031B4F" w:rsidRDefault="00B01709" w:rsidP="00B01709">
            <w:pPr>
              <w:ind w:left="-53"/>
              <w:jc w:val="center"/>
              <w:rPr>
                <w:rFonts w:asciiTheme="minorHAnsi" w:hAnsiTheme="minorHAnsi" w:cstheme="minorHAnsi"/>
                <w:color w:val="000000"/>
                <w:sz w:val="20"/>
                <w:szCs w:val="22"/>
              </w:rPr>
            </w:pPr>
            <w:r>
              <w:rPr>
                <w:rFonts w:asciiTheme="minorHAnsi" w:hAnsiTheme="minorHAnsi" w:cstheme="minorHAnsi"/>
                <w:color w:val="000000"/>
                <w:sz w:val="20"/>
                <w:szCs w:val="22"/>
              </w:rPr>
              <w:t>2</w:t>
            </w:r>
            <w:r w:rsidR="009F198E">
              <w:rPr>
                <w:rFonts w:asciiTheme="minorHAnsi" w:hAnsiTheme="minorHAnsi" w:cstheme="minorHAnsi"/>
                <w:color w:val="000000"/>
                <w:sz w:val="20"/>
                <w:szCs w:val="22"/>
                <w:lang w:val="en-US"/>
              </w:rPr>
              <w:t>.880</w:t>
            </w:r>
            <w:r w:rsidRPr="00031B4F">
              <w:rPr>
                <w:rFonts w:asciiTheme="minorHAnsi" w:hAnsiTheme="minorHAnsi" w:cstheme="minorHAnsi"/>
                <w:color w:val="000000"/>
                <w:sz w:val="20"/>
                <w:szCs w:val="22"/>
              </w:rPr>
              <w:t>,00 €</w:t>
            </w:r>
          </w:p>
        </w:tc>
        <w:tc>
          <w:tcPr>
            <w:tcW w:w="858" w:type="dxa"/>
            <w:gridSpan w:val="2"/>
            <w:tcBorders>
              <w:left w:val="single" w:sz="8" w:space="0" w:color="000000"/>
              <w:bottom w:val="single" w:sz="8" w:space="0" w:color="000000"/>
              <w:right w:val="single" w:sz="8" w:space="0" w:color="000000"/>
            </w:tcBorders>
            <w:vAlign w:val="center"/>
          </w:tcPr>
          <w:p w:rsidR="00B01709" w:rsidRPr="00F152CE" w:rsidRDefault="00B01709" w:rsidP="00B01709">
            <w:pPr>
              <w:ind w:left="-46" w:right="-54" w:hanging="38"/>
              <w:jc w:val="center"/>
              <w:rPr>
                <w:rFonts w:asciiTheme="minorHAnsi" w:hAnsiTheme="minorHAnsi" w:cstheme="minorHAnsi"/>
                <w:color w:val="000000"/>
                <w:sz w:val="20"/>
                <w:szCs w:val="22"/>
                <w:lang w:val="en-US"/>
              </w:rPr>
            </w:pPr>
            <w:r>
              <w:rPr>
                <w:rFonts w:asciiTheme="minorHAnsi" w:hAnsiTheme="minorHAnsi" w:cstheme="minorHAnsi"/>
                <w:color w:val="000000"/>
                <w:sz w:val="20"/>
                <w:szCs w:val="22"/>
              </w:rPr>
              <w:t>1</w:t>
            </w:r>
            <w:r w:rsidR="009F198E">
              <w:rPr>
                <w:rFonts w:asciiTheme="minorHAnsi" w:hAnsiTheme="minorHAnsi" w:cstheme="minorHAnsi"/>
                <w:color w:val="000000"/>
                <w:sz w:val="20"/>
                <w:szCs w:val="22"/>
                <w:lang w:val="en-US"/>
              </w:rPr>
              <w:t>72</w:t>
            </w:r>
            <w:r>
              <w:rPr>
                <w:rFonts w:asciiTheme="minorHAnsi" w:hAnsiTheme="minorHAnsi" w:cstheme="minorHAnsi"/>
                <w:color w:val="000000"/>
                <w:sz w:val="20"/>
                <w:szCs w:val="22"/>
              </w:rPr>
              <w:t>,</w:t>
            </w:r>
            <w:r w:rsidR="009F198E">
              <w:rPr>
                <w:rFonts w:asciiTheme="minorHAnsi" w:hAnsiTheme="minorHAnsi" w:cstheme="minorHAnsi"/>
                <w:color w:val="000000"/>
                <w:sz w:val="20"/>
                <w:szCs w:val="22"/>
                <w:lang w:val="en-US"/>
              </w:rPr>
              <w:t>8</w:t>
            </w:r>
            <w:r>
              <w:rPr>
                <w:rFonts w:asciiTheme="minorHAnsi" w:hAnsiTheme="minorHAnsi" w:cstheme="minorHAnsi"/>
                <w:color w:val="000000"/>
                <w:sz w:val="20"/>
                <w:szCs w:val="22"/>
              </w:rPr>
              <w:t>0</w:t>
            </w:r>
            <w:r w:rsidR="00F152CE">
              <w:rPr>
                <w:rFonts w:asciiTheme="minorHAnsi" w:hAnsiTheme="minorHAnsi" w:cstheme="minorHAnsi"/>
                <w:color w:val="000000"/>
                <w:sz w:val="20"/>
                <w:szCs w:val="22"/>
                <w:lang w:val="en-US"/>
              </w:rPr>
              <w:t xml:space="preserve"> €</w:t>
            </w:r>
          </w:p>
        </w:tc>
        <w:tc>
          <w:tcPr>
            <w:tcW w:w="1134" w:type="dxa"/>
            <w:tcBorders>
              <w:left w:val="single" w:sz="8" w:space="0" w:color="000000"/>
              <w:bottom w:val="single" w:sz="8" w:space="0" w:color="000000"/>
              <w:right w:val="single" w:sz="8" w:space="0" w:color="000000"/>
            </w:tcBorders>
            <w:vAlign w:val="center"/>
          </w:tcPr>
          <w:p w:rsidR="00B01709" w:rsidRDefault="00B01709" w:rsidP="00B01709">
            <w:pPr>
              <w:ind w:left="-70" w:right="-165" w:hanging="41"/>
              <w:jc w:val="center"/>
              <w:rPr>
                <w:rFonts w:asciiTheme="minorHAnsi" w:hAnsiTheme="minorHAnsi" w:cstheme="minorHAnsi"/>
                <w:color w:val="000000"/>
                <w:sz w:val="20"/>
                <w:szCs w:val="22"/>
              </w:rPr>
            </w:pPr>
            <w:r>
              <w:rPr>
                <w:rFonts w:asciiTheme="minorHAnsi" w:hAnsiTheme="minorHAnsi" w:cstheme="minorHAnsi"/>
                <w:color w:val="000000"/>
                <w:sz w:val="20"/>
                <w:szCs w:val="22"/>
              </w:rPr>
              <w:t>----</w:t>
            </w:r>
          </w:p>
        </w:tc>
      </w:tr>
      <w:tr w:rsidR="00B01709" w:rsidRPr="00031B4F" w:rsidTr="00B01709">
        <w:trPr>
          <w:trHeight w:val="765"/>
          <w:jc w:val="center"/>
        </w:trPr>
        <w:tc>
          <w:tcPr>
            <w:tcW w:w="612" w:type="dxa"/>
            <w:tcBorders>
              <w:left w:val="single" w:sz="8" w:space="0" w:color="000000"/>
              <w:bottom w:val="single" w:sz="8" w:space="0" w:color="000000"/>
            </w:tcBorders>
            <w:shd w:val="clear" w:color="auto" w:fill="auto"/>
            <w:vAlign w:val="center"/>
          </w:tcPr>
          <w:p w:rsidR="00B01709" w:rsidRPr="00031B4F" w:rsidRDefault="00B01709" w:rsidP="008C721E">
            <w:pPr>
              <w:pStyle w:val="a9"/>
              <w:ind w:left="-21" w:firstLine="0"/>
              <w:jc w:val="center"/>
              <w:rPr>
                <w:rFonts w:asciiTheme="minorHAnsi" w:hAnsiTheme="minorHAnsi" w:cstheme="minorHAnsi"/>
                <w:sz w:val="20"/>
              </w:rPr>
            </w:pPr>
            <w:r>
              <w:rPr>
                <w:rFonts w:asciiTheme="minorHAnsi" w:hAnsiTheme="minorHAnsi" w:cstheme="minorHAnsi"/>
                <w:sz w:val="20"/>
              </w:rPr>
              <w:t>2</w:t>
            </w:r>
          </w:p>
        </w:tc>
        <w:tc>
          <w:tcPr>
            <w:tcW w:w="2366" w:type="dxa"/>
            <w:tcBorders>
              <w:left w:val="single" w:sz="8" w:space="0" w:color="000000"/>
              <w:bottom w:val="single" w:sz="8" w:space="0" w:color="000000"/>
            </w:tcBorders>
            <w:shd w:val="clear" w:color="auto" w:fill="auto"/>
            <w:vAlign w:val="bottom"/>
          </w:tcPr>
          <w:p w:rsidR="009F1DD6" w:rsidRDefault="00B01709" w:rsidP="00B01709">
            <w:pPr>
              <w:jc w:val="center"/>
              <w:rPr>
                <w:rFonts w:asciiTheme="minorHAnsi" w:hAnsiTheme="minorHAnsi" w:cstheme="minorHAnsi"/>
                <w:color w:val="000000"/>
                <w:sz w:val="20"/>
              </w:rPr>
            </w:pPr>
            <w:r w:rsidRPr="008C721E">
              <w:rPr>
                <w:rFonts w:asciiTheme="minorHAnsi" w:hAnsiTheme="minorHAnsi" w:cstheme="minorHAnsi"/>
                <w:color w:val="000000"/>
                <w:sz w:val="20"/>
              </w:rPr>
              <w:t>Τριχλωριούχος Σίδηρος FeCl</w:t>
            </w:r>
            <w:r w:rsidRPr="008C721E">
              <w:rPr>
                <w:rFonts w:asciiTheme="minorHAnsi" w:hAnsiTheme="minorHAnsi" w:cstheme="minorHAnsi"/>
                <w:color w:val="000000"/>
                <w:sz w:val="20"/>
                <w:vertAlign w:val="subscript"/>
              </w:rPr>
              <w:t>3</w:t>
            </w:r>
            <w:r w:rsidRPr="008C721E">
              <w:rPr>
                <w:rFonts w:asciiTheme="minorHAnsi" w:hAnsiTheme="minorHAnsi" w:cstheme="minorHAnsi"/>
                <w:color w:val="000000"/>
                <w:sz w:val="20"/>
              </w:rPr>
              <w:t xml:space="preserve"> </w:t>
            </w:r>
          </w:p>
          <w:p w:rsidR="00B01709" w:rsidRPr="00031B4F" w:rsidRDefault="009F1DD6" w:rsidP="00B01709">
            <w:pPr>
              <w:jc w:val="center"/>
              <w:rPr>
                <w:rFonts w:asciiTheme="minorHAnsi" w:hAnsiTheme="minorHAnsi" w:cstheme="minorHAnsi"/>
                <w:color w:val="000000"/>
                <w:sz w:val="20"/>
              </w:rPr>
            </w:pPr>
            <w:r>
              <w:rPr>
                <w:rFonts w:asciiTheme="minorHAnsi" w:hAnsiTheme="minorHAnsi" w:cstheme="minorHAnsi"/>
                <w:color w:val="000000"/>
                <w:sz w:val="20"/>
              </w:rPr>
              <w:t>(</w:t>
            </w:r>
            <w:r w:rsidR="00B01709" w:rsidRPr="008C721E">
              <w:rPr>
                <w:rFonts w:asciiTheme="minorHAnsi" w:hAnsiTheme="minorHAnsi" w:cstheme="minorHAnsi"/>
                <w:color w:val="000000"/>
                <w:sz w:val="20"/>
              </w:rPr>
              <w:t>σε παλετοδεξαμενή 1400kgr</w:t>
            </w:r>
            <w:r>
              <w:rPr>
                <w:rFonts w:asciiTheme="minorHAnsi" w:hAnsiTheme="minorHAnsi" w:cstheme="minorHAnsi"/>
                <w:color w:val="000000"/>
                <w:sz w:val="20"/>
              </w:rPr>
              <w:t>)</w:t>
            </w:r>
          </w:p>
        </w:tc>
        <w:tc>
          <w:tcPr>
            <w:tcW w:w="1417" w:type="dxa"/>
            <w:tcBorders>
              <w:left w:val="single" w:sz="8" w:space="0" w:color="000000"/>
              <w:bottom w:val="single" w:sz="8" w:space="0" w:color="000000"/>
            </w:tcBorders>
            <w:shd w:val="clear" w:color="auto" w:fill="auto"/>
            <w:vAlign w:val="center"/>
          </w:tcPr>
          <w:p w:rsidR="00B01709" w:rsidRPr="008C721E" w:rsidRDefault="009F198E" w:rsidP="008C721E">
            <w:pPr>
              <w:jc w:val="center"/>
              <w:rPr>
                <w:rFonts w:asciiTheme="minorHAnsi" w:hAnsiTheme="minorHAnsi" w:cstheme="minorHAnsi"/>
                <w:sz w:val="20"/>
                <w:szCs w:val="22"/>
              </w:rPr>
            </w:pPr>
            <w:r>
              <w:rPr>
                <w:rFonts w:asciiTheme="minorHAnsi" w:hAnsiTheme="minorHAnsi" w:cstheme="minorHAnsi"/>
                <w:sz w:val="20"/>
                <w:szCs w:val="22"/>
                <w:lang w:val="en-US"/>
              </w:rPr>
              <w:t>4.6</w:t>
            </w:r>
            <w:r w:rsidR="00B01709" w:rsidRPr="008C721E">
              <w:rPr>
                <w:rFonts w:asciiTheme="minorHAnsi" w:hAnsiTheme="minorHAnsi" w:cstheme="minorHAnsi"/>
                <w:sz w:val="20"/>
                <w:szCs w:val="22"/>
              </w:rPr>
              <w:t>00,00</w:t>
            </w:r>
          </w:p>
        </w:tc>
        <w:tc>
          <w:tcPr>
            <w:tcW w:w="1276" w:type="dxa"/>
            <w:tcBorders>
              <w:left w:val="single" w:sz="8" w:space="0" w:color="000000"/>
              <w:bottom w:val="single" w:sz="8" w:space="0" w:color="000000"/>
            </w:tcBorders>
            <w:shd w:val="clear" w:color="auto" w:fill="auto"/>
            <w:vAlign w:val="center"/>
          </w:tcPr>
          <w:p w:rsidR="00B01709" w:rsidRPr="008C721E" w:rsidRDefault="00B01709" w:rsidP="008C721E">
            <w:pPr>
              <w:jc w:val="center"/>
              <w:rPr>
                <w:rFonts w:asciiTheme="minorHAnsi" w:hAnsiTheme="minorHAnsi" w:cstheme="minorHAnsi"/>
                <w:color w:val="000000"/>
                <w:sz w:val="20"/>
                <w:szCs w:val="20"/>
              </w:rPr>
            </w:pPr>
            <w:r w:rsidRPr="008C721E">
              <w:rPr>
                <w:rFonts w:asciiTheme="minorHAnsi" w:hAnsiTheme="minorHAnsi" w:cstheme="minorHAnsi"/>
                <w:sz w:val="20"/>
                <w:szCs w:val="20"/>
              </w:rPr>
              <w:t>kgr</w:t>
            </w:r>
          </w:p>
        </w:tc>
        <w:tc>
          <w:tcPr>
            <w:tcW w:w="1275" w:type="dxa"/>
            <w:tcBorders>
              <w:left w:val="single" w:sz="8" w:space="0" w:color="000000"/>
              <w:bottom w:val="single" w:sz="8" w:space="0" w:color="000000"/>
            </w:tcBorders>
            <w:shd w:val="clear" w:color="auto" w:fill="auto"/>
            <w:vAlign w:val="center"/>
          </w:tcPr>
          <w:p w:rsidR="00B01709" w:rsidRPr="008C721E" w:rsidRDefault="00B01709" w:rsidP="008C721E">
            <w:pPr>
              <w:jc w:val="center"/>
              <w:rPr>
                <w:rFonts w:asciiTheme="minorHAnsi" w:hAnsiTheme="minorHAnsi" w:cstheme="minorHAnsi"/>
                <w:color w:val="000000"/>
                <w:sz w:val="20"/>
                <w:szCs w:val="20"/>
              </w:rPr>
            </w:pPr>
            <w:r w:rsidRPr="008C721E">
              <w:rPr>
                <w:rFonts w:asciiTheme="minorHAnsi" w:hAnsiTheme="minorHAnsi" w:cstheme="minorHAnsi"/>
                <w:sz w:val="20"/>
                <w:szCs w:val="20"/>
              </w:rPr>
              <w:t>0,55 €</w:t>
            </w:r>
          </w:p>
        </w:tc>
        <w:tc>
          <w:tcPr>
            <w:tcW w:w="1411" w:type="dxa"/>
            <w:gridSpan w:val="2"/>
            <w:tcBorders>
              <w:left w:val="single" w:sz="8" w:space="0" w:color="000000"/>
              <w:bottom w:val="single" w:sz="8" w:space="0" w:color="000000"/>
              <w:right w:val="single" w:sz="8" w:space="0" w:color="000000"/>
            </w:tcBorders>
            <w:shd w:val="clear" w:color="auto" w:fill="auto"/>
            <w:vAlign w:val="center"/>
          </w:tcPr>
          <w:p w:rsidR="00B01709" w:rsidRPr="008C721E" w:rsidRDefault="009F198E" w:rsidP="00B01709">
            <w:pPr>
              <w:ind w:left="-53"/>
              <w:jc w:val="center"/>
              <w:rPr>
                <w:rFonts w:asciiTheme="minorHAnsi" w:hAnsiTheme="minorHAnsi" w:cstheme="minorHAnsi"/>
                <w:color w:val="000000"/>
                <w:sz w:val="20"/>
                <w:szCs w:val="22"/>
              </w:rPr>
            </w:pPr>
            <w:r>
              <w:rPr>
                <w:rFonts w:asciiTheme="minorHAnsi" w:hAnsiTheme="minorHAnsi" w:cstheme="minorHAnsi"/>
                <w:color w:val="000000"/>
                <w:sz w:val="20"/>
                <w:szCs w:val="22"/>
                <w:lang w:val="en-US"/>
              </w:rPr>
              <w:t>2.530</w:t>
            </w:r>
            <w:r w:rsidR="00B01709" w:rsidRPr="008C721E">
              <w:rPr>
                <w:rFonts w:asciiTheme="minorHAnsi" w:hAnsiTheme="minorHAnsi" w:cstheme="minorHAnsi"/>
                <w:color w:val="000000"/>
                <w:sz w:val="20"/>
                <w:szCs w:val="22"/>
              </w:rPr>
              <w:t>,00 €</w:t>
            </w:r>
          </w:p>
        </w:tc>
        <w:tc>
          <w:tcPr>
            <w:tcW w:w="858" w:type="dxa"/>
            <w:gridSpan w:val="2"/>
            <w:tcBorders>
              <w:left w:val="single" w:sz="8" w:space="0" w:color="000000"/>
              <w:bottom w:val="single" w:sz="8" w:space="0" w:color="000000"/>
              <w:right w:val="single" w:sz="8" w:space="0" w:color="000000"/>
            </w:tcBorders>
            <w:vAlign w:val="center"/>
          </w:tcPr>
          <w:p w:rsidR="00B01709" w:rsidRPr="008C721E" w:rsidRDefault="00B01709" w:rsidP="00B01709">
            <w:pPr>
              <w:ind w:left="-46" w:right="-54" w:hanging="38"/>
              <w:jc w:val="center"/>
              <w:rPr>
                <w:rFonts w:asciiTheme="minorHAnsi" w:hAnsiTheme="minorHAnsi" w:cstheme="minorHAnsi"/>
                <w:color w:val="000000"/>
                <w:sz w:val="20"/>
                <w:szCs w:val="22"/>
              </w:rPr>
            </w:pPr>
            <w:r>
              <w:rPr>
                <w:rFonts w:asciiTheme="minorHAnsi" w:hAnsiTheme="minorHAnsi" w:cstheme="minorHAnsi"/>
                <w:color w:val="000000"/>
                <w:sz w:val="20"/>
                <w:szCs w:val="22"/>
              </w:rPr>
              <w:t>-----</w:t>
            </w:r>
          </w:p>
        </w:tc>
        <w:tc>
          <w:tcPr>
            <w:tcW w:w="1134" w:type="dxa"/>
            <w:tcBorders>
              <w:left w:val="single" w:sz="8" w:space="0" w:color="000000"/>
              <w:bottom w:val="single" w:sz="8" w:space="0" w:color="000000"/>
              <w:right w:val="single" w:sz="8" w:space="0" w:color="000000"/>
            </w:tcBorders>
            <w:vAlign w:val="center"/>
          </w:tcPr>
          <w:p w:rsidR="00B01709" w:rsidRPr="009F198E" w:rsidRDefault="009F198E" w:rsidP="00B01709">
            <w:pPr>
              <w:ind w:left="-70" w:right="-165" w:hanging="41"/>
              <w:jc w:val="center"/>
              <w:rPr>
                <w:rFonts w:asciiTheme="minorHAnsi" w:hAnsiTheme="minorHAnsi" w:cstheme="minorHAnsi"/>
                <w:color w:val="000000"/>
                <w:sz w:val="20"/>
                <w:szCs w:val="22"/>
                <w:lang w:val="en-US"/>
              </w:rPr>
            </w:pPr>
            <w:r>
              <w:rPr>
                <w:rFonts w:asciiTheme="minorHAnsi" w:hAnsiTheme="minorHAnsi" w:cstheme="minorHAnsi"/>
                <w:color w:val="000000"/>
                <w:sz w:val="20"/>
                <w:szCs w:val="22"/>
                <w:lang w:val="en-US"/>
              </w:rPr>
              <w:t>607,20</w:t>
            </w:r>
            <w:r w:rsidR="00F152CE">
              <w:rPr>
                <w:rFonts w:asciiTheme="minorHAnsi" w:hAnsiTheme="minorHAnsi" w:cstheme="minorHAnsi"/>
                <w:color w:val="000000"/>
                <w:sz w:val="20"/>
                <w:szCs w:val="22"/>
                <w:lang w:val="en-US"/>
              </w:rPr>
              <w:t xml:space="preserve"> €</w:t>
            </w:r>
          </w:p>
        </w:tc>
      </w:tr>
      <w:tr w:rsidR="00B01709" w:rsidRPr="00031B4F" w:rsidTr="00B01709">
        <w:trPr>
          <w:trHeight w:val="765"/>
          <w:jc w:val="center"/>
        </w:trPr>
        <w:tc>
          <w:tcPr>
            <w:tcW w:w="612" w:type="dxa"/>
            <w:tcBorders>
              <w:left w:val="single" w:sz="8" w:space="0" w:color="000000"/>
              <w:bottom w:val="single" w:sz="8" w:space="0" w:color="000000"/>
            </w:tcBorders>
            <w:shd w:val="clear" w:color="auto" w:fill="auto"/>
            <w:vAlign w:val="center"/>
          </w:tcPr>
          <w:p w:rsidR="00B01709" w:rsidRPr="00031B4F" w:rsidRDefault="00B01709" w:rsidP="00E12E5D">
            <w:pPr>
              <w:pStyle w:val="a9"/>
              <w:ind w:left="-21" w:firstLine="0"/>
              <w:jc w:val="center"/>
              <w:rPr>
                <w:rFonts w:asciiTheme="minorHAnsi" w:hAnsiTheme="minorHAnsi" w:cstheme="minorHAnsi"/>
                <w:sz w:val="20"/>
              </w:rPr>
            </w:pPr>
            <w:r>
              <w:rPr>
                <w:rFonts w:asciiTheme="minorHAnsi" w:hAnsiTheme="minorHAnsi" w:cstheme="minorHAnsi"/>
                <w:sz w:val="20"/>
              </w:rPr>
              <w:t>3</w:t>
            </w:r>
          </w:p>
        </w:tc>
        <w:tc>
          <w:tcPr>
            <w:tcW w:w="2366" w:type="dxa"/>
            <w:tcBorders>
              <w:left w:val="single" w:sz="8" w:space="0" w:color="000000"/>
              <w:bottom w:val="single" w:sz="8" w:space="0" w:color="000000"/>
            </w:tcBorders>
            <w:shd w:val="clear" w:color="auto" w:fill="auto"/>
            <w:vAlign w:val="bottom"/>
          </w:tcPr>
          <w:p w:rsidR="00B01709" w:rsidRDefault="00B01709" w:rsidP="00B01709">
            <w:pPr>
              <w:jc w:val="center"/>
              <w:rPr>
                <w:rFonts w:asciiTheme="minorHAnsi" w:hAnsiTheme="minorHAnsi" w:cstheme="minorHAnsi"/>
                <w:color w:val="000000"/>
                <w:sz w:val="20"/>
              </w:rPr>
            </w:pPr>
            <w:r w:rsidRPr="008C721E">
              <w:rPr>
                <w:rFonts w:asciiTheme="minorHAnsi" w:hAnsiTheme="minorHAnsi" w:cstheme="minorHAnsi"/>
                <w:color w:val="000000"/>
                <w:sz w:val="20"/>
              </w:rPr>
              <w:t>Αντιαφριστικό</w:t>
            </w:r>
          </w:p>
          <w:p w:rsidR="00B01709" w:rsidRPr="00031B4F" w:rsidRDefault="00B01709" w:rsidP="00B01709">
            <w:pPr>
              <w:jc w:val="center"/>
              <w:rPr>
                <w:rFonts w:asciiTheme="minorHAnsi" w:hAnsiTheme="minorHAnsi" w:cstheme="minorHAnsi"/>
                <w:color w:val="000000"/>
                <w:sz w:val="20"/>
              </w:rPr>
            </w:pPr>
            <w:r>
              <w:rPr>
                <w:rFonts w:asciiTheme="minorHAnsi" w:hAnsiTheme="minorHAnsi" w:cstheme="minorHAnsi"/>
                <w:color w:val="000000"/>
                <w:sz w:val="20"/>
              </w:rPr>
              <w:t xml:space="preserve"> </w:t>
            </w:r>
            <w:r w:rsidRPr="00B01709">
              <w:rPr>
                <w:rFonts w:asciiTheme="minorHAnsi" w:hAnsiTheme="minorHAnsi" w:cstheme="minorHAnsi"/>
                <w:color w:val="000000"/>
                <w:sz w:val="20"/>
              </w:rPr>
              <w:t>(</w:t>
            </w:r>
            <w:r w:rsidR="009F1DD6">
              <w:rPr>
                <w:rFonts w:asciiTheme="minorHAnsi" w:hAnsiTheme="minorHAnsi" w:cstheme="minorHAnsi"/>
                <w:color w:val="000000"/>
                <w:sz w:val="20"/>
              </w:rPr>
              <w:t xml:space="preserve">σε </w:t>
            </w:r>
            <w:r w:rsidRPr="00B01709">
              <w:rPr>
                <w:rFonts w:asciiTheme="minorHAnsi" w:hAnsiTheme="minorHAnsi" w:cstheme="minorHAnsi"/>
                <w:color w:val="000000"/>
                <w:sz w:val="20"/>
              </w:rPr>
              <w:t>δοχεία 30 kgr)</w:t>
            </w:r>
          </w:p>
        </w:tc>
        <w:tc>
          <w:tcPr>
            <w:tcW w:w="1417" w:type="dxa"/>
            <w:tcBorders>
              <w:left w:val="single" w:sz="8" w:space="0" w:color="000000"/>
              <w:bottom w:val="single" w:sz="8" w:space="0" w:color="000000"/>
            </w:tcBorders>
            <w:shd w:val="clear" w:color="auto" w:fill="auto"/>
            <w:vAlign w:val="center"/>
          </w:tcPr>
          <w:p w:rsidR="00B01709" w:rsidRPr="008C721E" w:rsidRDefault="009F198E" w:rsidP="00E12E5D">
            <w:pPr>
              <w:jc w:val="center"/>
              <w:rPr>
                <w:rFonts w:asciiTheme="minorHAnsi" w:hAnsiTheme="minorHAnsi" w:cstheme="minorHAnsi"/>
                <w:sz w:val="20"/>
                <w:szCs w:val="22"/>
              </w:rPr>
            </w:pPr>
            <w:r>
              <w:rPr>
                <w:rFonts w:asciiTheme="minorHAnsi" w:hAnsiTheme="minorHAnsi" w:cstheme="minorHAnsi"/>
                <w:sz w:val="20"/>
                <w:szCs w:val="22"/>
                <w:lang w:val="en-US"/>
              </w:rPr>
              <w:t>1</w:t>
            </w:r>
            <w:r w:rsidR="00B01709">
              <w:rPr>
                <w:rFonts w:asciiTheme="minorHAnsi" w:hAnsiTheme="minorHAnsi" w:cstheme="minorHAnsi"/>
                <w:sz w:val="20"/>
                <w:szCs w:val="22"/>
              </w:rPr>
              <w:t>0,00</w:t>
            </w:r>
          </w:p>
        </w:tc>
        <w:tc>
          <w:tcPr>
            <w:tcW w:w="1276" w:type="dxa"/>
            <w:tcBorders>
              <w:left w:val="single" w:sz="8" w:space="0" w:color="000000"/>
              <w:bottom w:val="single" w:sz="8" w:space="0" w:color="000000"/>
            </w:tcBorders>
            <w:shd w:val="clear" w:color="auto" w:fill="auto"/>
            <w:vAlign w:val="center"/>
          </w:tcPr>
          <w:p w:rsidR="00B01709" w:rsidRPr="00031B4F" w:rsidRDefault="00B01709" w:rsidP="00E12E5D">
            <w:pPr>
              <w:jc w:val="center"/>
              <w:rPr>
                <w:rFonts w:asciiTheme="minorHAnsi" w:hAnsiTheme="minorHAnsi" w:cstheme="minorHAnsi"/>
                <w:color w:val="000000"/>
                <w:sz w:val="20"/>
                <w:szCs w:val="22"/>
              </w:rPr>
            </w:pPr>
            <w:r w:rsidRPr="008C721E">
              <w:rPr>
                <w:rFonts w:asciiTheme="minorHAnsi" w:hAnsiTheme="minorHAnsi" w:cstheme="minorHAnsi"/>
                <w:sz w:val="20"/>
                <w:szCs w:val="20"/>
              </w:rPr>
              <w:t>kgr</w:t>
            </w:r>
          </w:p>
        </w:tc>
        <w:tc>
          <w:tcPr>
            <w:tcW w:w="1275" w:type="dxa"/>
            <w:tcBorders>
              <w:left w:val="single" w:sz="8" w:space="0" w:color="000000"/>
              <w:bottom w:val="single" w:sz="8" w:space="0" w:color="000000"/>
            </w:tcBorders>
            <w:shd w:val="clear" w:color="auto" w:fill="auto"/>
            <w:vAlign w:val="center"/>
          </w:tcPr>
          <w:p w:rsidR="00B01709" w:rsidRPr="00031B4F" w:rsidRDefault="00B01709" w:rsidP="00E12E5D">
            <w:pPr>
              <w:jc w:val="center"/>
              <w:rPr>
                <w:rFonts w:asciiTheme="minorHAnsi" w:hAnsiTheme="minorHAnsi" w:cstheme="minorHAnsi"/>
                <w:color w:val="000000"/>
                <w:sz w:val="20"/>
                <w:szCs w:val="22"/>
              </w:rPr>
            </w:pPr>
            <w:r>
              <w:rPr>
                <w:rFonts w:asciiTheme="minorHAnsi" w:hAnsiTheme="minorHAnsi" w:cstheme="minorHAnsi"/>
                <w:color w:val="000000"/>
                <w:sz w:val="20"/>
                <w:szCs w:val="22"/>
              </w:rPr>
              <w:t>3,60 €</w:t>
            </w:r>
          </w:p>
        </w:tc>
        <w:tc>
          <w:tcPr>
            <w:tcW w:w="1411" w:type="dxa"/>
            <w:gridSpan w:val="2"/>
            <w:tcBorders>
              <w:left w:val="single" w:sz="8" w:space="0" w:color="000000"/>
              <w:bottom w:val="single" w:sz="8" w:space="0" w:color="000000"/>
              <w:right w:val="single" w:sz="8" w:space="0" w:color="000000"/>
            </w:tcBorders>
            <w:shd w:val="clear" w:color="auto" w:fill="auto"/>
            <w:vAlign w:val="center"/>
          </w:tcPr>
          <w:p w:rsidR="00B01709" w:rsidRPr="00031B4F" w:rsidRDefault="009F198E" w:rsidP="00B01709">
            <w:pPr>
              <w:ind w:left="-53"/>
              <w:jc w:val="center"/>
              <w:rPr>
                <w:rFonts w:asciiTheme="minorHAnsi" w:hAnsiTheme="minorHAnsi" w:cstheme="minorHAnsi"/>
                <w:color w:val="000000"/>
                <w:sz w:val="20"/>
                <w:szCs w:val="22"/>
              </w:rPr>
            </w:pPr>
            <w:r>
              <w:rPr>
                <w:rFonts w:asciiTheme="minorHAnsi" w:hAnsiTheme="minorHAnsi" w:cstheme="minorHAnsi"/>
                <w:color w:val="000000"/>
                <w:sz w:val="20"/>
                <w:szCs w:val="22"/>
                <w:lang w:val="en-US"/>
              </w:rPr>
              <w:t>36</w:t>
            </w:r>
            <w:r w:rsidR="00B01709">
              <w:rPr>
                <w:rFonts w:asciiTheme="minorHAnsi" w:hAnsiTheme="minorHAnsi" w:cstheme="minorHAnsi"/>
                <w:color w:val="000000"/>
                <w:sz w:val="20"/>
                <w:szCs w:val="22"/>
              </w:rPr>
              <w:t>,00 €</w:t>
            </w:r>
          </w:p>
        </w:tc>
        <w:tc>
          <w:tcPr>
            <w:tcW w:w="858" w:type="dxa"/>
            <w:gridSpan w:val="2"/>
            <w:tcBorders>
              <w:left w:val="single" w:sz="8" w:space="0" w:color="000000"/>
              <w:bottom w:val="single" w:sz="8" w:space="0" w:color="000000"/>
              <w:right w:val="single" w:sz="8" w:space="0" w:color="000000"/>
            </w:tcBorders>
            <w:vAlign w:val="center"/>
          </w:tcPr>
          <w:p w:rsidR="00B01709" w:rsidRDefault="00B01709" w:rsidP="00B01709">
            <w:pPr>
              <w:ind w:left="-46" w:right="-54" w:hanging="38"/>
              <w:jc w:val="center"/>
              <w:rPr>
                <w:rFonts w:asciiTheme="minorHAnsi" w:hAnsiTheme="minorHAnsi" w:cstheme="minorHAnsi"/>
                <w:color w:val="000000"/>
                <w:sz w:val="20"/>
                <w:szCs w:val="22"/>
              </w:rPr>
            </w:pPr>
            <w:r>
              <w:rPr>
                <w:rFonts w:asciiTheme="minorHAnsi" w:hAnsiTheme="minorHAnsi" w:cstheme="minorHAnsi"/>
                <w:color w:val="000000"/>
                <w:sz w:val="20"/>
                <w:szCs w:val="22"/>
              </w:rPr>
              <w:t>-----</w:t>
            </w:r>
          </w:p>
        </w:tc>
        <w:tc>
          <w:tcPr>
            <w:tcW w:w="1134" w:type="dxa"/>
            <w:tcBorders>
              <w:left w:val="single" w:sz="8" w:space="0" w:color="000000"/>
              <w:bottom w:val="single" w:sz="8" w:space="0" w:color="000000"/>
              <w:right w:val="single" w:sz="8" w:space="0" w:color="000000"/>
            </w:tcBorders>
            <w:vAlign w:val="center"/>
          </w:tcPr>
          <w:p w:rsidR="00B01709" w:rsidRPr="009F198E" w:rsidRDefault="009F198E" w:rsidP="00B01709">
            <w:pPr>
              <w:ind w:left="-70" w:right="-165" w:hanging="41"/>
              <w:jc w:val="center"/>
              <w:rPr>
                <w:rFonts w:asciiTheme="minorHAnsi" w:hAnsiTheme="minorHAnsi" w:cstheme="minorHAnsi"/>
                <w:color w:val="000000"/>
                <w:sz w:val="20"/>
                <w:szCs w:val="22"/>
                <w:lang w:val="en-US"/>
              </w:rPr>
            </w:pPr>
            <w:r>
              <w:rPr>
                <w:rFonts w:asciiTheme="minorHAnsi" w:hAnsiTheme="minorHAnsi" w:cstheme="minorHAnsi"/>
                <w:color w:val="000000"/>
                <w:sz w:val="20"/>
                <w:szCs w:val="22"/>
                <w:lang w:val="en-US"/>
              </w:rPr>
              <w:t>8,64</w:t>
            </w:r>
            <w:r w:rsidR="00F152CE">
              <w:rPr>
                <w:rFonts w:asciiTheme="minorHAnsi" w:hAnsiTheme="minorHAnsi" w:cstheme="minorHAnsi"/>
                <w:color w:val="000000"/>
                <w:sz w:val="20"/>
                <w:szCs w:val="22"/>
                <w:lang w:val="en-US"/>
              </w:rPr>
              <w:t xml:space="preserve"> €</w:t>
            </w:r>
          </w:p>
        </w:tc>
      </w:tr>
      <w:tr w:rsidR="00B01709" w:rsidRPr="00031B4F" w:rsidTr="00C71645">
        <w:trPr>
          <w:trHeight w:val="342"/>
          <w:jc w:val="center"/>
        </w:trPr>
        <w:tc>
          <w:tcPr>
            <w:tcW w:w="6957" w:type="dxa"/>
            <w:gridSpan w:val="6"/>
            <w:tcBorders>
              <w:left w:val="single" w:sz="8" w:space="0" w:color="000000"/>
              <w:bottom w:val="single" w:sz="8" w:space="0" w:color="000000"/>
            </w:tcBorders>
            <w:shd w:val="clear" w:color="auto" w:fill="auto"/>
            <w:vAlign w:val="center"/>
          </w:tcPr>
          <w:p w:rsidR="00B01709" w:rsidRPr="00C71645" w:rsidRDefault="00B01709" w:rsidP="00B01709">
            <w:pPr>
              <w:pStyle w:val="a9"/>
              <w:ind w:left="283" w:right="80" w:firstLine="0"/>
              <w:jc w:val="right"/>
              <w:rPr>
                <w:rFonts w:asciiTheme="minorHAnsi" w:hAnsiTheme="minorHAnsi" w:cstheme="minorHAnsi"/>
                <w:b/>
                <w:bCs/>
              </w:rPr>
            </w:pPr>
            <w:r w:rsidRPr="00C71645">
              <w:rPr>
                <w:rFonts w:asciiTheme="minorHAnsi" w:hAnsiTheme="minorHAnsi" w:cstheme="minorHAnsi"/>
                <w:b/>
                <w:bCs/>
              </w:rPr>
              <w:t>ΣΥΝΟΛΟ</w:t>
            </w:r>
          </w:p>
        </w:tc>
        <w:tc>
          <w:tcPr>
            <w:tcW w:w="1411" w:type="dxa"/>
            <w:gridSpan w:val="2"/>
            <w:tcBorders>
              <w:left w:val="single" w:sz="8" w:space="0" w:color="000000"/>
              <w:bottom w:val="single" w:sz="8" w:space="0" w:color="000000"/>
              <w:right w:val="single" w:sz="8" w:space="0" w:color="000000"/>
            </w:tcBorders>
            <w:shd w:val="clear" w:color="auto" w:fill="auto"/>
            <w:vAlign w:val="bottom"/>
          </w:tcPr>
          <w:p w:rsidR="00B01709" w:rsidRPr="00C71645" w:rsidRDefault="009F198E" w:rsidP="00B01709">
            <w:pPr>
              <w:ind w:left="-53"/>
              <w:jc w:val="center"/>
              <w:rPr>
                <w:rFonts w:asciiTheme="minorHAnsi" w:hAnsiTheme="minorHAnsi" w:cstheme="minorHAnsi"/>
                <w:b/>
                <w:bCs/>
                <w:color w:val="000000"/>
              </w:rPr>
            </w:pPr>
            <w:r w:rsidRPr="00C71645">
              <w:rPr>
                <w:rFonts w:asciiTheme="minorHAnsi" w:hAnsiTheme="minorHAnsi" w:cstheme="minorHAnsi"/>
                <w:b/>
                <w:bCs/>
                <w:color w:val="000000"/>
                <w:lang w:val="en-US"/>
              </w:rPr>
              <w:t>5.446</w:t>
            </w:r>
            <w:r w:rsidR="00B01709" w:rsidRPr="00C71645">
              <w:rPr>
                <w:rFonts w:asciiTheme="minorHAnsi" w:hAnsiTheme="minorHAnsi" w:cstheme="minorHAnsi"/>
                <w:b/>
                <w:bCs/>
                <w:color w:val="000000"/>
              </w:rPr>
              <w:t>,00 €</w:t>
            </w:r>
          </w:p>
        </w:tc>
        <w:tc>
          <w:tcPr>
            <w:tcW w:w="1981" w:type="dxa"/>
            <w:gridSpan w:val="2"/>
            <w:tcBorders>
              <w:left w:val="single" w:sz="8" w:space="0" w:color="000000"/>
              <w:bottom w:val="single" w:sz="8" w:space="0" w:color="000000"/>
              <w:right w:val="single" w:sz="8" w:space="0" w:color="000000"/>
            </w:tcBorders>
            <w:shd w:val="clear" w:color="auto" w:fill="808080" w:themeFill="background1" w:themeFillShade="80"/>
          </w:tcPr>
          <w:p w:rsidR="00B01709" w:rsidRPr="00C71645" w:rsidRDefault="00B01709" w:rsidP="00403350">
            <w:pPr>
              <w:jc w:val="center"/>
              <w:rPr>
                <w:rFonts w:asciiTheme="minorHAnsi" w:hAnsiTheme="minorHAnsi" w:cstheme="minorHAnsi"/>
                <w:b/>
                <w:bCs/>
                <w:color w:val="000000"/>
              </w:rPr>
            </w:pPr>
          </w:p>
        </w:tc>
      </w:tr>
      <w:tr w:rsidR="00B01709" w:rsidRPr="00031B4F" w:rsidTr="00C71645">
        <w:trPr>
          <w:trHeight w:val="342"/>
          <w:jc w:val="center"/>
        </w:trPr>
        <w:tc>
          <w:tcPr>
            <w:tcW w:w="6957" w:type="dxa"/>
            <w:gridSpan w:val="6"/>
            <w:tcBorders>
              <w:left w:val="single" w:sz="8" w:space="0" w:color="000000"/>
              <w:bottom w:val="single" w:sz="8" w:space="0" w:color="000000"/>
            </w:tcBorders>
            <w:shd w:val="clear" w:color="auto" w:fill="auto"/>
            <w:vAlign w:val="center"/>
          </w:tcPr>
          <w:p w:rsidR="00B01709" w:rsidRPr="00C71645" w:rsidRDefault="00B01709" w:rsidP="00E12E5D">
            <w:pPr>
              <w:pStyle w:val="a9"/>
              <w:ind w:left="283" w:right="80" w:firstLine="0"/>
              <w:jc w:val="right"/>
              <w:rPr>
                <w:rFonts w:asciiTheme="minorHAnsi" w:hAnsiTheme="minorHAnsi" w:cstheme="minorHAnsi"/>
                <w:b/>
                <w:bCs/>
              </w:rPr>
            </w:pPr>
            <w:r w:rsidRPr="00C71645">
              <w:rPr>
                <w:rFonts w:asciiTheme="minorHAnsi" w:hAnsiTheme="minorHAnsi" w:cstheme="minorHAnsi"/>
                <w:b/>
                <w:bCs/>
              </w:rPr>
              <w:t>Φ.Π.Α. 6%</w:t>
            </w:r>
          </w:p>
        </w:tc>
        <w:tc>
          <w:tcPr>
            <w:tcW w:w="1411" w:type="dxa"/>
            <w:gridSpan w:val="2"/>
            <w:tcBorders>
              <w:left w:val="single" w:sz="8" w:space="0" w:color="000000"/>
              <w:bottom w:val="single" w:sz="8" w:space="0" w:color="000000"/>
              <w:right w:val="single" w:sz="8" w:space="0" w:color="000000"/>
            </w:tcBorders>
            <w:shd w:val="clear" w:color="auto" w:fill="808080" w:themeFill="background1" w:themeFillShade="80"/>
            <w:vAlign w:val="bottom"/>
          </w:tcPr>
          <w:p w:rsidR="00B01709" w:rsidRPr="00C71645" w:rsidRDefault="00B01709" w:rsidP="00403350">
            <w:pPr>
              <w:jc w:val="center"/>
              <w:rPr>
                <w:rFonts w:asciiTheme="minorHAnsi" w:hAnsiTheme="minorHAnsi" w:cstheme="minorHAnsi"/>
                <w:b/>
                <w:bCs/>
                <w:color w:val="000000"/>
              </w:rPr>
            </w:pPr>
          </w:p>
        </w:tc>
        <w:tc>
          <w:tcPr>
            <w:tcW w:w="1981" w:type="dxa"/>
            <w:gridSpan w:val="2"/>
            <w:tcBorders>
              <w:left w:val="single" w:sz="8" w:space="0" w:color="000000"/>
              <w:bottom w:val="single" w:sz="8" w:space="0" w:color="000000"/>
              <w:right w:val="single" w:sz="8" w:space="0" w:color="000000"/>
            </w:tcBorders>
          </w:tcPr>
          <w:p w:rsidR="00B01709" w:rsidRPr="00C71645" w:rsidRDefault="009F198E" w:rsidP="00403350">
            <w:pPr>
              <w:jc w:val="center"/>
              <w:rPr>
                <w:rFonts w:asciiTheme="minorHAnsi" w:hAnsiTheme="minorHAnsi" w:cstheme="minorHAnsi"/>
                <w:b/>
                <w:bCs/>
                <w:color w:val="000000"/>
              </w:rPr>
            </w:pPr>
            <w:r w:rsidRPr="00C71645">
              <w:rPr>
                <w:rFonts w:asciiTheme="minorHAnsi" w:hAnsiTheme="minorHAnsi" w:cstheme="minorHAnsi"/>
                <w:b/>
                <w:bCs/>
                <w:color w:val="000000"/>
                <w:lang w:val="en-US"/>
              </w:rPr>
              <w:t>788,64</w:t>
            </w:r>
            <w:r w:rsidR="00B01709" w:rsidRPr="00C71645">
              <w:rPr>
                <w:rFonts w:asciiTheme="minorHAnsi" w:hAnsiTheme="minorHAnsi" w:cstheme="minorHAnsi"/>
                <w:b/>
                <w:bCs/>
                <w:color w:val="000000"/>
              </w:rPr>
              <w:t xml:space="preserve"> €</w:t>
            </w:r>
          </w:p>
        </w:tc>
      </w:tr>
      <w:tr w:rsidR="00B01709" w:rsidRPr="00031B4F" w:rsidTr="00B01709">
        <w:trPr>
          <w:trHeight w:val="342"/>
          <w:jc w:val="center"/>
        </w:trPr>
        <w:tc>
          <w:tcPr>
            <w:tcW w:w="6957" w:type="dxa"/>
            <w:gridSpan w:val="6"/>
            <w:tcBorders>
              <w:left w:val="single" w:sz="8" w:space="0" w:color="000000"/>
              <w:bottom w:val="single" w:sz="8" w:space="0" w:color="000000"/>
            </w:tcBorders>
            <w:shd w:val="clear" w:color="auto" w:fill="auto"/>
            <w:vAlign w:val="center"/>
          </w:tcPr>
          <w:p w:rsidR="00B01709" w:rsidRPr="00C71645" w:rsidRDefault="00B01709" w:rsidP="00E12E5D">
            <w:pPr>
              <w:pStyle w:val="a9"/>
              <w:ind w:left="283" w:right="80" w:firstLine="0"/>
              <w:jc w:val="right"/>
              <w:rPr>
                <w:rFonts w:asciiTheme="minorHAnsi" w:hAnsiTheme="minorHAnsi" w:cstheme="minorHAnsi"/>
                <w:b/>
                <w:bCs/>
              </w:rPr>
            </w:pPr>
            <w:r w:rsidRPr="00C71645">
              <w:rPr>
                <w:rFonts w:asciiTheme="minorHAnsi" w:hAnsiTheme="minorHAnsi" w:cstheme="minorHAnsi"/>
                <w:b/>
                <w:bCs/>
              </w:rPr>
              <w:t>ΓΕΝΙΚΟ ΣΥΝΟΛΟ</w:t>
            </w:r>
          </w:p>
        </w:tc>
        <w:tc>
          <w:tcPr>
            <w:tcW w:w="3392" w:type="dxa"/>
            <w:gridSpan w:val="4"/>
            <w:tcBorders>
              <w:left w:val="single" w:sz="8" w:space="0" w:color="000000"/>
              <w:bottom w:val="single" w:sz="8" w:space="0" w:color="000000"/>
              <w:right w:val="single" w:sz="8" w:space="0" w:color="000000"/>
            </w:tcBorders>
            <w:shd w:val="clear" w:color="auto" w:fill="auto"/>
            <w:vAlign w:val="bottom"/>
          </w:tcPr>
          <w:p w:rsidR="00B01709" w:rsidRPr="00C71645" w:rsidRDefault="009F198E" w:rsidP="00403350">
            <w:pPr>
              <w:jc w:val="center"/>
              <w:rPr>
                <w:rFonts w:asciiTheme="minorHAnsi" w:hAnsiTheme="minorHAnsi" w:cstheme="minorHAnsi"/>
                <w:b/>
                <w:bCs/>
                <w:color w:val="000000"/>
              </w:rPr>
            </w:pPr>
            <w:r w:rsidRPr="00C71645">
              <w:rPr>
                <w:rFonts w:asciiTheme="minorHAnsi" w:hAnsiTheme="minorHAnsi" w:cstheme="minorHAnsi"/>
                <w:b/>
                <w:bCs/>
                <w:color w:val="000000"/>
                <w:lang w:val="en-US"/>
              </w:rPr>
              <w:t>6.234,64</w:t>
            </w:r>
            <w:r w:rsidR="00B01709" w:rsidRPr="00C71645">
              <w:rPr>
                <w:rFonts w:asciiTheme="minorHAnsi" w:hAnsiTheme="minorHAnsi" w:cstheme="minorHAnsi"/>
                <w:b/>
                <w:bCs/>
                <w:color w:val="000000"/>
              </w:rPr>
              <w:t xml:space="preserve"> €</w:t>
            </w:r>
          </w:p>
        </w:tc>
      </w:tr>
      <w:bookmarkEnd w:id="7"/>
    </w:tbl>
    <w:p w:rsidR="003D1E76" w:rsidRDefault="003D1E76">
      <w:pPr>
        <w:rPr>
          <w:rFonts w:asciiTheme="minorHAnsi" w:hAnsiTheme="minorHAnsi" w:cstheme="minorHAnsi"/>
        </w:rPr>
      </w:pPr>
    </w:p>
    <w:p w:rsidR="00B01709" w:rsidRDefault="00B01709">
      <w:pPr>
        <w:rPr>
          <w:rFonts w:asciiTheme="minorHAnsi" w:hAnsiTheme="minorHAnsi" w:cstheme="minorHAnsi"/>
          <w:lang w:val="en-US"/>
        </w:rPr>
      </w:pPr>
    </w:p>
    <w:p w:rsidR="009F198E" w:rsidRDefault="009F198E">
      <w:pPr>
        <w:rPr>
          <w:rFonts w:asciiTheme="minorHAnsi" w:hAnsiTheme="minorHAnsi" w:cstheme="minorHAnsi"/>
          <w:lang w:val="en-US"/>
        </w:rPr>
      </w:pPr>
    </w:p>
    <w:p w:rsidR="009F198E" w:rsidRDefault="009F198E">
      <w:pPr>
        <w:rPr>
          <w:rFonts w:asciiTheme="minorHAnsi" w:hAnsiTheme="minorHAnsi" w:cstheme="minorHAnsi"/>
          <w:lang w:val="en-US"/>
        </w:rPr>
      </w:pPr>
    </w:p>
    <w:p w:rsidR="009F198E" w:rsidRPr="00DE6A9B" w:rsidRDefault="009F198E">
      <w:pPr>
        <w:rPr>
          <w:rFonts w:asciiTheme="minorHAnsi" w:hAnsiTheme="minorHAnsi" w:cstheme="minorHAnsi"/>
        </w:rPr>
      </w:pPr>
    </w:p>
    <w:p w:rsidR="009F198E" w:rsidRPr="009F198E" w:rsidRDefault="009F198E">
      <w:pPr>
        <w:rPr>
          <w:rFonts w:asciiTheme="minorHAnsi" w:hAnsiTheme="minorHAnsi" w:cstheme="minorHAnsi"/>
          <w:lang w:val="en-US"/>
        </w:rPr>
      </w:pPr>
    </w:p>
    <w:p w:rsidR="00836C77" w:rsidRPr="009F198E" w:rsidRDefault="00836C77" w:rsidP="009F198E">
      <w:pPr>
        <w:pStyle w:val="a9"/>
        <w:ind w:left="-709" w:right="-613" w:firstLine="0"/>
        <w:rPr>
          <w:rFonts w:asciiTheme="minorHAnsi" w:eastAsia="Microsoft YaHei" w:hAnsiTheme="minorHAnsi" w:cstheme="minorHAnsi"/>
          <w:b/>
          <w:bCs/>
          <w:color w:val="000000"/>
          <w:spacing w:val="-9"/>
          <w:sz w:val="28"/>
          <w:szCs w:val="28"/>
          <w:u w:val="single"/>
        </w:rPr>
      </w:pPr>
      <w:bookmarkStart w:id="8" w:name="_Hlk202879020"/>
      <w:r w:rsidRPr="009F198E">
        <w:rPr>
          <w:rFonts w:asciiTheme="minorHAnsi" w:eastAsia="Microsoft YaHei" w:hAnsiTheme="minorHAnsi" w:cstheme="minorHAnsi"/>
          <w:b/>
          <w:bCs/>
          <w:color w:val="000000"/>
          <w:spacing w:val="-9"/>
          <w:sz w:val="28"/>
          <w:szCs w:val="28"/>
          <w:u w:val="single"/>
        </w:rPr>
        <w:t>Τμήμα 2 : Προμήθεια Χημικών για 13 μήνες (για τα έτη 2025 και 2026) εκτιμώμενης αξίας 183.49</w:t>
      </w:r>
      <w:r w:rsidR="00961EBA">
        <w:rPr>
          <w:rFonts w:asciiTheme="minorHAnsi" w:eastAsia="Microsoft YaHei" w:hAnsiTheme="minorHAnsi" w:cstheme="minorHAnsi"/>
          <w:b/>
          <w:bCs/>
          <w:color w:val="000000"/>
          <w:spacing w:val="-9"/>
          <w:sz w:val="28"/>
          <w:szCs w:val="28"/>
          <w:u w:val="single"/>
        </w:rPr>
        <w:t>5</w:t>
      </w:r>
      <w:r w:rsidRPr="009F198E">
        <w:rPr>
          <w:rFonts w:asciiTheme="minorHAnsi" w:eastAsia="Microsoft YaHei" w:hAnsiTheme="minorHAnsi" w:cstheme="minorHAnsi"/>
          <w:b/>
          <w:bCs/>
          <w:color w:val="000000"/>
          <w:spacing w:val="-9"/>
          <w:sz w:val="28"/>
          <w:szCs w:val="28"/>
          <w:u w:val="single"/>
        </w:rPr>
        <w:t>,96  €</w:t>
      </w:r>
    </w:p>
    <w:p w:rsidR="00B01709" w:rsidRDefault="00B01709">
      <w:pPr>
        <w:rPr>
          <w:rFonts w:asciiTheme="minorHAnsi" w:hAnsiTheme="minorHAnsi" w:cstheme="minorHAnsi"/>
        </w:rPr>
      </w:pPr>
    </w:p>
    <w:tbl>
      <w:tblPr>
        <w:tblW w:w="10349" w:type="dxa"/>
        <w:jc w:val="center"/>
        <w:tblLayout w:type="fixed"/>
        <w:tblCellMar>
          <w:top w:w="55" w:type="dxa"/>
          <w:left w:w="55" w:type="dxa"/>
          <w:bottom w:w="55" w:type="dxa"/>
          <w:right w:w="55" w:type="dxa"/>
        </w:tblCellMar>
        <w:tblLook w:val="0000"/>
      </w:tblPr>
      <w:tblGrid>
        <w:gridCol w:w="612"/>
        <w:gridCol w:w="2366"/>
        <w:gridCol w:w="1417"/>
        <w:gridCol w:w="1276"/>
        <w:gridCol w:w="1275"/>
        <w:gridCol w:w="11"/>
        <w:gridCol w:w="1400"/>
        <w:gridCol w:w="11"/>
        <w:gridCol w:w="847"/>
        <w:gridCol w:w="1134"/>
      </w:tblGrid>
      <w:tr w:rsidR="00F058B7" w:rsidRPr="00031B4F" w:rsidTr="0016760E">
        <w:trPr>
          <w:trHeight w:val="342"/>
          <w:tblHeader/>
          <w:jc w:val="center"/>
        </w:trPr>
        <w:tc>
          <w:tcPr>
            <w:tcW w:w="10349" w:type="dxa"/>
            <w:gridSpan w:val="10"/>
            <w:tcBorders>
              <w:top w:val="single" w:sz="8" w:space="0" w:color="000000"/>
              <w:left w:val="single" w:sz="8" w:space="0" w:color="000000"/>
              <w:bottom w:val="single" w:sz="8" w:space="0" w:color="000000"/>
              <w:right w:val="single" w:sz="8" w:space="0" w:color="000000"/>
            </w:tcBorders>
            <w:shd w:val="clear" w:color="auto" w:fill="auto"/>
            <w:vAlign w:val="center"/>
          </w:tcPr>
          <w:p w:rsidR="00F058B7" w:rsidRDefault="00F058B7" w:rsidP="0016760E">
            <w:pPr>
              <w:pStyle w:val="a9"/>
              <w:jc w:val="center"/>
              <w:rPr>
                <w:rFonts w:asciiTheme="minorHAnsi" w:hAnsiTheme="minorHAnsi" w:cstheme="minorHAnsi"/>
                <w:b/>
                <w:bCs/>
              </w:rPr>
            </w:pPr>
            <w:r>
              <w:rPr>
                <w:rFonts w:asciiTheme="minorHAnsi" w:hAnsiTheme="minorHAnsi" w:cstheme="minorHAnsi"/>
                <w:b/>
                <w:bCs/>
              </w:rPr>
              <w:lastRenderedPageBreak/>
              <w:t xml:space="preserve">ΧΗΜΙΚΑ </w:t>
            </w:r>
            <w:r>
              <w:rPr>
                <w:rFonts w:asciiTheme="minorHAnsi" w:eastAsia="Calibri" w:hAnsiTheme="minorHAnsi" w:cstheme="minorHAnsi"/>
                <w:b/>
                <w:bCs/>
                <w:color w:val="000000"/>
              </w:rPr>
              <w:t>ΥΔΡΕΥΣΗΣ</w:t>
            </w:r>
          </w:p>
        </w:tc>
      </w:tr>
      <w:tr w:rsidR="00F058B7" w:rsidRPr="00031B4F" w:rsidTr="0016760E">
        <w:trPr>
          <w:trHeight w:val="342"/>
          <w:tblHeader/>
          <w:jc w:val="center"/>
        </w:trPr>
        <w:tc>
          <w:tcPr>
            <w:tcW w:w="612" w:type="dxa"/>
            <w:tcBorders>
              <w:top w:val="single" w:sz="8" w:space="0" w:color="000000"/>
              <w:left w:val="single" w:sz="8" w:space="0" w:color="000000"/>
              <w:bottom w:val="single" w:sz="8" w:space="0" w:color="000000"/>
            </w:tcBorders>
            <w:shd w:val="clear" w:color="auto" w:fill="auto"/>
            <w:vAlign w:val="center"/>
          </w:tcPr>
          <w:p w:rsidR="00F058B7" w:rsidRPr="009E4329" w:rsidRDefault="00F058B7" w:rsidP="0016760E">
            <w:pPr>
              <w:pStyle w:val="a9"/>
              <w:ind w:left="0" w:right="0" w:firstLine="0"/>
              <w:jc w:val="center"/>
              <w:rPr>
                <w:rFonts w:asciiTheme="minorHAnsi" w:hAnsiTheme="minorHAnsi" w:cstheme="minorHAnsi"/>
                <w:b/>
                <w:bCs/>
                <w:sz w:val="20"/>
              </w:rPr>
            </w:pPr>
            <w:r w:rsidRPr="009E4329">
              <w:rPr>
                <w:rFonts w:asciiTheme="minorHAnsi" w:hAnsiTheme="minorHAnsi" w:cstheme="minorHAnsi"/>
                <w:b/>
                <w:bCs/>
                <w:sz w:val="20"/>
              </w:rPr>
              <w:t>Α/Α</w:t>
            </w:r>
          </w:p>
        </w:tc>
        <w:tc>
          <w:tcPr>
            <w:tcW w:w="2366" w:type="dxa"/>
            <w:tcBorders>
              <w:top w:val="single" w:sz="8" w:space="0" w:color="000000"/>
              <w:left w:val="single" w:sz="8" w:space="0" w:color="000000"/>
              <w:bottom w:val="single" w:sz="8" w:space="0" w:color="000000"/>
            </w:tcBorders>
            <w:shd w:val="clear" w:color="auto" w:fill="auto"/>
            <w:vAlign w:val="center"/>
          </w:tcPr>
          <w:p w:rsidR="00F058B7" w:rsidRPr="009E4329" w:rsidRDefault="00F058B7" w:rsidP="0016760E">
            <w:pPr>
              <w:pStyle w:val="a9"/>
              <w:ind w:left="-67" w:firstLine="0"/>
              <w:jc w:val="center"/>
              <w:rPr>
                <w:rFonts w:asciiTheme="minorHAnsi" w:hAnsiTheme="minorHAnsi" w:cstheme="minorHAnsi"/>
                <w:b/>
                <w:bCs/>
                <w:sz w:val="20"/>
              </w:rPr>
            </w:pPr>
            <w:r w:rsidRPr="009E4329">
              <w:rPr>
                <w:rFonts w:asciiTheme="minorHAnsi" w:hAnsiTheme="minorHAnsi" w:cstheme="minorHAnsi"/>
                <w:b/>
                <w:bCs/>
                <w:sz w:val="20"/>
              </w:rPr>
              <w:t>ΕΙΔΟΣ ΥΛΙΚΟΥ</w:t>
            </w:r>
          </w:p>
        </w:tc>
        <w:tc>
          <w:tcPr>
            <w:tcW w:w="1417" w:type="dxa"/>
            <w:tcBorders>
              <w:top w:val="single" w:sz="8" w:space="0" w:color="000000"/>
              <w:left w:val="single" w:sz="8" w:space="0" w:color="000000"/>
              <w:bottom w:val="single" w:sz="8" w:space="0" w:color="000000"/>
            </w:tcBorders>
            <w:shd w:val="clear" w:color="auto" w:fill="auto"/>
            <w:vAlign w:val="center"/>
          </w:tcPr>
          <w:p w:rsidR="00F058B7" w:rsidRPr="009E4329" w:rsidRDefault="00F058B7" w:rsidP="0016760E">
            <w:pPr>
              <w:pStyle w:val="a9"/>
              <w:ind w:left="113" w:right="0" w:hanging="113"/>
              <w:jc w:val="center"/>
              <w:rPr>
                <w:rFonts w:asciiTheme="minorHAnsi" w:hAnsiTheme="minorHAnsi" w:cstheme="minorHAnsi"/>
                <w:b/>
                <w:bCs/>
                <w:sz w:val="20"/>
              </w:rPr>
            </w:pPr>
            <w:r w:rsidRPr="009E4329">
              <w:rPr>
                <w:rFonts w:asciiTheme="minorHAnsi" w:hAnsiTheme="minorHAnsi" w:cstheme="minorHAnsi"/>
                <w:b/>
                <w:bCs/>
                <w:sz w:val="20"/>
              </w:rPr>
              <w:t>ΠΟΣΟΤΗΤΑ</w:t>
            </w:r>
          </w:p>
        </w:tc>
        <w:tc>
          <w:tcPr>
            <w:tcW w:w="1276" w:type="dxa"/>
            <w:tcBorders>
              <w:top w:val="single" w:sz="8" w:space="0" w:color="000000"/>
              <w:left w:val="single" w:sz="8" w:space="0" w:color="000000"/>
              <w:bottom w:val="single" w:sz="8" w:space="0" w:color="000000"/>
            </w:tcBorders>
            <w:shd w:val="clear" w:color="auto" w:fill="auto"/>
            <w:vAlign w:val="center"/>
          </w:tcPr>
          <w:p w:rsidR="00F058B7" w:rsidRPr="009E4329" w:rsidRDefault="00F058B7" w:rsidP="0016760E">
            <w:pPr>
              <w:pStyle w:val="a9"/>
              <w:ind w:left="113" w:right="0" w:firstLine="0"/>
              <w:jc w:val="center"/>
              <w:rPr>
                <w:rFonts w:asciiTheme="minorHAnsi" w:hAnsiTheme="minorHAnsi" w:cstheme="minorHAnsi"/>
                <w:b/>
                <w:bCs/>
                <w:sz w:val="20"/>
              </w:rPr>
            </w:pPr>
            <w:r w:rsidRPr="009E4329">
              <w:rPr>
                <w:rFonts w:asciiTheme="minorHAnsi" w:hAnsiTheme="minorHAnsi" w:cstheme="minorHAnsi"/>
                <w:b/>
                <w:bCs/>
                <w:sz w:val="20"/>
              </w:rPr>
              <w:t>ΜΟΝΑΔΑ ΜΕΤΡΗΣΗΣ</w:t>
            </w:r>
          </w:p>
        </w:tc>
        <w:tc>
          <w:tcPr>
            <w:tcW w:w="1275" w:type="dxa"/>
            <w:tcBorders>
              <w:top w:val="single" w:sz="8" w:space="0" w:color="000000"/>
              <w:left w:val="single" w:sz="8" w:space="0" w:color="000000"/>
              <w:bottom w:val="single" w:sz="8" w:space="0" w:color="000000"/>
            </w:tcBorders>
            <w:shd w:val="clear" w:color="auto" w:fill="auto"/>
            <w:vAlign w:val="center"/>
          </w:tcPr>
          <w:p w:rsidR="00F058B7" w:rsidRPr="009E4329" w:rsidRDefault="00F058B7" w:rsidP="0016760E">
            <w:pPr>
              <w:pStyle w:val="a9"/>
              <w:ind w:left="122" w:right="0" w:firstLine="0"/>
              <w:jc w:val="center"/>
              <w:rPr>
                <w:rFonts w:asciiTheme="minorHAnsi" w:hAnsiTheme="minorHAnsi" w:cstheme="minorHAnsi"/>
                <w:b/>
                <w:bCs/>
                <w:sz w:val="20"/>
              </w:rPr>
            </w:pPr>
            <w:r w:rsidRPr="009E4329">
              <w:rPr>
                <w:rFonts w:asciiTheme="minorHAnsi" w:hAnsiTheme="minorHAnsi" w:cstheme="minorHAnsi"/>
                <w:b/>
                <w:bCs/>
                <w:sz w:val="20"/>
              </w:rPr>
              <w:t>ΕΝΔ. ΤΙΜΗ ΜΟΝΑΔΑΣ (€)</w:t>
            </w:r>
          </w:p>
        </w:tc>
        <w:tc>
          <w:tcPr>
            <w:tcW w:w="141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058B7" w:rsidRPr="009E4329" w:rsidRDefault="00F058B7" w:rsidP="0016760E">
            <w:pPr>
              <w:pStyle w:val="a9"/>
              <w:ind w:left="-53" w:right="0" w:firstLine="0"/>
              <w:jc w:val="center"/>
              <w:rPr>
                <w:rFonts w:asciiTheme="minorHAnsi" w:hAnsiTheme="minorHAnsi" w:cstheme="minorHAnsi"/>
                <w:b/>
                <w:bCs/>
                <w:sz w:val="20"/>
              </w:rPr>
            </w:pPr>
            <w:r w:rsidRPr="009E4329">
              <w:rPr>
                <w:rFonts w:asciiTheme="minorHAnsi" w:hAnsiTheme="minorHAnsi" w:cstheme="minorHAnsi"/>
                <w:b/>
                <w:bCs/>
                <w:sz w:val="20"/>
              </w:rPr>
              <w:t>ΣΥΝΟΛΙΚΗ</w:t>
            </w:r>
          </w:p>
          <w:p w:rsidR="00F058B7" w:rsidRPr="009E4329" w:rsidRDefault="00F058B7" w:rsidP="0016760E">
            <w:pPr>
              <w:pStyle w:val="a9"/>
              <w:ind w:left="-53" w:right="0" w:firstLine="0"/>
              <w:jc w:val="center"/>
              <w:rPr>
                <w:rFonts w:asciiTheme="minorHAnsi" w:hAnsiTheme="minorHAnsi" w:cstheme="minorHAnsi"/>
                <w:b/>
                <w:bCs/>
                <w:sz w:val="20"/>
              </w:rPr>
            </w:pPr>
            <w:r w:rsidRPr="009E4329">
              <w:rPr>
                <w:rFonts w:asciiTheme="minorHAnsi" w:hAnsiTheme="minorHAnsi" w:cstheme="minorHAnsi"/>
                <w:b/>
                <w:bCs/>
                <w:sz w:val="20"/>
              </w:rPr>
              <w:t>ΔΑΠΑΝΗ (€)</w:t>
            </w:r>
          </w:p>
        </w:tc>
        <w:tc>
          <w:tcPr>
            <w:tcW w:w="858" w:type="dxa"/>
            <w:gridSpan w:val="2"/>
            <w:tcBorders>
              <w:top w:val="single" w:sz="8" w:space="0" w:color="000000"/>
              <w:left w:val="single" w:sz="8" w:space="0" w:color="000000"/>
              <w:bottom w:val="single" w:sz="8" w:space="0" w:color="000000"/>
              <w:right w:val="single" w:sz="8" w:space="0" w:color="000000"/>
            </w:tcBorders>
            <w:vAlign w:val="center"/>
          </w:tcPr>
          <w:p w:rsidR="00F058B7" w:rsidRPr="009E4329" w:rsidRDefault="00F058B7" w:rsidP="0016760E">
            <w:pPr>
              <w:pStyle w:val="a9"/>
              <w:ind w:left="0" w:right="0" w:hanging="84"/>
              <w:jc w:val="center"/>
              <w:rPr>
                <w:rFonts w:asciiTheme="minorHAnsi" w:hAnsiTheme="minorHAnsi" w:cstheme="minorHAnsi"/>
                <w:b/>
                <w:bCs/>
                <w:sz w:val="20"/>
              </w:rPr>
            </w:pPr>
            <w:r w:rsidRPr="009E4329">
              <w:rPr>
                <w:rFonts w:asciiTheme="minorHAnsi" w:hAnsiTheme="minorHAnsi" w:cstheme="minorHAnsi"/>
                <w:b/>
                <w:bCs/>
                <w:sz w:val="20"/>
              </w:rPr>
              <w:t xml:space="preserve">ΦΠΑ </w:t>
            </w:r>
          </w:p>
          <w:p w:rsidR="00F058B7" w:rsidRPr="009E4329" w:rsidRDefault="00F058B7" w:rsidP="0016760E">
            <w:pPr>
              <w:pStyle w:val="a9"/>
              <w:ind w:left="0" w:right="0" w:hanging="84"/>
              <w:jc w:val="center"/>
              <w:rPr>
                <w:rFonts w:asciiTheme="minorHAnsi" w:hAnsiTheme="minorHAnsi" w:cstheme="minorHAnsi"/>
                <w:b/>
                <w:bCs/>
                <w:sz w:val="20"/>
              </w:rPr>
            </w:pPr>
            <w:r w:rsidRPr="009E4329">
              <w:rPr>
                <w:rFonts w:asciiTheme="minorHAnsi" w:hAnsiTheme="minorHAnsi" w:cstheme="minorHAnsi"/>
                <w:b/>
                <w:bCs/>
                <w:sz w:val="20"/>
              </w:rPr>
              <w:t>6%</w:t>
            </w:r>
          </w:p>
        </w:tc>
        <w:tc>
          <w:tcPr>
            <w:tcW w:w="1134" w:type="dxa"/>
            <w:tcBorders>
              <w:top w:val="single" w:sz="8" w:space="0" w:color="000000"/>
              <w:left w:val="single" w:sz="8" w:space="0" w:color="000000"/>
              <w:bottom w:val="single" w:sz="8" w:space="0" w:color="000000"/>
              <w:right w:val="single" w:sz="8" w:space="0" w:color="000000"/>
            </w:tcBorders>
            <w:vAlign w:val="center"/>
          </w:tcPr>
          <w:p w:rsidR="00F058B7" w:rsidRPr="009E4329" w:rsidRDefault="00F058B7" w:rsidP="0016760E">
            <w:pPr>
              <w:pStyle w:val="a9"/>
              <w:ind w:left="-70" w:right="-165" w:hanging="41"/>
              <w:jc w:val="center"/>
              <w:rPr>
                <w:rFonts w:asciiTheme="minorHAnsi" w:hAnsiTheme="minorHAnsi" w:cstheme="minorHAnsi"/>
                <w:b/>
                <w:bCs/>
                <w:sz w:val="20"/>
              </w:rPr>
            </w:pPr>
            <w:r w:rsidRPr="009E4329">
              <w:rPr>
                <w:rFonts w:asciiTheme="minorHAnsi" w:hAnsiTheme="minorHAnsi" w:cstheme="minorHAnsi"/>
                <w:b/>
                <w:bCs/>
                <w:sz w:val="20"/>
              </w:rPr>
              <w:t xml:space="preserve">ΦΠΑ </w:t>
            </w:r>
          </w:p>
          <w:p w:rsidR="00F058B7" w:rsidRPr="009E4329" w:rsidRDefault="00F058B7" w:rsidP="0016760E">
            <w:pPr>
              <w:pStyle w:val="a9"/>
              <w:ind w:left="-70" w:right="-165" w:hanging="41"/>
              <w:jc w:val="center"/>
              <w:rPr>
                <w:rFonts w:asciiTheme="minorHAnsi" w:hAnsiTheme="minorHAnsi" w:cstheme="minorHAnsi"/>
                <w:b/>
                <w:bCs/>
                <w:sz w:val="20"/>
              </w:rPr>
            </w:pPr>
            <w:r w:rsidRPr="009E4329">
              <w:rPr>
                <w:rFonts w:asciiTheme="minorHAnsi" w:hAnsiTheme="minorHAnsi" w:cstheme="minorHAnsi"/>
                <w:b/>
                <w:bCs/>
                <w:sz w:val="20"/>
              </w:rPr>
              <w:t>24%</w:t>
            </w:r>
          </w:p>
        </w:tc>
      </w:tr>
      <w:tr w:rsidR="00F058B7" w:rsidRPr="00031B4F" w:rsidTr="0016760E">
        <w:trPr>
          <w:trHeight w:val="765"/>
          <w:jc w:val="center"/>
        </w:trPr>
        <w:tc>
          <w:tcPr>
            <w:tcW w:w="612" w:type="dxa"/>
            <w:tcBorders>
              <w:left w:val="single" w:sz="8" w:space="0" w:color="000000"/>
              <w:bottom w:val="single" w:sz="8" w:space="0" w:color="000000"/>
            </w:tcBorders>
            <w:shd w:val="clear" w:color="auto" w:fill="auto"/>
            <w:vAlign w:val="center"/>
          </w:tcPr>
          <w:p w:rsidR="00F058B7" w:rsidRPr="007640D3" w:rsidRDefault="00F058B7" w:rsidP="0016760E">
            <w:pPr>
              <w:pStyle w:val="a9"/>
              <w:ind w:left="-21" w:firstLine="0"/>
              <w:jc w:val="center"/>
              <w:rPr>
                <w:rFonts w:asciiTheme="minorHAnsi" w:hAnsiTheme="minorHAnsi" w:cstheme="minorHAnsi"/>
                <w:sz w:val="20"/>
                <w:szCs w:val="20"/>
              </w:rPr>
            </w:pPr>
            <w:r w:rsidRPr="007640D3">
              <w:rPr>
                <w:rFonts w:asciiTheme="minorHAnsi" w:hAnsiTheme="minorHAnsi" w:cstheme="minorHAnsi"/>
                <w:sz w:val="20"/>
                <w:szCs w:val="20"/>
              </w:rPr>
              <w:t>1</w:t>
            </w:r>
          </w:p>
        </w:tc>
        <w:tc>
          <w:tcPr>
            <w:tcW w:w="2366" w:type="dxa"/>
            <w:tcBorders>
              <w:left w:val="single" w:sz="8" w:space="0" w:color="000000"/>
              <w:bottom w:val="single" w:sz="8" w:space="0" w:color="000000"/>
            </w:tcBorders>
            <w:shd w:val="clear" w:color="auto" w:fill="auto"/>
            <w:vAlign w:val="center"/>
          </w:tcPr>
          <w:p w:rsidR="00F058B7" w:rsidRPr="007640D3" w:rsidRDefault="00F058B7" w:rsidP="0016760E">
            <w:pPr>
              <w:jc w:val="center"/>
              <w:rPr>
                <w:rFonts w:asciiTheme="minorHAnsi" w:hAnsiTheme="minorHAnsi" w:cstheme="minorHAnsi"/>
                <w:color w:val="000000"/>
                <w:sz w:val="20"/>
                <w:szCs w:val="20"/>
              </w:rPr>
            </w:pPr>
            <w:r w:rsidRPr="007640D3">
              <w:rPr>
                <w:rFonts w:asciiTheme="minorHAnsi" w:hAnsiTheme="minorHAnsi" w:cstheme="minorHAnsi"/>
                <w:sz w:val="20"/>
                <w:szCs w:val="20"/>
              </w:rPr>
              <w:t>Θειϊκό οξύ(H2SO4) 96-98%  (</w:t>
            </w:r>
            <w:r w:rsidR="009F1DD6">
              <w:rPr>
                <w:rFonts w:asciiTheme="minorHAnsi" w:hAnsiTheme="minorHAnsi" w:cstheme="minorHAnsi"/>
                <w:sz w:val="20"/>
                <w:szCs w:val="20"/>
              </w:rPr>
              <w:t xml:space="preserve">σε </w:t>
            </w:r>
            <w:r w:rsidRPr="007640D3">
              <w:rPr>
                <w:rFonts w:asciiTheme="minorHAnsi" w:hAnsiTheme="minorHAnsi" w:cstheme="minorHAnsi"/>
                <w:sz w:val="20"/>
                <w:szCs w:val="20"/>
              </w:rPr>
              <w:t>δεξαμενή 1000 kgr)</w:t>
            </w:r>
          </w:p>
        </w:tc>
        <w:tc>
          <w:tcPr>
            <w:tcW w:w="1417" w:type="dxa"/>
            <w:tcBorders>
              <w:left w:val="single" w:sz="8" w:space="0" w:color="000000"/>
              <w:bottom w:val="single" w:sz="8" w:space="0" w:color="000000"/>
            </w:tcBorders>
            <w:shd w:val="clear" w:color="auto" w:fill="auto"/>
            <w:vAlign w:val="center"/>
          </w:tcPr>
          <w:p w:rsidR="00F058B7" w:rsidRPr="007640D3" w:rsidRDefault="003B30AA" w:rsidP="0016760E">
            <w:pPr>
              <w:jc w:val="center"/>
              <w:rPr>
                <w:rFonts w:asciiTheme="minorHAnsi" w:hAnsiTheme="minorHAnsi" w:cstheme="minorHAnsi"/>
                <w:sz w:val="20"/>
                <w:szCs w:val="20"/>
              </w:rPr>
            </w:pPr>
            <w:r>
              <w:rPr>
                <w:rFonts w:asciiTheme="minorHAnsi" w:hAnsiTheme="minorHAnsi" w:cstheme="minorHAnsi"/>
                <w:sz w:val="20"/>
                <w:szCs w:val="20"/>
                <w:lang w:val="en-US"/>
              </w:rPr>
              <w:t>26</w:t>
            </w:r>
            <w:r w:rsidR="00F058B7" w:rsidRPr="007640D3">
              <w:rPr>
                <w:rFonts w:asciiTheme="minorHAnsi" w:hAnsiTheme="minorHAnsi" w:cstheme="minorHAnsi"/>
                <w:sz w:val="20"/>
                <w:szCs w:val="20"/>
              </w:rPr>
              <w:t>.000,00</w:t>
            </w:r>
          </w:p>
        </w:tc>
        <w:tc>
          <w:tcPr>
            <w:tcW w:w="1276" w:type="dxa"/>
            <w:tcBorders>
              <w:left w:val="single" w:sz="8" w:space="0" w:color="000000"/>
              <w:bottom w:val="single" w:sz="8" w:space="0" w:color="000000"/>
            </w:tcBorders>
            <w:shd w:val="clear" w:color="auto" w:fill="auto"/>
            <w:vAlign w:val="center"/>
          </w:tcPr>
          <w:p w:rsidR="00F058B7" w:rsidRPr="007640D3" w:rsidRDefault="00F058B7" w:rsidP="0016760E">
            <w:pPr>
              <w:jc w:val="center"/>
              <w:rPr>
                <w:rFonts w:asciiTheme="minorHAnsi" w:hAnsiTheme="minorHAnsi" w:cstheme="minorHAnsi"/>
                <w:color w:val="000000"/>
                <w:sz w:val="20"/>
                <w:szCs w:val="20"/>
              </w:rPr>
            </w:pPr>
            <w:r w:rsidRPr="007640D3">
              <w:rPr>
                <w:rFonts w:asciiTheme="minorHAnsi" w:hAnsiTheme="minorHAnsi" w:cstheme="minorHAnsi"/>
                <w:color w:val="000000"/>
                <w:sz w:val="20"/>
                <w:szCs w:val="20"/>
              </w:rPr>
              <w:t>kgr</w:t>
            </w:r>
          </w:p>
        </w:tc>
        <w:tc>
          <w:tcPr>
            <w:tcW w:w="1275" w:type="dxa"/>
            <w:tcBorders>
              <w:left w:val="single" w:sz="8" w:space="0" w:color="000000"/>
              <w:bottom w:val="single" w:sz="8" w:space="0" w:color="000000"/>
            </w:tcBorders>
            <w:shd w:val="clear" w:color="auto" w:fill="auto"/>
            <w:vAlign w:val="center"/>
          </w:tcPr>
          <w:p w:rsidR="00F058B7" w:rsidRPr="007640D3" w:rsidRDefault="00F058B7" w:rsidP="0016760E">
            <w:pPr>
              <w:jc w:val="center"/>
              <w:rPr>
                <w:rFonts w:asciiTheme="minorHAnsi" w:hAnsiTheme="minorHAnsi" w:cstheme="minorHAnsi"/>
                <w:color w:val="000000"/>
                <w:sz w:val="20"/>
                <w:szCs w:val="20"/>
              </w:rPr>
            </w:pPr>
            <w:r w:rsidRPr="007640D3">
              <w:rPr>
                <w:rFonts w:asciiTheme="minorHAnsi" w:hAnsiTheme="minorHAnsi" w:cstheme="minorHAnsi"/>
                <w:sz w:val="20"/>
                <w:szCs w:val="20"/>
              </w:rPr>
              <w:t>0,40 €</w:t>
            </w:r>
          </w:p>
        </w:tc>
        <w:tc>
          <w:tcPr>
            <w:tcW w:w="1411" w:type="dxa"/>
            <w:gridSpan w:val="2"/>
            <w:tcBorders>
              <w:left w:val="single" w:sz="8" w:space="0" w:color="000000"/>
              <w:bottom w:val="single" w:sz="8" w:space="0" w:color="000000"/>
              <w:right w:val="single" w:sz="8" w:space="0" w:color="000000"/>
            </w:tcBorders>
            <w:shd w:val="clear" w:color="auto" w:fill="auto"/>
            <w:vAlign w:val="center"/>
          </w:tcPr>
          <w:p w:rsidR="00F058B7" w:rsidRPr="007640D3" w:rsidRDefault="00F058B7" w:rsidP="0016760E">
            <w:pPr>
              <w:ind w:left="-53"/>
              <w:jc w:val="center"/>
              <w:rPr>
                <w:rFonts w:asciiTheme="minorHAnsi" w:hAnsiTheme="minorHAnsi" w:cstheme="minorHAnsi"/>
                <w:color w:val="000000"/>
                <w:sz w:val="20"/>
                <w:szCs w:val="20"/>
              </w:rPr>
            </w:pPr>
            <w:r w:rsidRPr="007640D3">
              <w:rPr>
                <w:rFonts w:asciiTheme="minorHAnsi" w:hAnsiTheme="minorHAnsi" w:cstheme="minorHAnsi"/>
                <w:sz w:val="20"/>
                <w:szCs w:val="20"/>
              </w:rPr>
              <w:t>1</w:t>
            </w:r>
            <w:r w:rsidR="00F152CE">
              <w:rPr>
                <w:rFonts w:asciiTheme="minorHAnsi" w:hAnsiTheme="minorHAnsi" w:cstheme="minorHAnsi"/>
                <w:sz w:val="20"/>
                <w:szCs w:val="20"/>
                <w:lang w:val="en-US"/>
              </w:rPr>
              <w:t>0</w:t>
            </w:r>
            <w:r w:rsidRPr="007640D3">
              <w:rPr>
                <w:rFonts w:asciiTheme="minorHAnsi" w:hAnsiTheme="minorHAnsi" w:cstheme="minorHAnsi"/>
                <w:sz w:val="20"/>
                <w:szCs w:val="20"/>
              </w:rPr>
              <w:t>.</w:t>
            </w:r>
            <w:r w:rsidR="00F152CE">
              <w:rPr>
                <w:rFonts w:asciiTheme="minorHAnsi" w:hAnsiTheme="minorHAnsi" w:cstheme="minorHAnsi"/>
                <w:sz w:val="20"/>
                <w:szCs w:val="20"/>
                <w:lang w:val="en-US"/>
              </w:rPr>
              <w:t>4</w:t>
            </w:r>
            <w:r w:rsidRPr="007640D3">
              <w:rPr>
                <w:rFonts w:asciiTheme="minorHAnsi" w:hAnsiTheme="minorHAnsi" w:cstheme="minorHAnsi"/>
                <w:sz w:val="20"/>
                <w:szCs w:val="20"/>
              </w:rPr>
              <w:t>00,00 €</w:t>
            </w:r>
          </w:p>
        </w:tc>
        <w:tc>
          <w:tcPr>
            <w:tcW w:w="858" w:type="dxa"/>
            <w:gridSpan w:val="2"/>
            <w:tcBorders>
              <w:left w:val="single" w:sz="8" w:space="0" w:color="000000"/>
              <w:bottom w:val="single" w:sz="8" w:space="0" w:color="000000"/>
              <w:right w:val="single" w:sz="8" w:space="0" w:color="000000"/>
            </w:tcBorders>
            <w:vAlign w:val="center"/>
          </w:tcPr>
          <w:p w:rsidR="00F058B7" w:rsidRPr="007640D3" w:rsidRDefault="00F058B7" w:rsidP="0016760E">
            <w:pPr>
              <w:ind w:left="-46" w:right="-54" w:hanging="38"/>
              <w:jc w:val="center"/>
              <w:rPr>
                <w:rFonts w:asciiTheme="minorHAnsi" w:hAnsiTheme="minorHAnsi" w:cstheme="minorHAnsi"/>
                <w:color w:val="000000"/>
                <w:sz w:val="20"/>
                <w:szCs w:val="20"/>
              </w:rPr>
            </w:pPr>
            <w:r w:rsidRPr="007640D3">
              <w:rPr>
                <w:rFonts w:asciiTheme="minorHAnsi" w:hAnsiTheme="minorHAnsi" w:cstheme="minorHAnsi"/>
                <w:color w:val="000000"/>
                <w:sz w:val="20"/>
                <w:szCs w:val="20"/>
              </w:rPr>
              <w:t>----</w:t>
            </w:r>
          </w:p>
        </w:tc>
        <w:tc>
          <w:tcPr>
            <w:tcW w:w="1134" w:type="dxa"/>
            <w:tcBorders>
              <w:left w:val="single" w:sz="8" w:space="0" w:color="000000"/>
              <w:bottom w:val="single" w:sz="8" w:space="0" w:color="000000"/>
              <w:right w:val="single" w:sz="8" w:space="0" w:color="000000"/>
            </w:tcBorders>
            <w:vAlign w:val="center"/>
          </w:tcPr>
          <w:p w:rsidR="00F058B7" w:rsidRPr="00F152CE" w:rsidRDefault="00F058B7" w:rsidP="0016760E">
            <w:pPr>
              <w:ind w:left="-70" w:right="-165" w:hanging="41"/>
              <w:jc w:val="center"/>
              <w:rPr>
                <w:rFonts w:asciiTheme="minorHAnsi" w:hAnsiTheme="minorHAnsi" w:cstheme="minorHAnsi"/>
                <w:color w:val="000000"/>
                <w:sz w:val="20"/>
                <w:szCs w:val="20"/>
                <w:lang w:val="en-US"/>
              </w:rPr>
            </w:pPr>
            <w:r w:rsidRPr="007640D3">
              <w:rPr>
                <w:rFonts w:asciiTheme="minorHAnsi" w:hAnsiTheme="minorHAnsi" w:cstheme="minorHAnsi"/>
                <w:color w:val="000000"/>
                <w:sz w:val="20"/>
                <w:szCs w:val="20"/>
              </w:rPr>
              <w:t>2.</w:t>
            </w:r>
            <w:r w:rsidR="00F152CE">
              <w:rPr>
                <w:rFonts w:asciiTheme="minorHAnsi" w:hAnsiTheme="minorHAnsi" w:cstheme="minorHAnsi"/>
                <w:color w:val="000000"/>
                <w:sz w:val="20"/>
                <w:szCs w:val="20"/>
                <w:lang w:val="en-US"/>
              </w:rPr>
              <w:t>496</w:t>
            </w:r>
            <w:r w:rsidRPr="007640D3">
              <w:rPr>
                <w:rFonts w:asciiTheme="minorHAnsi" w:hAnsiTheme="minorHAnsi" w:cstheme="minorHAnsi"/>
                <w:color w:val="000000"/>
                <w:sz w:val="20"/>
                <w:szCs w:val="20"/>
              </w:rPr>
              <w:t>,00</w:t>
            </w:r>
            <w:r w:rsidR="00F152CE">
              <w:rPr>
                <w:rFonts w:asciiTheme="minorHAnsi" w:hAnsiTheme="minorHAnsi" w:cstheme="minorHAnsi"/>
                <w:color w:val="000000"/>
                <w:sz w:val="20"/>
                <w:szCs w:val="20"/>
                <w:lang w:val="en-US"/>
              </w:rPr>
              <w:t xml:space="preserve"> €</w:t>
            </w:r>
          </w:p>
        </w:tc>
      </w:tr>
      <w:tr w:rsidR="00F058B7" w:rsidRPr="00031B4F" w:rsidTr="0016760E">
        <w:trPr>
          <w:trHeight w:val="765"/>
          <w:jc w:val="center"/>
        </w:trPr>
        <w:tc>
          <w:tcPr>
            <w:tcW w:w="612" w:type="dxa"/>
            <w:tcBorders>
              <w:left w:val="single" w:sz="8" w:space="0" w:color="000000"/>
              <w:bottom w:val="single" w:sz="8" w:space="0" w:color="000000"/>
            </w:tcBorders>
            <w:shd w:val="clear" w:color="auto" w:fill="auto"/>
            <w:vAlign w:val="center"/>
          </w:tcPr>
          <w:p w:rsidR="00F058B7" w:rsidRPr="007640D3" w:rsidRDefault="00F058B7" w:rsidP="0016760E">
            <w:pPr>
              <w:pStyle w:val="a9"/>
              <w:ind w:left="-21" w:firstLine="0"/>
              <w:jc w:val="center"/>
              <w:rPr>
                <w:rFonts w:asciiTheme="minorHAnsi" w:hAnsiTheme="minorHAnsi" w:cstheme="minorHAnsi"/>
                <w:sz w:val="20"/>
                <w:szCs w:val="20"/>
              </w:rPr>
            </w:pPr>
            <w:r w:rsidRPr="007640D3">
              <w:rPr>
                <w:rFonts w:asciiTheme="minorHAnsi" w:hAnsiTheme="minorHAnsi" w:cstheme="minorHAnsi"/>
                <w:sz w:val="20"/>
                <w:szCs w:val="20"/>
              </w:rPr>
              <w:t>2</w:t>
            </w:r>
          </w:p>
        </w:tc>
        <w:tc>
          <w:tcPr>
            <w:tcW w:w="2366" w:type="dxa"/>
            <w:tcBorders>
              <w:left w:val="single" w:sz="8" w:space="0" w:color="000000"/>
              <w:bottom w:val="single" w:sz="8" w:space="0" w:color="000000"/>
            </w:tcBorders>
            <w:shd w:val="clear" w:color="auto" w:fill="auto"/>
            <w:vAlign w:val="center"/>
          </w:tcPr>
          <w:p w:rsidR="009F1DD6" w:rsidRDefault="00F058B7" w:rsidP="0016760E">
            <w:pPr>
              <w:jc w:val="center"/>
              <w:rPr>
                <w:rFonts w:asciiTheme="minorHAnsi" w:hAnsiTheme="minorHAnsi" w:cstheme="minorHAnsi"/>
                <w:sz w:val="20"/>
                <w:szCs w:val="20"/>
              </w:rPr>
            </w:pPr>
            <w:r w:rsidRPr="007640D3">
              <w:rPr>
                <w:rFonts w:asciiTheme="minorHAnsi" w:hAnsiTheme="minorHAnsi" w:cstheme="minorHAnsi"/>
                <w:sz w:val="20"/>
                <w:szCs w:val="20"/>
              </w:rPr>
              <w:t>Υποχλωριώδες Νάτριο (NaOCL)</w:t>
            </w:r>
            <w:r>
              <w:rPr>
                <w:rFonts w:asciiTheme="minorHAnsi" w:hAnsiTheme="minorHAnsi" w:cstheme="minorHAnsi"/>
                <w:sz w:val="20"/>
                <w:szCs w:val="20"/>
              </w:rPr>
              <w:t xml:space="preserve"> </w:t>
            </w:r>
            <w:r w:rsidRPr="00B42A86">
              <w:rPr>
                <w:rFonts w:asciiTheme="minorHAnsi" w:hAnsiTheme="minorHAnsi" w:cstheme="minorHAnsi"/>
                <w:sz w:val="20"/>
                <w:szCs w:val="20"/>
              </w:rPr>
              <w:t xml:space="preserve">12-14% </w:t>
            </w:r>
          </w:p>
          <w:p w:rsidR="00F058B7" w:rsidRPr="007640D3" w:rsidRDefault="00F058B7" w:rsidP="0016760E">
            <w:pPr>
              <w:jc w:val="center"/>
              <w:rPr>
                <w:rFonts w:asciiTheme="minorHAnsi" w:hAnsiTheme="minorHAnsi" w:cstheme="minorHAnsi"/>
                <w:color w:val="000000"/>
                <w:sz w:val="20"/>
                <w:szCs w:val="20"/>
              </w:rPr>
            </w:pPr>
            <w:r w:rsidRPr="00B42A86">
              <w:rPr>
                <w:rFonts w:asciiTheme="minorHAnsi" w:hAnsiTheme="minorHAnsi" w:cstheme="minorHAnsi"/>
                <w:sz w:val="20"/>
                <w:szCs w:val="20"/>
              </w:rPr>
              <w:t>(</w:t>
            </w:r>
            <w:r w:rsidR="009F1DD6">
              <w:rPr>
                <w:rFonts w:asciiTheme="minorHAnsi" w:hAnsiTheme="minorHAnsi" w:cstheme="minorHAnsi"/>
                <w:sz w:val="20"/>
                <w:szCs w:val="20"/>
              </w:rPr>
              <w:t xml:space="preserve">σε </w:t>
            </w:r>
            <w:r w:rsidRPr="00B42A86">
              <w:rPr>
                <w:rFonts w:asciiTheme="minorHAnsi" w:hAnsiTheme="minorHAnsi" w:cstheme="minorHAnsi"/>
                <w:sz w:val="20"/>
                <w:szCs w:val="20"/>
              </w:rPr>
              <w:t>δεξαμενή 1200 kgr)</w:t>
            </w:r>
          </w:p>
        </w:tc>
        <w:tc>
          <w:tcPr>
            <w:tcW w:w="1417" w:type="dxa"/>
            <w:tcBorders>
              <w:left w:val="single" w:sz="8" w:space="0" w:color="000000"/>
              <w:bottom w:val="single" w:sz="8" w:space="0" w:color="000000"/>
            </w:tcBorders>
            <w:shd w:val="clear" w:color="auto" w:fill="auto"/>
            <w:vAlign w:val="center"/>
          </w:tcPr>
          <w:p w:rsidR="00F058B7" w:rsidRPr="007640D3" w:rsidRDefault="00F058B7" w:rsidP="0016760E">
            <w:pPr>
              <w:jc w:val="center"/>
              <w:rPr>
                <w:rFonts w:asciiTheme="minorHAnsi" w:hAnsiTheme="minorHAnsi" w:cstheme="minorHAnsi"/>
                <w:sz w:val="20"/>
                <w:szCs w:val="20"/>
              </w:rPr>
            </w:pPr>
            <w:r w:rsidRPr="007640D3">
              <w:rPr>
                <w:rFonts w:asciiTheme="minorHAnsi" w:hAnsiTheme="minorHAnsi" w:cstheme="minorHAnsi"/>
                <w:sz w:val="20"/>
                <w:szCs w:val="20"/>
              </w:rPr>
              <w:t>2</w:t>
            </w:r>
            <w:r w:rsidR="003B30AA">
              <w:rPr>
                <w:rFonts w:asciiTheme="minorHAnsi" w:hAnsiTheme="minorHAnsi" w:cstheme="minorHAnsi"/>
                <w:sz w:val="20"/>
                <w:szCs w:val="20"/>
                <w:lang w:val="en-US"/>
              </w:rPr>
              <w:t>1</w:t>
            </w:r>
            <w:r w:rsidRPr="007640D3">
              <w:rPr>
                <w:rFonts w:asciiTheme="minorHAnsi" w:hAnsiTheme="minorHAnsi" w:cstheme="minorHAnsi"/>
                <w:sz w:val="20"/>
                <w:szCs w:val="20"/>
              </w:rPr>
              <w:t>.</w:t>
            </w:r>
            <w:r w:rsidR="003B30AA">
              <w:rPr>
                <w:rFonts w:asciiTheme="minorHAnsi" w:hAnsiTheme="minorHAnsi" w:cstheme="minorHAnsi"/>
                <w:sz w:val="20"/>
                <w:szCs w:val="20"/>
                <w:lang w:val="en-US"/>
              </w:rPr>
              <w:t>8</w:t>
            </w:r>
            <w:r w:rsidRPr="007640D3">
              <w:rPr>
                <w:rFonts w:asciiTheme="minorHAnsi" w:hAnsiTheme="minorHAnsi" w:cstheme="minorHAnsi"/>
                <w:sz w:val="20"/>
                <w:szCs w:val="20"/>
              </w:rPr>
              <w:t>00,00</w:t>
            </w:r>
          </w:p>
        </w:tc>
        <w:tc>
          <w:tcPr>
            <w:tcW w:w="1276" w:type="dxa"/>
            <w:tcBorders>
              <w:left w:val="single" w:sz="8" w:space="0" w:color="000000"/>
              <w:bottom w:val="single" w:sz="8" w:space="0" w:color="000000"/>
            </w:tcBorders>
            <w:shd w:val="clear" w:color="auto" w:fill="auto"/>
            <w:vAlign w:val="center"/>
          </w:tcPr>
          <w:p w:rsidR="00F058B7" w:rsidRPr="007640D3" w:rsidRDefault="00F058B7" w:rsidP="0016760E">
            <w:pPr>
              <w:jc w:val="center"/>
              <w:rPr>
                <w:rFonts w:asciiTheme="minorHAnsi" w:hAnsiTheme="minorHAnsi" w:cstheme="minorHAnsi"/>
                <w:color w:val="000000"/>
                <w:sz w:val="20"/>
                <w:szCs w:val="20"/>
              </w:rPr>
            </w:pPr>
            <w:r w:rsidRPr="007640D3">
              <w:rPr>
                <w:rFonts w:asciiTheme="minorHAnsi" w:hAnsiTheme="minorHAnsi" w:cstheme="minorHAnsi"/>
                <w:sz w:val="20"/>
                <w:szCs w:val="20"/>
              </w:rPr>
              <w:t>kgr</w:t>
            </w:r>
          </w:p>
        </w:tc>
        <w:tc>
          <w:tcPr>
            <w:tcW w:w="1275" w:type="dxa"/>
            <w:tcBorders>
              <w:left w:val="single" w:sz="8" w:space="0" w:color="000000"/>
              <w:bottom w:val="single" w:sz="8" w:space="0" w:color="000000"/>
            </w:tcBorders>
            <w:shd w:val="clear" w:color="auto" w:fill="auto"/>
            <w:vAlign w:val="center"/>
          </w:tcPr>
          <w:p w:rsidR="00F058B7" w:rsidRPr="007640D3" w:rsidRDefault="00F058B7" w:rsidP="0016760E">
            <w:pPr>
              <w:jc w:val="center"/>
              <w:rPr>
                <w:rFonts w:asciiTheme="minorHAnsi" w:hAnsiTheme="minorHAnsi" w:cstheme="minorHAnsi"/>
                <w:color w:val="000000"/>
                <w:sz w:val="20"/>
                <w:szCs w:val="20"/>
              </w:rPr>
            </w:pPr>
            <w:r w:rsidRPr="007640D3">
              <w:rPr>
                <w:rFonts w:asciiTheme="minorHAnsi" w:hAnsiTheme="minorHAnsi" w:cstheme="minorHAnsi"/>
                <w:sz w:val="20"/>
                <w:szCs w:val="20"/>
              </w:rPr>
              <w:t>0,48 €</w:t>
            </w:r>
          </w:p>
        </w:tc>
        <w:tc>
          <w:tcPr>
            <w:tcW w:w="1411" w:type="dxa"/>
            <w:gridSpan w:val="2"/>
            <w:tcBorders>
              <w:left w:val="single" w:sz="8" w:space="0" w:color="000000"/>
              <w:bottom w:val="single" w:sz="8" w:space="0" w:color="000000"/>
              <w:right w:val="single" w:sz="8" w:space="0" w:color="000000"/>
            </w:tcBorders>
            <w:shd w:val="clear" w:color="auto" w:fill="auto"/>
            <w:vAlign w:val="center"/>
          </w:tcPr>
          <w:p w:rsidR="00F058B7" w:rsidRPr="007640D3" w:rsidRDefault="00F058B7" w:rsidP="0016760E">
            <w:pPr>
              <w:ind w:left="-53"/>
              <w:jc w:val="center"/>
              <w:rPr>
                <w:rFonts w:asciiTheme="minorHAnsi" w:hAnsiTheme="minorHAnsi" w:cstheme="minorHAnsi"/>
                <w:color w:val="000000"/>
                <w:sz w:val="20"/>
                <w:szCs w:val="20"/>
              </w:rPr>
            </w:pPr>
            <w:r w:rsidRPr="007640D3">
              <w:rPr>
                <w:rFonts w:asciiTheme="minorHAnsi" w:hAnsiTheme="minorHAnsi" w:cstheme="minorHAnsi"/>
                <w:sz w:val="20"/>
                <w:szCs w:val="20"/>
              </w:rPr>
              <w:t>1</w:t>
            </w:r>
            <w:r w:rsidR="00F152CE">
              <w:rPr>
                <w:rFonts w:asciiTheme="minorHAnsi" w:hAnsiTheme="minorHAnsi" w:cstheme="minorHAnsi"/>
                <w:sz w:val="20"/>
                <w:szCs w:val="20"/>
                <w:lang w:val="en-US"/>
              </w:rPr>
              <w:t>0.464</w:t>
            </w:r>
            <w:r w:rsidRPr="007640D3">
              <w:rPr>
                <w:rFonts w:asciiTheme="minorHAnsi" w:hAnsiTheme="minorHAnsi" w:cstheme="minorHAnsi"/>
                <w:sz w:val="20"/>
                <w:szCs w:val="20"/>
              </w:rPr>
              <w:t>,00</w:t>
            </w:r>
          </w:p>
        </w:tc>
        <w:tc>
          <w:tcPr>
            <w:tcW w:w="858" w:type="dxa"/>
            <w:gridSpan w:val="2"/>
            <w:tcBorders>
              <w:left w:val="single" w:sz="8" w:space="0" w:color="000000"/>
              <w:bottom w:val="single" w:sz="8" w:space="0" w:color="000000"/>
              <w:right w:val="single" w:sz="8" w:space="0" w:color="000000"/>
            </w:tcBorders>
            <w:vAlign w:val="center"/>
          </w:tcPr>
          <w:p w:rsidR="00F058B7" w:rsidRPr="00F152CE" w:rsidRDefault="00F152CE" w:rsidP="0016760E">
            <w:pPr>
              <w:ind w:left="-46" w:right="-54" w:hanging="38"/>
              <w:jc w:val="cente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627</w:t>
            </w:r>
            <w:r w:rsidR="00F058B7" w:rsidRPr="007640D3">
              <w:rPr>
                <w:rFonts w:asciiTheme="minorHAnsi" w:hAnsiTheme="minorHAnsi" w:cstheme="minorHAnsi"/>
                <w:color w:val="000000"/>
                <w:sz w:val="20"/>
                <w:szCs w:val="20"/>
              </w:rPr>
              <w:t>,</w:t>
            </w:r>
            <w:r>
              <w:rPr>
                <w:rFonts w:asciiTheme="minorHAnsi" w:hAnsiTheme="minorHAnsi" w:cstheme="minorHAnsi"/>
                <w:color w:val="000000"/>
                <w:sz w:val="20"/>
                <w:szCs w:val="20"/>
                <w:lang w:val="en-US"/>
              </w:rPr>
              <w:t>84</w:t>
            </w:r>
          </w:p>
        </w:tc>
        <w:tc>
          <w:tcPr>
            <w:tcW w:w="1134" w:type="dxa"/>
            <w:tcBorders>
              <w:left w:val="single" w:sz="8" w:space="0" w:color="000000"/>
              <w:bottom w:val="single" w:sz="8" w:space="0" w:color="000000"/>
              <w:right w:val="single" w:sz="8" w:space="0" w:color="000000"/>
            </w:tcBorders>
            <w:vAlign w:val="center"/>
          </w:tcPr>
          <w:p w:rsidR="00F058B7" w:rsidRPr="007640D3" w:rsidRDefault="00F058B7" w:rsidP="0016760E">
            <w:pPr>
              <w:ind w:left="-70" w:right="-165" w:hanging="41"/>
              <w:jc w:val="center"/>
              <w:rPr>
                <w:rFonts w:asciiTheme="minorHAnsi" w:hAnsiTheme="minorHAnsi" w:cstheme="minorHAnsi"/>
                <w:color w:val="000000"/>
                <w:sz w:val="20"/>
                <w:szCs w:val="20"/>
              </w:rPr>
            </w:pPr>
            <w:r w:rsidRPr="007640D3">
              <w:rPr>
                <w:rFonts w:asciiTheme="minorHAnsi" w:hAnsiTheme="minorHAnsi" w:cstheme="minorHAnsi"/>
                <w:color w:val="000000"/>
                <w:sz w:val="20"/>
                <w:szCs w:val="20"/>
              </w:rPr>
              <w:t>----</w:t>
            </w:r>
          </w:p>
        </w:tc>
      </w:tr>
      <w:tr w:rsidR="00F058B7" w:rsidRPr="00031B4F" w:rsidTr="0016760E">
        <w:trPr>
          <w:trHeight w:val="765"/>
          <w:jc w:val="center"/>
        </w:trPr>
        <w:tc>
          <w:tcPr>
            <w:tcW w:w="612" w:type="dxa"/>
            <w:tcBorders>
              <w:left w:val="single" w:sz="8" w:space="0" w:color="000000"/>
              <w:bottom w:val="single" w:sz="8" w:space="0" w:color="000000"/>
            </w:tcBorders>
            <w:shd w:val="clear" w:color="auto" w:fill="auto"/>
            <w:vAlign w:val="center"/>
          </w:tcPr>
          <w:p w:rsidR="00F058B7" w:rsidRPr="007640D3" w:rsidRDefault="00F058B7" w:rsidP="0016760E">
            <w:pPr>
              <w:pStyle w:val="a9"/>
              <w:ind w:left="-21" w:firstLine="0"/>
              <w:jc w:val="center"/>
              <w:rPr>
                <w:rFonts w:asciiTheme="minorHAnsi" w:hAnsiTheme="minorHAnsi" w:cstheme="minorHAnsi"/>
                <w:sz w:val="20"/>
                <w:szCs w:val="20"/>
              </w:rPr>
            </w:pPr>
            <w:r w:rsidRPr="007640D3">
              <w:rPr>
                <w:rFonts w:asciiTheme="minorHAnsi" w:hAnsiTheme="minorHAnsi" w:cstheme="minorHAnsi"/>
                <w:sz w:val="20"/>
                <w:szCs w:val="20"/>
              </w:rPr>
              <w:t>3</w:t>
            </w:r>
          </w:p>
        </w:tc>
        <w:tc>
          <w:tcPr>
            <w:tcW w:w="2366" w:type="dxa"/>
            <w:tcBorders>
              <w:left w:val="single" w:sz="8" w:space="0" w:color="000000"/>
              <w:bottom w:val="single" w:sz="8" w:space="0" w:color="000000"/>
            </w:tcBorders>
            <w:shd w:val="clear" w:color="auto" w:fill="auto"/>
            <w:vAlign w:val="center"/>
          </w:tcPr>
          <w:p w:rsidR="00F058B7" w:rsidRPr="00F058B7" w:rsidRDefault="00F058B7" w:rsidP="0016760E">
            <w:pPr>
              <w:jc w:val="center"/>
              <w:rPr>
                <w:rFonts w:ascii="Calibri" w:hAnsi="Calibri" w:cs="Calibri"/>
                <w:color w:val="000000"/>
                <w:sz w:val="20"/>
                <w:szCs w:val="20"/>
              </w:rPr>
            </w:pPr>
            <w:r w:rsidRPr="00F058B7">
              <w:rPr>
                <w:rFonts w:ascii="Calibri" w:hAnsi="Calibri" w:cs="Calibri"/>
                <w:color w:val="000000"/>
                <w:sz w:val="20"/>
                <w:szCs w:val="20"/>
              </w:rPr>
              <w:t>Καυστική Σόδα 50% υγρή ( Υδροξείδιο του νατρίου - καυστικό νάτριο – NaOH) (</w:t>
            </w:r>
            <w:r w:rsidR="009F1DD6">
              <w:rPr>
                <w:rFonts w:ascii="Calibri" w:hAnsi="Calibri" w:cs="Calibri"/>
                <w:color w:val="000000"/>
                <w:sz w:val="20"/>
                <w:szCs w:val="20"/>
              </w:rPr>
              <w:t xml:space="preserve">σε </w:t>
            </w:r>
            <w:r w:rsidRPr="00F058B7">
              <w:rPr>
                <w:rFonts w:ascii="Calibri" w:hAnsi="Calibri" w:cs="Calibri"/>
                <w:color w:val="000000"/>
                <w:sz w:val="20"/>
                <w:szCs w:val="20"/>
              </w:rPr>
              <w:t>δεξαμενή 1400 kgr)</w:t>
            </w:r>
          </w:p>
        </w:tc>
        <w:tc>
          <w:tcPr>
            <w:tcW w:w="1417" w:type="dxa"/>
            <w:tcBorders>
              <w:left w:val="single" w:sz="8" w:space="0" w:color="000000"/>
              <w:bottom w:val="single" w:sz="8" w:space="0" w:color="000000"/>
            </w:tcBorders>
            <w:shd w:val="clear" w:color="auto" w:fill="auto"/>
            <w:vAlign w:val="center"/>
          </w:tcPr>
          <w:p w:rsidR="00F058B7" w:rsidRPr="007640D3" w:rsidRDefault="003B30AA" w:rsidP="0016760E">
            <w:pPr>
              <w:jc w:val="center"/>
              <w:rPr>
                <w:rFonts w:asciiTheme="minorHAnsi" w:hAnsiTheme="minorHAnsi" w:cstheme="minorHAnsi"/>
                <w:sz w:val="20"/>
                <w:szCs w:val="20"/>
              </w:rPr>
            </w:pPr>
            <w:r>
              <w:rPr>
                <w:rFonts w:asciiTheme="minorHAnsi" w:hAnsiTheme="minorHAnsi" w:cstheme="minorHAnsi"/>
                <w:sz w:val="20"/>
                <w:szCs w:val="20"/>
                <w:lang w:val="en-US"/>
              </w:rPr>
              <w:t>8.7</w:t>
            </w:r>
            <w:r w:rsidR="00F058B7" w:rsidRPr="007640D3">
              <w:rPr>
                <w:rFonts w:asciiTheme="minorHAnsi" w:hAnsiTheme="minorHAnsi" w:cstheme="minorHAnsi"/>
                <w:sz w:val="20"/>
                <w:szCs w:val="20"/>
              </w:rPr>
              <w:t>00,00</w:t>
            </w:r>
          </w:p>
        </w:tc>
        <w:tc>
          <w:tcPr>
            <w:tcW w:w="1276" w:type="dxa"/>
            <w:tcBorders>
              <w:left w:val="single" w:sz="8" w:space="0" w:color="000000"/>
              <w:bottom w:val="single" w:sz="8" w:space="0" w:color="000000"/>
            </w:tcBorders>
            <w:shd w:val="clear" w:color="auto" w:fill="auto"/>
            <w:vAlign w:val="center"/>
          </w:tcPr>
          <w:p w:rsidR="00F058B7" w:rsidRPr="007640D3" w:rsidRDefault="00F058B7" w:rsidP="0016760E">
            <w:pPr>
              <w:jc w:val="center"/>
              <w:rPr>
                <w:rFonts w:asciiTheme="minorHAnsi" w:hAnsiTheme="minorHAnsi" w:cstheme="minorHAnsi"/>
                <w:color w:val="000000"/>
                <w:sz w:val="20"/>
                <w:szCs w:val="20"/>
              </w:rPr>
            </w:pPr>
            <w:r w:rsidRPr="007640D3">
              <w:rPr>
                <w:rFonts w:asciiTheme="minorHAnsi" w:hAnsiTheme="minorHAnsi" w:cstheme="minorHAnsi"/>
                <w:sz w:val="20"/>
                <w:szCs w:val="20"/>
              </w:rPr>
              <w:t>kgr</w:t>
            </w:r>
          </w:p>
        </w:tc>
        <w:tc>
          <w:tcPr>
            <w:tcW w:w="1275" w:type="dxa"/>
            <w:tcBorders>
              <w:left w:val="single" w:sz="8" w:space="0" w:color="000000"/>
              <w:bottom w:val="single" w:sz="8" w:space="0" w:color="000000"/>
            </w:tcBorders>
            <w:shd w:val="clear" w:color="auto" w:fill="auto"/>
            <w:vAlign w:val="center"/>
          </w:tcPr>
          <w:p w:rsidR="00F058B7" w:rsidRPr="007640D3" w:rsidRDefault="00F058B7" w:rsidP="0016760E">
            <w:pPr>
              <w:jc w:val="center"/>
              <w:rPr>
                <w:rFonts w:asciiTheme="minorHAnsi" w:hAnsiTheme="minorHAnsi" w:cstheme="minorHAnsi"/>
                <w:color w:val="000000"/>
                <w:sz w:val="20"/>
                <w:szCs w:val="20"/>
              </w:rPr>
            </w:pPr>
            <w:r w:rsidRPr="007640D3">
              <w:rPr>
                <w:rFonts w:asciiTheme="minorHAnsi" w:hAnsiTheme="minorHAnsi" w:cstheme="minorHAnsi"/>
                <w:sz w:val="20"/>
                <w:szCs w:val="20"/>
              </w:rPr>
              <w:t>0,90 €</w:t>
            </w:r>
          </w:p>
        </w:tc>
        <w:tc>
          <w:tcPr>
            <w:tcW w:w="1411" w:type="dxa"/>
            <w:gridSpan w:val="2"/>
            <w:tcBorders>
              <w:left w:val="single" w:sz="8" w:space="0" w:color="000000"/>
              <w:bottom w:val="single" w:sz="8" w:space="0" w:color="000000"/>
              <w:right w:val="single" w:sz="8" w:space="0" w:color="000000"/>
            </w:tcBorders>
            <w:shd w:val="clear" w:color="auto" w:fill="auto"/>
            <w:vAlign w:val="center"/>
          </w:tcPr>
          <w:p w:rsidR="00F058B7" w:rsidRPr="007640D3" w:rsidRDefault="00F152CE" w:rsidP="0016760E">
            <w:pPr>
              <w:ind w:left="-53"/>
              <w:jc w:val="center"/>
              <w:rPr>
                <w:rFonts w:asciiTheme="minorHAnsi" w:hAnsiTheme="minorHAnsi" w:cstheme="minorHAnsi"/>
                <w:color w:val="000000"/>
                <w:sz w:val="20"/>
                <w:szCs w:val="20"/>
              </w:rPr>
            </w:pPr>
            <w:r>
              <w:rPr>
                <w:rFonts w:asciiTheme="minorHAnsi" w:hAnsiTheme="minorHAnsi" w:cstheme="minorHAnsi"/>
                <w:sz w:val="20"/>
                <w:szCs w:val="20"/>
                <w:lang w:val="en-US"/>
              </w:rPr>
              <w:t>7.830</w:t>
            </w:r>
            <w:r w:rsidR="00F058B7" w:rsidRPr="007640D3">
              <w:rPr>
                <w:rFonts w:asciiTheme="minorHAnsi" w:hAnsiTheme="minorHAnsi" w:cstheme="minorHAnsi"/>
                <w:sz w:val="20"/>
                <w:szCs w:val="20"/>
              </w:rPr>
              <w:t>,00 €</w:t>
            </w:r>
          </w:p>
        </w:tc>
        <w:tc>
          <w:tcPr>
            <w:tcW w:w="858" w:type="dxa"/>
            <w:gridSpan w:val="2"/>
            <w:tcBorders>
              <w:left w:val="single" w:sz="8" w:space="0" w:color="000000"/>
              <w:bottom w:val="single" w:sz="8" w:space="0" w:color="000000"/>
              <w:right w:val="single" w:sz="8" w:space="0" w:color="000000"/>
            </w:tcBorders>
            <w:vAlign w:val="center"/>
          </w:tcPr>
          <w:p w:rsidR="00F058B7" w:rsidRPr="007640D3" w:rsidRDefault="00F058B7" w:rsidP="0016760E">
            <w:pPr>
              <w:ind w:left="-46" w:right="-54" w:hanging="38"/>
              <w:jc w:val="center"/>
              <w:rPr>
                <w:rFonts w:asciiTheme="minorHAnsi" w:hAnsiTheme="minorHAnsi" w:cstheme="minorHAnsi"/>
                <w:color w:val="000000"/>
                <w:sz w:val="20"/>
                <w:szCs w:val="20"/>
              </w:rPr>
            </w:pPr>
            <w:r w:rsidRPr="007640D3">
              <w:rPr>
                <w:rFonts w:asciiTheme="minorHAnsi" w:hAnsiTheme="minorHAnsi" w:cstheme="minorHAnsi"/>
                <w:color w:val="000000"/>
                <w:sz w:val="20"/>
                <w:szCs w:val="20"/>
              </w:rPr>
              <w:t>-----</w:t>
            </w:r>
          </w:p>
        </w:tc>
        <w:tc>
          <w:tcPr>
            <w:tcW w:w="1134" w:type="dxa"/>
            <w:tcBorders>
              <w:left w:val="single" w:sz="8" w:space="0" w:color="000000"/>
              <w:bottom w:val="single" w:sz="8" w:space="0" w:color="000000"/>
              <w:right w:val="single" w:sz="8" w:space="0" w:color="000000"/>
            </w:tcBorders>
            <w:vAlign w:val="center"/>
          </w:tcPr>
          <w:p w:rsidR="00F058B7" w:rsidRPr="007640D3" w:rsidRDefault="00F152CE" w:rsidP="0016760E">
            <w:pPr>
              <w:ind w:left="-70" w:right="-165" w:hanging="41"/>
              <w:jc w:val="center"/>
              <w:rPr>
                <w:rFonts w:asciiTheme="minorHAnsi" w:hAnsiTheme="minorHAnsi" w:cstheme="minorHAnsi"/>
                <w:color w:val="000000"/>
                <w:sz w:val="20"/>
                <w:szCs w:val="20"/>
              </w:rPr>
            </w:pPr>
            <w:r>
              <w:rPr>
                <w:rFonts w:asciiTheme="minorHAnsi" w:hAnsiTheme="minorHAnsi" w:cstheme="minorHAnsi"/>
                <w:color w:val="000000"/>
                <w:sz w:val="20"/>
                <w:szCs w:val="20"/>
                <w:lang w:val="en-US"/>
              </w:rPr>
              <w:t>1.879</w:t>
            </w:r>
            <w:r w:rsidR="00F058B7" w:rsidRPr="007640D3">
              <w:rPr>
                <w:rFonts w:asciiTheme="minorHAnsi" w:hAnsiTheme="minorHAnsi" w:cstheme="minorHAnsi"/>
                <w:color w:val="000000"/>
                <w:sz w:val="20"/>
                <w:szCs w:val="20"/>
              </w:rPr>
              <w:t>,</w:t>
            </w:r>
            <w:r>
              <w:rPr>
                <w:rFonts w:asciiTheme="minorHAnsi" w:hAnsiTheme="minorHAnsi" w:cstheme="minorHAnsi"/>
                <w:color w:val="000000"/>
                <w:sz w:val="20"/>
                <w:szCs w:val="20"/>
                <w:lang w:val="en-US"/>
              </w:rPr>
              <w:t>2</w:t>
            </w:r>
            <w:r w:rsidR="00F058B7" w:rsidRPr="007640D3">
              <w:rPr>
                <w:rFonts w:asciiTheme="minorHAnsi" w:hAnsiTheme="minorHAnsi" w:cstheme="minorHAnsi"/>
                <w:color w:val="000000"/>
                <w:sz w:val="20"/>
                <w:szCs w:val="20"/>
              </w:rPr>
              <w:t>0</w:t>
            </w:r>
          </w:p>
        </w:tc>
      </w:tr>
      <w:tr w:rsidR="00F058B7" w:rsidRPr="00031B4F" w:rsidTr="0016760E">
        <w:trPr>
          <w:trHeight w:val="765"/>
          <w:jc w:val="center"/>
        </w:trPr>
        <w:tc>
          <w:tcPr>
            <w:tcW w:w="612" w:type="dxa"/>
            <w:tcBorders>
              <w:left w:val="single" w:sz="8" w:space="0" w:color="000000"/>
              <w:bottom w:val="single" w:sz="8" w:space="0" w:color="000000"/>
            </w:tcBorders>
            <w:shd w:val="clear" w:color="auto" w:fill="auto"/>
            <w:vAlign w:val="center"/>
          </w:tcPr>
          <w:p w:rsidR="00F058B7" w:rsidRPr="007640D3" w:rsidRDefault="00F058B7" w:rsidP="0016760E">
            <w:pPr>
              <w:pStyle w:val="a9"/>
              <w:ind w:left="-21" w:firstLine="0"/>
              <w:jc w:val="center"/>
              <w:rPr>
                <w:rFonts w:asciiTheme="minorHAnsi" w:hAnsiTheme="minorHAnsi" w:cstheme="minorHAnsi"/>
                <w:sz w:val="20"/>
                <w:szCs w:val="20"/>
              </w:rPr>
            </w:pPr>
            <w:r w:rsidRPr="007640D3">
              <w:rPr>
                <w:rFonts w:asciiTheme="minorHAnsi" w:hAnsiTheme="minorHAnsi" w:cstheme="minorHAnsi"/>
                <w:sz w:val="20"/>
                <w:szCs w:val="20"/>
              </w:rPr>
              <w:t>4</w:t>
            </w:r>
          </w:p>
        </w:tc>
        <w:tc>
          <w:tcPr>
            <w:tcW w:w="2366" w:type="dxa"/>
            <w:tcBorders>
              <w:left w:val="single" w:sz="8" w:space="0" w:color="000000"/>
              <w:bottom w:val="single" w:sz="8" w:space="0" w:color="000000"/>
            </w:tcBorders>
            <w:shd w:val="clear" w:color="auto" w:fill="auto"/>
            <w:vAlign w:val="center"/>
          </w:tcPr>
          <w:p w:rsidR="00F058B7" w:rsidRPr="007640D3" w:rsidRDefault="00F058B7" w:rsidP="0016760E">
            <w:pPr>
              <w:jc w:val="center"/>
              <w:rPr>
                <w:rFonts w:asciiTheme="minorHAnsi" w:hAnsiTheme="minorHAnsi" w:cstheme="minorHAnsi"/>
                <w:color w:val="000000"/>
                <w:sz w:val="20"/>
                <w:szCs w:val="20"/>
              </w:rPr>
            </w:pPr>
            <w:r w:rsidRPr="007640D3">
              <w:rPr>
                <w:rFonts w:asciiTheme="minorHAnsi" w:hAnsiTheme="minorHAnsi" w:cstheme="minorHAnsi"/>
                <w:color w:val="000000"/>
                <w:sz w:val="20"/>
                <w:szCs w:val="20"/>
              </w:rPr>
              <w:t xml:space="preserve">Οξινο θειώδες Νάτριο </w:t>
            </w:r>
            <w:r w:rsidR="009F1DD6">
              <w:rPr>
                <w:rFonts w:asciiTheme="minorHAnsi" w:hAnsiTheme="minorHAnsi" w:cstheme="minorHAnsi"/>
                <w:color w:val="000000"/>
                <w:sz w:val="20"/>
                <w:szCs w:val="20"/>
              </w:rPr>
              <w:t>(</w:t>
            </w:r>
            <w:r w:rsidRPr="007640D3">
              <w:rPr>
                <w:rFonts w:asciiTheme="minorHAnsi" w:hAnsiTheme="minorHAnsi" w:cstheme="minorHAnsi"/>
                <w:color w:val="000000"/>
                <w:sz w:val="20"/>
                <w:szCs w:val="20"/>
              </w:rPr>
              <w:t>σε σακιά των 25 kgr ή 50 kgr</w:t>
            </w:r>
            <w:r w:rsidR="009F1DD6">
              <w:rPr>
                <w:rFonts w:asciiTheme="minorHAnsi" w:hAnsiTheme="minorHAnsi" w:cstheme="minorHAnsi"/>
                <w:color w:val="000000"/>
                <w:sz w:val="20"/>
                <w:szCs w:val="20"/>
              </w:rPr>
              <w:t>)</w:t>
            </w:r>
          </w:p>
        </w:tc>
        <w:tc>
          <w:tcPr>
            <w:tcW w:w="1417" w:type="dxa"/>
            <w:tcBorders>
              <w:left w:val="single" w:sz="8" w:space="0" w:color="000000"/>
              <w:bottom w:val="single" w:sz="8" w:space="0" w:color="000000"/>
            </w:tcBorders>
            <w:shd w:val="clear" w:color="auto" w:fill="auto"/>
            <w:vAlign w:val="center"/>
          </w:tcPr>
          <w:p w:rsidR="00F058B7" w:rsidRPr="007640D3" w:rsidRDefault="003B30AA" w:rsidP="003B30AA">
            <w:pPr>
              <w:jc w:val="center"/>
              <w:rPr>
                <w:rFonts w:asciiTheme="minorHAnsi" w:hAnsiTheme="minorHAnsi" w:cstheme="minorHAnsi"/>
                <w:sz w:val="20"/>
                <w:szCs w:val="20"/>
              </w:rPr>
            </w:pPr>
            <w:r>
              <w:rPr>
                <w:rFonts w:asciiTheme="minorHAnsi" w:hAnsiTheme="minorHAnsi" w:cstheme="minorHAnsi"/>
                <w:sz w:val="20"/>
                <w:szCs w:val="20"/>
                <w:lang w:val="en-US"/>
              </w:rPr>
              <w:t>870</w:t>
            </w:r>
            <w:r w:rsidR="00F058B7" w:rsidRPr="007640D3">
              <w:rPr>
                <w:rFonts w:asciiTheme="minorHAnsi" w:hAnsiTheme="minorHAnsi" w:cstheme="minorHAnsi"/>
                <w:sz w:val="20"/>
                <w:szCs w:val="20"/>
              </w:rPr>
              <w:t>,00</w:t>
            </w:r>
          </w:p>
        </w:tc>
        <w:tc>
          <w:tcPr>
            <w:tcW w:w="1276" w:type="dxa"/>
            <w:tcBorders>
              <w:left w:val="single" w:sz="8" w:space="0" w:color="000000"/>
              <w:bottom w:val="single" w:sz="8" w:space="0" w:color="000000"/>
            </w:tcBorders>
            <w:shd w:val="clear" w:color="auto" w:fill="auto"/>
            <w:vAlign w:val="center"/>
          </w:tcPr>
          <w:p w:rsidR="00F058B7" w:rsidRPr="007640D3" w:rsidRDefault="00F058B7" w:rsidP="0016760E">
            <w:pPr>
              <w:jc w:val="center"/>
              <w:rPr>
                <w:rFonts w:asciiTheme="minorHAnsi" w:hAnsiTheme="minorHAnsi" w:cstheme="minorHAnsi"/>
                <w:sz w:val="20"/>
                <w:szCs w:val="20"/>
              </w:rPr>
            </w:pPr>
            <w:r w:rsidRPr="007640D3">
              <w:rPr>
                <w:rFonts w:asciiTheme="minorHAnsi" w:hAnsiTheme="minorHAnsi" w:cstheme="minorHAnsi"/>
                <w:sz w:val="20"/>
                <w:szCs w:val="20"/>
              </w:rPr>
              <w:t>kgr</w:t>
            </w:r>
          </w:p>
        </w:tc>
        <w:tc>
          <w:tcPr>
            <w:tcW w:w="1275" w:type="dxa"/>
            <w:tcBorders>
              <w:left w:val="single" w:sz="8" w:space="0" w:color="000000"/>
              <w:bottom w:val="single" w:sz="8" w:space="0" w:color="000000"/>
            </w:tcBorders>
            <w:shd w:val="clear" w:color="auto" w:fill="auto"/>
            <w:vAlign w:val="center"/>
          </w:tcPr>
          <w:p w:rsidR="00F058B7" w:rsidRPr="007640D3" w:rsidRDefault="00F058B7" w:rsidP="0016760E">
            <w:pPr>
              <w:jc w:val="center"/>
              <w:rPr>
                <w:rFonts w:asciiTheme="minorHAnsi" w:hAnsiTheme="minorHAnsi" w:cstheme="minorHAnsi"/>
                <w:color w:val="000000"/>
                <w:sz w:val="20"/>
                <w:szCs w:val="20"/>
              </w:rPr>
            </w:pPr>
            <w:r w:rsidRPr="007640D3">
              <w:rPr>
                <w:rFonts w:asciiTheme="minorHAnsi" w:hAnsiTheme="minorHAnsi" w:cstheme="minorHAnsi"/>
                <w:sz w:val="20"/>
                <w:szCs w:val="20"/>
              </w:rPr>
              <w:t>1,80 €</w:t>
            </w:r>
          </w:p>
        </w:tc>
        <w:tc>
          <w:tcPr>
            <w:tcW w:w="1411" w:type="dxa"/>
            <w:gridSpan w:val="2"/>
            <w:tcBorders>
              <w:left w:val="single" w:sz="8" w:space="0" w:color="000000"/>
              <w:bottom w:val="single" w:sz="8" w:space="0" w:color="000000"/>
              <w:right w:val="single" w:sz="8" w:space="0" w:color="000000"/>
            </w:tcBorders>
            <w:shd w:val="clear" w:color="auto" w:fill="auto"/>
            <w:vAlign w:val="center"/>
          </w:tcPr>
          <w:p w:rsidR="00F058B7" w:rsidRPr="007640D3" w:rsidRDefault="00F058B7" w:rsidP="0016760E">
            <w:pPr>
              <w:ind w:left="-53"/>
              <w:jc w:val="center"/>
              <w:rPr>
                <w:rFonts w:asciiTheme="minorHAnsi" w:hAnsiTheme="minorHAnsi" w:cstheme="minorHAnsi"/>
                <w:color w:val="000000"/>
                <w:sz w:val="20"/>
                <w:szCs w:val="20"/>
              </w:rPr>
            </w:pPr>
            <w:r w:rsidRPr="007640D3">
              <w:rPr>
                <w:rFonts w:asciiTheme="minorHAnsi" w:hAnsiTheme="minorHAnsi" w:cstheme="minorHAnsi"/>
                <w:sz w:val="20"/>
                <w:szCs w:val="20"/>
              </w:rPr>
              <w:t>1.</w:t>
            </w:r>
            <w:r w:rsidR="00F152CE">
              <w:rPr>
                <w:rFonts w:asciiTheme="minorHAnsi" w:hAnsiTheme="minorHAnsi" w:cstheme="minorHAnsi"/>
                <w:sz w:val="20"/>
                <w:szCs w:val="20"/>
                <w:lang w:val="en-US"/>
              </w:rPr>
              <w:t>566</w:t>
            </w:r>
            <w:r w:rsidRPr="007640D3">
              <w:rPr>
                <w:rFonts w:asciiTheme="minorHAnsi" w:hAnsiTheme="minorHAnsi" w:cstheme="minorHAnsi"/>
                <w:sz w:val="20"/>
                <w:szCs w:val="20"/>
              </w:rPr>
              <w:t>,00 €</w:t>
            </w:r>
          </w:p>
        </w:tc>
        <w:tc>
          <w:tcPr>
            <w:tcW w:w="858" w:type="dxa"/>
            <w:gridSpan w:val="2"/>
            <w:tcBorders>
              <w:left w:val="single" w:sz="8" w:space="0" w:color="000000"/>
              <w:bottom w:val="single" w:sz="8" w:space="0" w:color="000000"/>
              <w:right w:val="single" w:sz="8" w:space="0" w:color="000000"/>
            </w:tcBorders>
            <w:vAlign w:val="center"/>
          </w:tcPr>
          <w:p w:rsidR="00F058B7" w:rsidRPr="007640D3" w:rsidRDefault="00F058B7" w:rsidP="0016760E">
            <w:pPr>
              <w:ind w:left="-46" w:right="-54" w:hanging="38"/>
              <w:jc w:val="center"/>
              <w:rPr>
                <w:rFonts w:asciiTheme="minorHAnsi" w:hAnsiTheme="minorHAnsi" w:cstheme="minorHAnsi"/>
                <w:color w:val="000000"/>
                <w:sz w:val="20"/>
                <w:szCs w:val="20"/>
              </w:rPr>
            </w:pPr>
            <w:r w:rsidRPr="007640D3">
              <w:rPr>
                <w:rFonts w:asciiTheme="minorHAnsi" w:hAnsiTheme="minorHAnsi" w:cstheme="minorHAnsi"/>
                <w:color w:val="000000"/>
                <w:sz w:val="20"/>
                <w:szCs w:val="20"/>
              </w:rPr>
              <w:t>----</w:t>
            </w:r>
          </w:p>
        </w:tc>
        <w:tc>
          <w:tcPr>
            <w:tcW w:w="1134" w:type="dxa"/>
            <w:tcBorders>
              <w:left w:val="single" w:sz="8" w:space="0" w:color="000000"/>
              <w:bottom w:val="single" w:sz="8" w:space="0" w:color="000000"/>
              <w:right w:val="single" w:sz="8" w:space="0" w:color="000000"/>
            </w:tcBorders>
            <w:vAlign w:val="center"/>
          </w:tcPr>
          <w:p w:rsidR="00F058B7" w:rsidRPr="00F152CE" w:rsidRDefault="00F152CE" w:rsidP="0016760E">
            <w:pPr>
              <w:ind w:left="-70" w:right="-165" w:hanging="41"/>
              <w:jc w:val="cente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375</w:t>
            </w:r>
            <w:r w:rsidR="00F058B7" w:rsidRPr="007640D3">
              <w:rPr>
                <w:rFonts w:asciiTheme="minorHAnsi" w:hAnsiTheme="minorHAnsi" w:cstheme="minorHAnsi"/>
                <w:color w:val="000000"/>
                <w:sz w:val="20"/>
                <w:szCs w:val="20"/>
              </w:rPr>
              <w:t>,</w:t>
            </w:r>
            <w:r>
              <w:rPr>
                <w:rFonts w:asciiTheme="minorHAnsi" w:hAnsiTheme="minorHAnsi" w:cstheme="minorHAnsi"/>
                <w:color w:val="000000"/>
                <w:sz w:val="20"/>
                <w:szCs w:val="20"/>
                <w:lang w:val="en-US"/>
              </w:rPr>
              <w:t>84</w:t>
            </w:r>
          </w:p>
        </w:tc>
      </w:tr>
      <w:tr w:rsidR="00F058B7" w:rsidRPr="00031B4F" w:rsidTr="00C71645">
        <w:trPr>
          <w:trHeight w:val="342"/>
          <w:jc w:val="center"/>
        </w:trPr>
        <w:tc>
          <w:tcPr>
            <w:tcW w:w="6957" w:type="dxa"/>
            <w:gridSpan w:val="6"/>
            <w:tcBorders>
              <w:left w:val="single" w:sz="8" w:space="0" w:color="000000"/>
              <w:bottom w:val="single" w:sz="8" w:space="0" w:color="000000"/>
            </w:tcBorders>
            <w:shd w:val="clear" w:color="auto" w:fill="auto"/>
            <w:vAlign w:val="center"/>
          </w:tcPr>
          <w:p w:rsidR="00F058B7" w:rsidRPr="00C71645" w:rsidRDefault="00F058B7" w:rsidP="0016760E">
            <w:pPr>
              <w:pStyle w:val="a9"/>
              <w:ind w:left="283" w:right="80" w:firstLine="0"/>
              <w:jc w:val="right"/>
              <w:rPr>
                <w:rFonts w:asciiTheme="minorHAnsi" w:hAnsiTheme="minorHAnsi" w:cstheme="minorHAnsi"/>
                <w:b/>
                <w:bCs/>
              </w:rPr>
            </w:pPr>
            <w:r w:rsidRPr="00C71645">
              <w:rPr>
                <w:rFonts w:asciiTheme="minorHAnsi" w:hAnsiTheme="minorHAnsi" w:cstheme="minorHAnsi"/>
                <w:b/>
                <w:bCs/>
              </w:rPr>
              <w:t>ΣΥΝΟΛΟ</w:t>
            </w:r>
          </w:p>
        </w:tc>
        <w:tc>
          <w:tcPr>
            <w:tcW w:w="1411" w:type="dxa"/>
            <w:gridSpan w:val="2"/>
            <w:tcBorders>
              <w:left w:val="single" w:sz="8" w:space="0" w:color="000000"/>
              <w:bottom w:val="single" w:sz="8" w:space="0" w:color="000000"/>
              <w:right w:val="single" w:sz="8" w:space="0" w:color="000000"/>
            </w:tcBorders>
            <w:shd w:val="clear" w:color="auto" w:fill="auto"/>
            <w:vAlign w:val="bottom"/>
          </w:tcPr>
          <w:p w:rsidR="00F058B7" w:rsidRPr="00C71645" w:rsidRDefault="00F058B7" w:rsidP="0016760E">
            <w:pPr>
              <w:ind w:left="-53"/>
              <w:jc w:val="center"/>
              <w:rPr>
                <w:rFonts w:asciiTheme="minorHAnsi" w:hAnsiTheme="minorHAnsi" w:cstheme="minorHAnsi"/>
                <w:b/>
                <w:bCs/>
                <w:color w:val="000000"/>
              </w:rPr>
            </w:pPr>
            <w:r w:rsidRPr="00C71645">
              <w:rPr>
                <w:rFonts w:asciiTheme="minorHAnsi" w:hAnsiTheme="minorHAnsi" w:cstheme="minorHAnsi"/>
                <w:b/>
                <w:bCs/>
                <w:color w:val="000000"/>
              </w:rPr>
              <w:t>3</w:t>
            </w:r>
            <w:r w:rsidR="00F152CE" w:rsidRPr="00C71645">
              <w:rPr>
                <w:rFonts w:asciiTheme="minorHAnsi" w:hAnsiTheme="minorHAnsi" w:cstheme="minorHAnsi"/>
                <w:b/>
                <w:bCs/>
                <w:color w:val="000000"/>
                <w:lang w:val="en-US"/>
              </w:rPr>
              <w:t>0.260</w:t>
            </w:r>
            <w:r w:rsidRPr="00C71645">
              <w:rPr>
                <w:rFonts w:asciiTheme="minorHAnsi" w:hAnsiTheme="minorHAnsi" w:cstheme="minorHAnsi"/>
                <w:b/>
                <w:bCs/>
                <w:color w:val="000000"/>
              </w:rPr>
              <w:t>.00 €</w:t>
            </w:r>
          </w:p>
        </w:tc>
        <w:tc>
          <w:tcPr>
            <w:tcW w:w="1981" w:type="dxa"/>
            <w:gridSpan w:val="2"/>
            <w:tcBorders>
              <w:left w:val="single" w:sz="8" w:space="0" w:color="000000"/>
              <w:bottom w:val="single" w:sz="8" w:space="0" w:color="000000"/>
              <w:right w:val="single" w:sz="8" w:space="0" w:color="000000"/>
            </w:tcBorders>
            <w:shd w:val="clear" w:color="auto" w:fill="808080" w:themeFill="background1" w:themeFillShade="80"/>
          </w:tcPr>
          <w:p w:rsidR="00F058B7" w:rsidRPr="00C71645" w:rsidRDefault="00F058B7" w:rsidP="0016760E">
            <w:pPr>
              <w:jc w:val="center"/>
              <w:rPr>
                <w:rFonts w:asciiTheme="minorHAnsi" w:hAnsiTheme="minorHAnsi" w:cstheme="minorHAnsi"/>
                <w:b/>
                <w:bCs/>
                <w:color w:val="000000"/>
              </w:rPr>
            </w:pPr>
          </w:p>
        </w:tc>
      </w:tr>
      <w:tr w:rsidR="00F058B7" w:rsidRPr="00031B4F" w:rsidTr="00C71645">
        <w:trPr>
          <w:trHeight w:val="342"/>
          <w:jc w:val="center"/>
        </w:trPr>
        <w:tc>
          <w:tcPr>
            <w:tcW w:w="6957" w:type="dxa"/>
            <w:gridSpan w:val="6"/>
            <w:tcBorders>
              <w:left w:val="single" w:sz="8" w:space="0" w:color="000000"/>
              <w:bottom w:val="single" w:sz="8" w:space="0" w:color="000000"/>
            </w:tcBorders>
            <w:shd w:val="clear" w:color="auto" w:fill="auto"/>
            <w:vAlign w:val="center"/>
          </w:tcPr>
          <w:p w:rsidR="00F058B7" w:rsidRPr="00C71645" w:rsidRDefault="00F058B7" w:rsidP="0016760E">
            <w:pPr>
              <w:pStyle w:val="a9"/>
              <w:ind w:left="283" w:right="80" w:firstLine="0"/>
              <w:jc w:val="right"/>
              <w:rPr>
                <w:rFonts w:asciiTheme="minorHAnsi" w:hAnsiTheme="minorHAnsi" w:cstheme="minorHAnsi"/>
                <w:b/>
                <w:bCs/>
              </w:rPr>
            </w:pPr>
            <w:r w:rsidRPr="00C71645">
              <w:rPr>
                <w:rFonts w:asciiTheme="minorHAnsi" w:hAnsiTheme="minorHAnsi" w:cstheme="minorHAnsi"/>
                <w:b/>
                <w:bCs/>
              </w:rPr>
              <w:t>Φ.Π.Α. 6%</w:t>
            </w:r>
          </w:p>
        </w:tc>
        <w:tc>
          <w:tcPr>
            <w:tcW w:w="1411" w:type="dxa"/>
            <w:gridSpan w:val="2"/>
            <w:tcBorders>
              <w:left w:val="single" w:sz="8" w:space="0" w:color="000000"/>
              <w:bottom w:val="single" w:sz="8" w:space="0" w:color="000000"/>
              <w:right w:val="single" w:sz="8" w:space="0" w:color="000000"/>
            </w:tcBorders>
            <w:shd w:val="clear" w:color="auto" w:fill="808080" w:themeFill="background1" w:themeFillShade="80"/>
            <w:vAlign w:val="bottom"/>
          </w:tcPr>
          <w:p w:rsidR="00F058B7" w:rsidRPr="00C71645" w:rsidRDefault="00F058B7" w:rsidP="0016760E">
            <w:pPr>
              <w:jc w:val="center"/>
              <w:rPr>
                <w:rFonts w:asciiTheme="minorHAnsi" w:hAnsiTheme="minorHAnsi" w:cstheme="minorHAnsi"/>
                <w:b/>
                <w:bCs/>
                <w:color w:val="000000"/>
              </w:rPr>
            </w:pPr>
          </w:p>
        </w:tc>
        <w:tc>
          <w:tcPr>
            <w:tcW w:w="1981" w:type="dxa"/>
            <w:gridSpan w:val="2"/>
            <w:tcBorders>
              <w:left w:val="single" w:sz="8" w:space="0" w:color="000000"/>
              <w:bottom w:val="single" w:sz="8" w:space="0" w:color="000000"/>
              <w:right w:val="single" w:sz="8" w:space="0" w:color="000000"/>
            </w:tcBorders>
          </w:tcPr>
          <w:p w:rsidR="00F058B7" w:rsidRPr="00C71645" w:rsidRDefault="00F152CE" w:rsidP="0016760E">
            <w:pPr>
              <w:jc w:val="center"/>
              <w:rPr>
                <w:rFonts w:asciiTheme="minorHAnsi" w:hAnsiTheme="minorHAnsi" w:cstheme="minorHAnsi"/>
                <w:b/>
                <w:bCs/>
                <w:color w:val="000000"/>
              </w:rPr>
            </w:pPr>
            <w:r w:rsidRPr="00C71645">
              <w:rPr>
                <w:rFonts w:asciiTheme="minorHAnsi" w:hAnsiTheme="minorHAnsi" w:cstheme="minorHAnsi"/>
                <w:b/>
                <w:bCs/>
                <w:color w:val="000000"/>
                <w:lang w:val="en-US"/>
              </w:rPr>
              <w:t>5.378</w:t>
            </w:r>
            <w:r w:rsidR="00F058B7" w:rsidRPr="00C71645">
              <w:rPr>
                <w:rFonts w:asciiTheme="minorHAnsi" w:hAnsiTheme="minorHAnsi" w:cstheme="minorHAnsi"/>
                <w:b/>
                <w:bCs/>
                <w:color w:val="000000"/>
              </w:rPr>
              <w:t>,</w:t>
            </w:r>
            <w:r w:rsidRPr="00C71645">
              <w:rPr>
                <w:rFonts w:asciiTheme="minorHAnsi" w:hAnsiTheme="minorHAnsi" w:cstheme="minorHAnsi"/>
                <w:b/>
                <w:bCs/>
                <w:color w:val="000000"/>
                <w:lang w:val="en-US"/>
              </w:rPr>
              <w:t>88</w:t>
            </w:r>
            <w:r w:rsidR="00F058B7" w:rsidRPr="00C71645">
              <w:rPr>
                <w:rFonts w:asciiTheme="minorHAnsi" w:hAnsiTheme="minorHAnsi" w:cstheme="minorHAnsi"/>
                <w:b/>
                <w:bCs/>
                <w:color w:val="000000"/>
              </w:rPr>
              <w:t xml:space="preserve"> €</w:t>
            </w:r>
          </w:p>
        </w:tc>
      </w:tr>
      <w:tr w:rsidR="00F058B7" w:rsidRPr="00031B4F" w:rsidTr="0016760E">
        <w:trPr>
          <w:trHeight w:val="342"/>
          <w:jc w:val="center"/>
        </w:trPr>
        <w:tc>
          <w:tcPr>
            <w:tcW w:w="6957" w:type="dxa"/>
            <w:gridSpan w:val="6"/>
            <w:tcBorders>
              <w:left w:val="single" w:sz="8" w:space="0" w:color="000000"/>
              <w:bottom w:val="single" w:sz="8" w:space="0" w:color="000000"/>
            </w:tcBorders>
            <w:shd w:val="clear" w:color="auto" w:fill="auto"/>
            <w:vAlign w:val="center"/>
          </w:tcPr>
          <w:p w:rsidR="00F058B7" w:rsidRPr="00C71645" w:rsidRDefault="00F058B7" w:rsidP="0016760E">
            <w:pPr>
              <w:pStyle w:val="a9"/>
              <w:ind w:left="283" w:right="80" w:firstLine="0"/>
              <w:jc w:val="right"/>
              <w:rPr>
                <w:rFonts w:asciiTheme="minorHAnsi" w:hAnsiTheme="minorHAnsi" w:cstheme="minorHAnsi"/>
                <w:b/>
                <w:bCs/>
              </w:rPr>
            </w:pPr>
            <w:r w:rsidRPr="00C71645">
              <w:rPr>
                <w:rFonts w:asciiTheme="minorHAnsi" w:hAnsiTheme="minorHAnsi" w:cstheme="minorHAnsi"/>
                <w:b/>
                <w:bCs/>
              </w:rPr>
              <w:t>ΓΕΝΙΚΟ ΣΥΝΟΛΟ</w:t>
            </w:r>
          </w:p>
        </w:tc>
        <w:tc>
          <w:tcPr>
            <w:tcW w:w="3392" w:type="dxa"/>
            <w:gridSpan w:val="4"/>
            <w:tcBorders>
              <w:left w:val="single" w:sz="8" w:space="0" w:color="000000"/>
              <w:bottom w:val="single" w:sz="8" w:space="0" w:color="000000"/>
              <w:right w:val="single" w:sz="8" w:space="0" w:color="000000"/>
            </w:tcBorders>
            <w:shd w:val="clear" w:color="auto" w:fill="auto"/>
            <w:vAlign w:val="bottom"/>
          </w:tcPr>
          <w:p w:rsidR="00F058B7" w:rsidRPr="00C71645" w:rsidRDefault="00F152CE" w:rsidP="0016760E">
            <w:pPr>
              <w:jc w:val="center"/>
              <w:rPr>
                <w:rFonts w:asciiTheme="minorHAnsi" w:hAnsiTheme="minorHAnsi" w:cstheme="minorHAnsi"/>
                <w:b/>
                <w:bCs/>
                <w:color w:val="000000"/>
              </w:rPr>
            </w:pPr>
            <w:r w:rsidRPr="00C71645">
              <w:rPr>
                <w:rFonts w:asciiTheme="minorHAnsi" w:hAnsiTheme="minorHAnsi" w:cstheme="minorHAnsi"/>
                <w:b/>
                <w:bCs/>
                <w:color w:val="000000"/>
                <w:lang w:val="en-US"/>
              </w:rPr>
              <w:t>35.638,88</w:t>
            </w:r>
            <w:r w:rsidR="00F058B7" w:rsidRPr="00C71645">
              <w:rPr>
                <w:rFonts w:asciiTheme="minorHAnsi" w:hAnsiTheme="minorHAnsi" w:cstheme="minorHAnsi"/>
                <w:b/>
                <w:bCs/>
                <w:color w:val="000000"/>
              </w:rPr>
              <w:t xml:space="preserve"> €</w:t>
            </w:r>
          </w:p>
        </w:tc>
      </w:tr>
    </w:tbl>
    <w:p w:rsidR="00B01709" w:rsidRDefault="00B01709">
      <w:pPr>
        <w:rPr>
          <w:rFonts w:asciiTheme="minorHAnsi" w:hAnsiTheme="minorHAnsi" w:cstheme="minorHAnsi"/>
        </w:rPr>
      </w:pPr>
    </w:p>
    <w:p w:rsidR="00B01709" w:rsidRDefault="00B01709">
      <w:pPr>
        <w:rPr>
          <w:rFonts w:asciiTheme="minorHAnsi" w:hAnsiTheme="minorHAnsi" w:cstheme="minorHAnsi"/>
        </w:rPr>
      </w:pPr>
    </w:p>
    <w:tbl>
      <w:tblPr>
        <w:tblW w:w="10260" w:type="dxa"/>
        <w:jc w:val="center"/>
        <w:tblLayout w:type="fixed"/>
        <w:tblCellMar>
          <w:top w:w="55" w:type="dxa"/>
          <w:left w:w="55" w:type="dxa"/>
          <w:bottom w:w="55" w:type="dxa"/>
          <w:right w:w="55" w:type="dxa"/>
        </w:tblCellMar>
        <w:tblLook w:val="0000"/>
      </w:tblPr>
      <w:tblGrid>
        <w:gridCol w:w="612"/>
        <w:gridCol w:w="4038"/>
        <w:gridCol w:w="1191"/>
        <w:gridCol w:w="1524"/>
        <w:gridCol w:w="1453"/>
        <w:gridCol w:w="1442"/>
      </w:tblGrid>
      <w:tr w:rsidR="00F058B7" w:rsidRPr="00031B4F" w:rsidTr="0016760E">
        <w:trPr>
          <w:trHeight w:val="342"/>
          <w:tblHeader/>
          <w:jc w:val="center"/>
        </w:trPr>
        <w:tc>
          <w:tcPr>
            <w:tcW w:w="1026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F058B7" w:rsidRPr="000C6321" w:rsidRDefault="00F058B7" w:rsidP="0016760E">
            <w:pPr>
              <w:pStyle w:val="a9"/>
              <w:jc w:val="center"/>
              <w:rPr>
                <w:rFonts w:asciiTheme="minorHAnsi" w:hAnsiTheme="minorHAnsi" w:cstheme="minorHAnsi"/>
                <w:b/>
                <w:bCs/>
              </w:rPr>
            </w:pPr>
            <w:r w:rsidRPr="00031B4F">
              <w:rPr>
                <w:rFonts w:asciiTheme="minorHAnsi" w:hAnsiTheme="minorHAnsi" w:cstheme="minorHAnsi"/>
                <w:b/>
                <w:bCs/>
              </w:rPr>
              <w:t>ΧΗΜΙΚΑ  Α</w:t>
            </w:r>
            <w:r>
              <w:rPr>
                <w:rFonts w:asciiTheme="minorHAnsi" w:hAnsiTheme="minorHAnsi" w:cstheme="minorHAnsi"/>
                <w:b/>
                <w:bCs/>
              </w:rPr>
              <w:t>ΦΑΛΑΤΩΣΗΣ</w:t>
            </w:r>
          </w:p>
        </w:tc>
      </w:tr>
      <w:tr w:rsidR="00F058B7" w:rsidRPr="00031B4F" w:rsidTr="0016760E">
        <w:trPr>
          <w:trHeight w:val="342"/>
          <w:tblHeader/>
          <w:jc w:val="center"/>
        </w:trPr>
        <w:tc>
          <w:tcPr>
            <w:tcW w:w="612" w:type="dxa"/>
            <w:tcBorders>
              <w:top w:val="single" w:sz="8" w:space="0" w:color="000000"/>
              <w:left w:val="single" w:sz="8" w:space="0" w:color="000000"/>
              <w:bottom w:val="single" w:sz="8" w:space="0" w:color="000000"/>
            </w:tcBorders>
            <w:shd w:val="clear" w:color="auto" w:fill="auto"/>
            <w:vAlign w:val="center"/>
          </w:tcPr>
          <w:p w:rsidR="00F058B7" w:rsidRPr="00E12E5D" w:rsidRDefault="00F058B7" w:rsidP="0016760E">
            <w:pPr>
              <w:pStyle w:val="a9"/>
              <w:ind w:left="0" w:right="0" w:firstLine="0"/>
              <w:jc w:val="center"/>
              <w:rPr>
                <w:rFonts w:asciiTheme="minorHAnsi" w:hAnsiTheme="minorHAnsi" w:cstheme="minorHAnsi"/>
                <w:b/>
                <w:bCs/>
                <w:sz w:val="20"/>
              </w:rPr>
            </w:pPr>
            <w:r w:rsidRPr="00E12E5D">
              <w:rPr>
                <w:rFonts w:asciiTheme="minorHAnsi" w:hAnsiTheme="minorHAnsi" w:cstheme="minorHAnsi"/>
                <w:b/>
                <w:bCs/>
                <w:sz w:val="20"/>
              </w:rPr>
              <w:t>Α/Α</w:t>
            </w:r>
          </w:p>
        </w:tc>
        <w:tc>
          <w:tcPr>
            <w:tcW w:w="4038" w:type="dxa"/>
            <w:tcBorders>
              <w:top w:val="single" w:sz="8" w:space="0" w:color="000000"/>
              <w:left w:val="single" w:sz="8" w:space="0" w:color="000000"/>
              <w:bottom w:val="single" w:sz="8" w:space="0" w:color="000000"/>
            </w:tcBorders>
            <w:shd w:val="clear" w:color="auto" w:fill="auto"/>
            <w:vAlign w:val="center"/>
          </w:tcPr>
          <w:p w:rsidR="00F058B7" w:rsidRPr="00E12E5D" w:rsidRDefault="00F058B7" w:rsidP="0016760E">
            <w:pPr>
              <w:pStyle w:val="a9"/>
              <w:jc w:val="center"/>
              <w:rPr>
                <w:rFonts w:asciiTheme="minorHAnsi" w:hAnsiTheme="minorHAnsi" w:cstheme="minorHAnsi"/>
                <w:b/>
                <w:bCs/>
                <w:sz w:val="20"/>
              </w:rPr>
            </w:pPr>
            <w:r w:rsidRPr="00E12E5D">
              <w:rPr>
                <w:rFonts w:asciiTheme="minorHAnsi" w:hAnsiTheme="minorHAnsi" w:cstheme="minorHAnsi"/>
                <w:b/>
                <w:bCs/>
                <w:sz w:val="20"/>
              </w:rPr>
              <w:t>ΕΙΔΟΣ ΥΛΙΚΟΥ</w:t>
            </w:r>
          </w:p>
        </w:tc>
        <w:tc>
          <w:tcPr>
            <w:tcW w:w="1191" w:type="dxa"/>
            <w:tcBorders>
              <w:top w:val="single" w:sz="8" w:space="0" w:color="000000"/>
              <w:left w:val="single" w:sz="8" w:space="0" w:color="000000"/>
              <w:bottom w:val="single" w:sz="8" w:space="0" w:color="000000"/>
            </w:tcBorders>
            <w:shd w:val="clear" w:color="auto" w:fill="auto"/>
            <w:vAlign w:val="center"/>
          </w:tcPr>
          <w:p w:rsidR="00F058B7" w:rsidRPr="00E12E5D" w:rsidRDefault="00F058B7" w:rsidP="0016760E">
            <w:pPr>
              <w:pStyle w:val="a9"/>
              <w:ind w:left="113" w:right="0" w:hanging="113"/>
              <w:jc w:val="center"/>
              <w:rPr>
                <w:rFonts w:asciiTheme="minorHAnsi" w:hAnsiTheme="minorHAnsi" w:cstheme="minorHAnsi"/>
                <w:b/>
                <w:bCs/>
                <w:sz w:val="20"/>
              </w:rPr>
            </w:pPr>
            <w:r w:rsidRPr="00E12E5D">
              <w:rPr>
                <w:rFonts w:asciiTheme="minorHAnsi" w:hAnsiTheme="minorHAnsi" w:cstheme="minorHAnsi"/>
                <w:b/>
                <w:bCs/>
                <w:sz w:val="20"/>
              </w:rPr>
              <w:t>ΠΟΣΟΤΗΤΑ</w:t>
            </w:r>
          </w:p>
        </w:tc>
        <w:tc>
          <w:tcPr>
            <w:tcW w:w="1524" w:type="dxa"/>
            <w:tcBorders>
              <w:top w:val="single" w:sz="8" w:space="0" w:color="000000"/>
              <w:left w:val="single" w:sz="8" w:space="0" w:color="000000"/>
              <w:bottom w:val="single" w:sz="8" w:space="0" w:color="000000"/>
            </w:tcBorders>
            <w:shd w:val="clear" w:color="auto" w:fill="auto"/>
            <w:vAlign w:val="center"/>
          </w:tcPr>
          <w:p w:rsidR="00F058B7" w:rsidRPr="00E12E5D" w:rsidRDefault="00F058B7" w:rsidP="0016760E">
            <w:pPr>
              <w:pStyle w:val="a9"/>
              <w:ind w:left="113" w:right="0" w:firstLine="0"/>
              <w:jc w:val="center"/>
              <w:rPr>
                <w:rFonts w:asciiTheme="minorHAnsi" w:hAnsiTheme="minorHAnsi" w:cstheme="minorHAnsi"/>
                <w:b/>
                <w:bCs/>
                <w:sz w:val="20"/>
              </w:rPr>
            </w:pPr>
            <w:r w:rsidRPr="00E12E5D">
              <w:rPr>
                <w:rFonts w:asciiTheme="minorHAnsi" w:hAnsiTheme="minorHAnsi" w:cstheme="minorHAnsi"/>
                <w:b/>
                <w:bCs/>
                <w:sz w:val="20"/>
              </w:rPr>
              <w:t>ΜΟΝΑ</w:t>
            </w:r>
            <w:r>
              <w:rPr>
                <w:rFonts w:asciiTheme="minorHAnsi" w:hAnsiTheme="minorHAnsi" w:cstheme="minorHAnsi"/>
                <w:b/>
                <w:bCs/>
                <w:sz w:val="20"/>
              </w:rPr>
              <w:t>Δ</w:t>
            </w:r>
            <w:r w:rsidRPr="00E12E5D">
              <w:rPr>
                <w:rFonts w:asciiTheme="minorHAnsi" w:hAnsiTheme="minorHAnsi" w:cstheme="minorHAnsi"/>
                <w:b/>
                <w:bCs/>
                <w:sz w:val="20"/>
              </w:rPr>
              <w:t>Α</w:t>
            </w:r>
            <w:r>
              <w:rPr>
                <w:rFonts w:asciiTheme="minorHAnsi" w:hAnsiTheme="minorHAnsi" w:cstheme="minorHAnsi"/>
                <w:b/>
                <w:bCs/>
                <w:sz w:val="20"/>
              </w:rPr>
              <w:t xml:space="preserve"> </w:t>
            </w:r>
            <w:r w:rsidRPr="00E12E5D">
              <w:rPr>
                <w:rFonts w:asciiTheme="minorHAnsi" w:hAnsiTheme="minorHAnsi" w:cstheme="minorHAnsi"/>
                <w:b/>
                <w:bCs/>
                <w:sz w:val="20"/>
              </w:rPr>
              <w:t>ΜΕΤΡΗΣΗΣ</w:t>
            </w:r>
          </w:p>
        </w:tc>
        <w:tc>
          <w:tcPr>
            <w:tcW w:w="1453" w:type="dxa"/>
            <w:tcBorders>
              <w:top w:val="single" w:sz="8" w:space="0" w:color="000000"/>
              <w:left w:val="single" w:sz="8" w:space="0" w:color="000000"/>
              <w:bottom w:val="single" w:sz="8" w:space="0" w:color="000000"/>
            </w:tcBorders>
            <w:shd w:val="clear" w:color="auto" w:fill="auto"/>
            <w:vAlign w:val="center"/>
          </w:tcPr>
          <w:p w:rsidR="00F058B7" w:rsidRPr="00E12E5D" w:rsidRDefault="00F058B7" w:rsidP="0016760E">
            <w:pPr>
              <w:pStyle w:val="a9"/>
              <w:ind w:left="122" w:right="0" w:firstLine="0"/>
              <w:jc w:val="center"/>
              <w:rPr>
                <w:rFonts w:asciiTheme="minorHAnsi" w:hAnsiTheme="minorHAnsi" w:cstheme="minorHAnsi"/>
                <w:b/>
                <w:bCs/>
                <w:sz w:val="20"/>
              </w:rPr>
            </w:pPr>
            <w:r w:rsidRPr="00E12E5D">
              <w:rPr>
                <w:rFonts w:asciiTheme="minorHAnsi" w:hAnsiTheme="minorHAnsi" w:cstheme="minorHAnsi"/>
                <w:b/>
                <w:bCs/>
                <w:sz w:val="20"/>
              </w:rPr>
              <w:t>ΕΝΔ. ΤΙΜΗ ΜΟΝΑΔΑΣ (€)</w:t>
            </w:r>
          </w:p>
        </w:tc>
        <w:tc>
          <w:tcPr>
            <w:tcW w:w="14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058B7" w:rsidRPr="00E12E5D" w:rsidRDefault="00F058B7" w:rsidP="0016760E">
            <w:pPr>
              <w:pStyle w:val="a9"/>
              <w:ind w:left="86" w:right="0" w:hanging="197"/>
              <w:jc w:val="center"/>
              <w:rPr>
                <w:rFonts w:asciiTheme="minorHAnsi" w:hAnsiTheme="minorHAnsi" w:cstheme="minorHAnsi"/>
                <w:b/>
                <w:bCs/>
                <w:sz w:val="20"/>
              </w:rPr>
            </w:pPr>
            <w:r w:rsidRPr="00E12E5D">
              <w:rPr>
                <w:rFonts w:asciiTheme="minorHAnsi" w:hAnsiTheme="minorHAnsi" w:cstheme="minorHAnsi"/>
                <w:b/>
                <w:bCs/>
                <w:sz w:val="20"/>
              </w:rPr>
              <w:t>ΣΥΝΟΛΙΚΗ</w:t>
            </w:r>
          </w:p>
          <w:p w:rsidR="00F058B7" w:rsidRPr="00E12E5D" w:rsidRDefault="00F058B7" w:rsidP="0016760E">
            <w:pPr>
              <w:pStyle w:val="a9"/>
              <w:ind w:left="86" w:right="0" w:hanging="197"/>
              <w:jc w:val="center"/>
              <w:rPr>
                <w:rFonts w:asciiTheme="minorHAnsi" w:hAnsiTheme="minorHAnsi" w:cstheme="minorHAnsi"/>
                <w:b/>
                <w:bCs/>
                <w:sz w:val="20"/>
              </w:rPr>
            </w:pPr>
            <w:r w:rsidRPr="00E12E5D">
              <w:rPr>
                <w:rFonts w:asciiTheme="minorHAnsi" w:hAnsiTheme="minorHAnsi" w:cstheme="minorHAnsi"/>
                <w:b/>
                <w:bCs/>
                <w:sz w:val="20"/>
              </w:rPr>
              <w:t>ΔΑΠΑΝΗ (€)</w:t>
            </w:r>
          </w:p>
        </w:tc>
      </w:tr>
      <w:tr w:rsidR="00F058B7" w:rsidRPr="00031B4F" w:rsidTr="0016760E">
        <w:trPr>
          <w:trHeight w:val="765"/>
          <w:jc w:val="center"/>
        </w:trPr>
        <w:tc>
          <w:tcPr>
            <w:tcW w:w="612" w:type="dxa"/>
            <w:tcBorders>
              <w:left w:val="single" w:sz="8" w:space="0" w:color="000000"/>
              <w:bottom w:val="single" w:sz="8" w:space="0" w:color="000000"/>
            </w:tcBorders>
            <w:shd w:val="clear" w:color="auto" w:fill="auto"/>
            <w:vAlign w:val="center"/>
          </w:tcPr>
          <w:p w:rsidR="00F058B7" w:rsidRPr="007640D3" w:rsidRDefault="00F058B7" w:rsidP="0016760E">
            <w:pPr>
              <w:pStyle w:val="a9"/>
              <w:ind w:left="-21" w:right="-37" w:firstLine="0"/>
              <w:jc w:val="center"/>
              <w:rPr>
                <w:rFonts w:asciiTheme="minorHAnsi" w:hAnsiTheme="minorHAnsi" w:cstheme="minorHAnsi"/>
                <w:sz w:val="20"/>
              </w:rPr>
            </w:pPr>
            <w:r w:rsidRPr="007640D3">
              <w:rPr>
                <w:rFonts w:asciiTheme="minorHAnsi" w:hAnsiTheme="minorHAnsi" w:cstheme="minorHAnsi"/>
                <w:sz w:val="20"/>
              </w:rPr>
              <w:t>1</w:t>
            </w:r>
          </w:p>
        </w:tc>
        <w:tc>
          <w:tcPr>
            <w:tcW w:w="4038" w:type="dxa"/>
            <w:tcBorders>
              <w:left w:val="single" w:sz="8" w:space="0" w:color="000000"/>
              <w:bottom w:val="single" w:sz="8" w:space="0" w:color="000000"/>
            </w:tcBorders>
            <w:shd w:val="clear" w:color="auto" w:fill="auto"/>
            <w:vAlign w:val="center"/>
          </w:tcPr>
          <w:p w:rsidR="009F1DD6" w:rsidRDefault="00F058B7" w:rsidP="009F1DD6">
            <w:pPr>
              <w:jc w:val="center"/>
              <w:rPr>
                <w:rFonts w:ascii="Calibri" w:hAnsi="Calibri" w:cs="Calibri"/>
                <w:sz w:val="20"/>
                <w:szCs w:val="20"/>
              </w:rPr>
            </w:pPr>
            <w:r w:rsidRPr="007640D3">
              <w:rPr>
                <w:rFonts w:ascii="Calibri" w:hAnsi="Calibri" w:cs="Calibri"/>
                <w:sz w:val="20"/>
                <w:szCs w:val="20"/>
              </w:rPr>
              <w:t>Ανθρακικό Ασβέστιο (CaCO3)</w:t>
            </w:r>
          </w:p>
          <w:p w:rsidR="00F058B7" w:rsidRPr="007640D3" w:rsidRDefault="009F1DD6" w:rsidP="009F1DD6">
            <w:pPr>
              <w:jc w:val="center"/>
              <w:rPr>
                <w:rFonts w:ascii="Calibri" w:hAnsi="Calibri" w:cs="Calibri"/>
                <w:color w:val="000000"/>
                <w:sz w:val="20"/>
                <w:szCs w:val="20"/>
              </w:rPr>
            </w:pPr>
            <w:r>
              <w:rPr>
                <w:rFonts w:ascii="Calibri" w:hAnsi="Calibri" w:cs="Calibri"/>
                <w:sz w:val="20"/>
                <w:szCs w:val="20"/>
              </w:rPr>
              <w:t xml:space="preserve">(σε </w:t>
            </w:r>
            <w:r w:rsidR="00F058B7" w:rsidRPr="007640D3">
              <w:rPr>
                <w:rFonts w:ascii="Calibri" w:hAnsi="Calibri" w:cs="Calibri"/>
                <w:sz w:val="20"/>
                <w:szCs w:val="20"/>
              </w:rPr>
              <w:t>σάκο 20kgr ή 25kgr</w:t>
            </w:r>
            <w:r>
              <w:rPr>
                <w:rFonts w:ascii="Calibri" w:hAnsi="Calibri" w:cs="Calibri"/>
                <w:sz w:val="20"/>
                <w:szCs w:val="20"/>
              </w:rPr>
              <w:t>)</w:t>
            </w:r>
          </w:p>
        </w:tc>
        <w:tc>
          <w:tcPr>
            <w:tcW w:w="1191" w:type="dxa"/>
            <w:tcBorders>
              <w:left w:val="single" w:sz="8" w:space="0" w:color="000000"/>
              <w:bottom w:val="single" w:sz="8" w:space="0" w:color="000000"/>
            </w:tcBorders>
            <w:shd w:val="clear" w:color="auto" w:fill="auto"/>
            <w:vAlign w:val="center"/>
          </w:tcPr>
          <w:p w:rsidR="00F058B7" w:rsidRPr="007640D3" w:rsidRDefault="00F152CE" w:rsidP="0016760E">
            <w:pPr>
              <w:jc w:val="center"/>
              <w:rPr>
                <w:rFonts w:ascii="Calibri" w:hAnsi="Calibri" w:cs="Calibri"/>
                <w:color w:val="000000"/>
                <w:sz w:val="20"/>
                <w:szCs w:val="20"/>
                <w:lang w:val="en-US"/>
              </w:rPr>
            </w:pPr>
            <w:r>
              <w:rPr>
                <w:rFonts w:ascii="Calibri" w:hAnsi="Calibri" w:cs="Calibri"/>
                <w:sz w:val="20"/>
                <w:szCs w:val="20"/>
                <w:lang w:val="en-US"/>
              </w:rPr>
              <w:t>41.6</w:t>
            </w:r>
            <w:r w:rsidR="00F058B7" w:rsidRPr="007640D3">
              <w:rPr>
                <w:rFonts w:ascii="Calibri" w:hAnsi="Calibri" w:cs="Calibri"/>
                <w:sz w:val="20"/>
                <w:szCs w:val="20"/>
              </w:rPr>
              <w:t>00,00</w:t>
            </w:r>
          </w:p>
        </w:tc>
        <w:tc>
          <w:tcPr>
            <w:tcW w:w="1524" w:type="dxa"/>
            <w:tcBorders>
              <w:left w:val="single" w:sz="8" w:space="0" w:color="000000"/>
              <w:bottom w:val="single" w:sz="8" w:space="0" w:color="000000"/>
            </w:tcBorders>
            <w:shd w:val="clear" w:color="auto" w:fill="auto"/>
            <w:vAlign w:val="center"/>
          </w:tcPr>
          <w:p w:rsidR="00F058B7" w:rsidRPr="007640D3" w:rsidRDefault="00F058B7" w:rsidP="0016760E">
            <w:pPr>
              <w:jc w:val="center"/>
              <w:rPr>
                <w:rFonts w:ascii="Calibri" w:hAnsi="Calibri" w:cs="Calibri"/>
                <w:color w:val="000000"/>
                <w:sz w:val="20"/>
                <w:szCs w:val="20"/>
              </w:rPr>
            </w:pPr>
            <w:r w:rsidRPr="007640D3">
              <w:rPr>
                <w:rFonts w:ascii="Calibri" w:hAnsi="Calibri" w:cs="Calibri"/>
                <w:color w:val="000000"/>
                <w:sz w:val="20"/>
                <w:szCs w:val="20"/>
              </w:rPr>
              <w:t>kgr</w:t>
            </w:r>
          </w:p>
        </w:tc>
        <w:tc>
          <w:tcPr>
            <w:tcW w:w="1453" w:type="dxa"/>
            <w:tcBorders>
              <w:left w:val="single" w:sz="8" w:space="0" w:color="000000"/>
              <w:bottom w:val="single" w:sz="8" w:space="0" w:color="000000"/>
            </w:tcBorders>
            <w:shd w:val="clear" w:color="auto" w:fill="auto"/>
            <w:vAlign w:val="center"/>
          </w:tcPr>
          <w:p w:rsidR="00F058B7" w:rsidRPr="007640D3" w:rsidRDefault="00F058B7" w:rsidP="0016760E">
            <w:pPr>
              <w:jc w:val="center"/>
              <w:rPr>
                <w:rFonts w:ascii="Calibri" w:hAnsi="Calibri" w:cs="Calibri"/>
                <w:color w:val="000000"/>
                <w:sz w:val="20"/>
                <w:szCs w:val="20"/>
              </w:rPr>
            </w:pPr>
            <w:r w:rsidRPr="007640D3">
              <w:rPr>
                <w:rFonts w:ascii="Calibri" w:hAnsi="Calibri" w:cs="Calibri"/>
                <w:color w:val="000000"/>
                <w:sz w:val="20"/>
                <w:szCs w:val="20"/>
              </w:rPr>
              <w:t>0,70</w:t>
            </w:r>
          </w:p>
        </w:tc>
        <w:tc>
          <w:tcPr>
            <w:tcW w:w="1442" w:type="dxa"/>
            <w:tcBorders>
              <w:left w:val="single" w:sz="8" w:space="0" w:color="000000"/>
              <w:bottom w:val="single" w:sz="8" w:space="0" w:color="000000"/>
              <w:right w:val="single" w:sz="8" w:space="0" w:color="000000"/>
            </w:tcBorders>
            <w:shd w:val="clear" w:color="auto" w:fill="auto"/>
            <w:vAlign w:val="center"/>
          </w:tcPr>
          <w:p w:rsidR="00F058B7" w:rsidRPr="007640D3" w:rsidRDefault="00F152CE"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lang w:val="en-US"/>
              </w:rPr>
              <w:t>29.120</w:t>
            </w:r>
            <w:r w:rsidR="00F058B7">
              <w:rPr>
                <w:rFonts w:asciiTheme="minorHAnsi" w:hAnsiTheme="minorHAnsi" w:cstheme="minorHAnsi"/>
                <w:color w:val="000000"/>
                <w:sz w:val="20"/>
                <w:szCs w:val="22"/>
              </w:rPr>
              <w:t>,00</w:t>
            </w:r>
          </w:p>
        </w:tc>
      </w:tr>
      <w:tr w:rsidR="00F058B7" w:rsidRPr="00031B4F" w:rsidTr="0016760E">
        <w:trPr>
          <w:trHeight w:val="765"/>
          <w:jc w:val="center"/>
        </w:trPr>
        <w:tc>
          <w:tcPr>
            <w:tcW w:w="612" w:type="dxa"/>
            <w:tcBorders>
              <w:left w:val="single" w:sz="8" w:space="0" w:color="000000"/>
              <w:bottom w:val="single" w:sz="8" w:space="0" w:color="000000"/>
            </w:tcBorders>
            <w:shd w:val="clear" w:color="auto" w:fill="auto"/>
            <w:vAlign w:val="center"/>
          </w:tcPr>
          <w:p w:rsidR="00F058B7" w:rsidRPr="007640D3" w:rsidRDefault="00F058B7" w:rsidP="0016760E">
            <w:pPr>
              <w:pStyle w:val="a9"/>
              <w:ind w:left="-21" w:right="-37" w:firstLine="0"/>
              <w:jc w:val="center"/>
              <w:rPr>
                <w:rFonts w:asciiTheme="minorHAnsi" w:hAnsiTheme="minorHAnsi" w:cstheme="minorHAnsi"/>
                <w:sz w:val="20"/>
              </w:rPr>
            </w:pPr>
            <w:r w:rsidRPr="007640D3">
              <w:rPr>
                <w:rFonts w:asciiTheme="minorHAnsi" w:hAnsiTheme="minorHAnsi" w:cstheme="minorHAnsi"/>
                <w:sz w:val="20"/>
              </w:rPr>
              <w:t>2</w:t>
            </w:r>
          </w:p>
        </w:tc>
        <w:tc>
          <w:tcPr>
            <w:tcW w:w="4038" w:type="dxa"/>
            <w:tcBorders>
              <w:left w:val="single" w:sz="8" w:space="0" w:color="000000"/>
              <w:bottom w:val="single" w:sz="8" w:space="0" w:color="000000"/>
            </w:tcBorders>
            <w:shd w:val="clear" w:color="auto" w:fill="auto"/>
            <w:vAlign w:val="center"/>
          </w:tcPr>
          <w:p w:rsidR="00F058B7" w:rsidRPr="007640D3" w:rsidRDefault="00DE6A9B" w:rsidP="00062859">
            <w:pPr>
              <w:jc w:val="both"/>
              <w:rPr>
                <w:rFonts w:asciiTheme="minorHAnsi" w:hAnsiTheme="minorHAnsi" w:cstheme="minorHAnsi"/>
                <w:color w:val="000000"/>
                <w:sz w:val="20"/>
              </w:rPr>
            </w:pPr>
            <w:r w:rsidRPr="007640D3">
              <w:rPr>
                <w:rFonts w:asciiTheme="minorHAnsi" w:hAnsiTheme="minorHAnsi" w:cstheme="minorHAnsi"/>
                <w:color w:val="000000"/>
                <w:sz w:val="20"/>
              </w:rPr>
              <w:t>Αντικαθαλατωτικ</w:t>
            </w:r>
            <w:r>
              <w:rPr>
                <w:rFonts w:asciiTheme="minorHAnsi" w:hAnsiTheme="minorHAnsi" w:cstheme="minorHAnsi"/>
                <w:color w:val="000000"/>
                <w:sz w:val="20"/>
              </w:rPr>
              <w:t xml:space="preserve">ό : </w:t>
            </w:r>
            <w:r>
              <w:rPr>
                <w:rFonts w:ascii="Open Sans" w:hAnsi="Open Sans" w:cs="Open Sans"/>
                <w:color w:val="000000"/>
                <w:sz w:val="18"/>
                <w:szCs w:val="18"/>
                <w:shd w:val="clear" w:color="auto" w:fill="FFFFFF"/>
              </w:rPr>
              <w:t>επαγγελματικός αντιρρυπαντικός παράγοντας σχεδιασμένος να προστατεύει αποτελεσματικά τα συστήματα αντίστροφης όσμωσης και μικροδιήθησης από άλατα, κοιτάσματα σιδήρου και άλλα ορυκτά</w:t>
            </w:r>
            <w:r w:rsidRPr="00DE6A9B">
              <w:rPr>
                <w:rFonts w:ascii="Open Sans" w:hAnsi="Open Sans" w:cs="Open Sans"/>
                <w:color w:val="000000"/>
                <w:sz w:val="18"/>
                <w:szCs w:val="18"/>
                <w:shd w:val="clear" w:color="auto" w:fill="FFFFFF"/>
              </w:rPr>
              <w:t xml:space="preserve">. </w:t>
            </w:r>
            <w:r>
              <w:rPr>
                <w:rFonts w:ascii="Open Sans" w:hAnsi="Open Sans" w:cs="Open Sans"/>
                <w:color w:val="000000"/>
                <w:sz w:val="18"/>
                <w:szCs w:val="18"/>
                <w:shd w:val="clear" w:color="auto" w:fill="FFFFFF"/>
              </w:rPr>
              <w:t>Να αποτρέπει αποτελεσματικά το σχηματισμό κρυστάλλων στις μεμβράνες, εξασφαλίζοντας συνεπή, βέλτιστη απόδοση και παρατείνοντας σημαντικά την ωφέλιμη διάρκεια ζωής των συστημάτων</w:t>
            </w:r>
            <w:r w:rsidR="00062859">
              <w:rPr>
                <w:rFonts w:ascii="Open Sans" w:hAnsi="Open Sans" w:cs="Open Sans"/>
                <w:color w:val="000000"/>
                <w:sz w:val="18"/>
                <w:szCs w:val="18"/>
                <w:shd w:val="clear" w:color="auto" w:fill="FFFFFF"/>
              </w:rPr>
              <w:t xml:space="preserve"> </w:t>
            </w:r>
            <w:r>
              <w:rPr>
                <w:rFonts w:asciiTheme="minorHAnsi" w:hAnsiTheme="minorHAnsi" w:cstheme="minorHAnsi"/>
                <w:color w:val="000000"/>
                <w:sz w:val="20"/>
              </w:rPr>
              <w:t>(</w:t>
            </w:r>
            <w:r w:rsidR="00062859">
              <w:rPr>
                <w:rFonts w:asciiTheme="minorHAnsi" w:hAnsiTheme="minorHAnsi" w:cstheme="minorHAnsi"/>
                <w:color w:val="000000"/>
                <w:sz w:val="20"/>
              </w:rPr>
              <w:t xml:space="preserve">σε </w:t>
            </w:r>
            <w:r w:rsidRPr="007640D3">
              <w:rPr>
                <w:rFonts w:asciiTheme="minorHAnsi" w:hAnsiTheme="minorHAnsi" w:cstheme="minorHAnsi"/>
                <w:color w:val="000000"/>
                <w:sz w:val="20"/>
              </w:rPr>
              <w:t>δοχείο 25 kg</w:t>
            </w:r>
            <w:r>
              <w:rPr>
                <w:rFonts w:asciiTheme="minorHAnsi" w:hAnsiTheme="minorHAnsi" w:cstheme="minorHAnsi"/>
                <w:color w:val="000000"/>
                <w:sz w:val="20"/>
              </w:rPr>
              <w:t>)</w:t>
            </w:r>
          </w:p>
        </w:tc>
        <w:tc>
          <w:tcPr>
            <w:tcW w:w="1191" w:type="dxa"/>
            <w:tcBorders>
              <w:left w:val="single" w:sz="8" w:space="0" w:color="000000"/>
              <w:bottom w:val="single" w:sz="8" w:space="0" w:color="000000"/>
            </w:tcBorders>
            <w:shd w:val="clear" w:color="auto" w:fill="auto"/>
            <w:vAlign w:val="center"/>
          </w:tcPr>
          <w:p w:rsidR="00F058B7" w:rsidRPr="007640D3" w:rsidRDefault="00F152CE"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lang w:val="en-US"/>
              </w:rPr>
              <w:t>8.7</w:t>
            </w:r>
            <w:r w:rsidR="00F058B7" w:rsidRPr="007640D3">
              <w:rPr>
                <w:rFonts w:asciiTheme="minorHAnsi" w:hAnsiTheme="minorHAnsi" w:cstheme="minorHAnsi"/>
                <w:color w:val="000000"/>
                <w:sz w:val="20"/>
                <w:szCs w:val="22"/>
              </w:rPr>
              <w:t>00,00</w:t>
            </w:r>
          </w:p>
        </w:tc>
        <w:tc>
          <w:tcPr>
            <w:tcW w:w="1524" w:type="dxa"/>
            <w:tcBorders>
              <w:left w:val="single" w:sz="8" w:space="0" w:color="000000"/>
              <w:bottom w:val="single" w:sz="8" w:space="0" w:color="000000"/>
            </w:tcBorders>
            <w:shd w:val="clear" w:color="auto" w:fill="auto"/>
            <w:vAlign w:val="center"/>
          </w:tcPr>
          <w:p w:rsidR="00F058B7" w:rsidRPr="007640D3" w:rsidRDefault="00F058B7" w:rsidP="0016760E">
            <w:pPr>
              <w:jc w:val="center"/>
              <w:rPr>
                <w:rFonts w:asciiTheme="minorHAnsi" w:hAnsiTheme="minorHAnsi" w:cstheme="minorHAnsi"/>
                <w:color w:val="000000"/>
                <w:sz w:val="20"/>
                <w:szCs w:val="22"/>
              </w:rPr>
            </w:pPr>
            <w:r w:rsidRPr="007640D3">
              <w:rPr>
                <w:rFonts w:ascii="Calibri" w:hAnsi="Calibri" w:cs="Calibri"/>
                <w:color w:val="000000"/>
                <w:sz w:val="20"/>
                <w:szCs w:val="20"/>
              </w:rPr>
              <w:t>kgr</w:t>
            </w:r>
          </w:p>
        </w:tc>
        <w:tc>
          <w:tcPr>
            <w:tcW w:w="1453" w:type="dxa"/>
            <w:tcBorders>
              <w:left w:val="single" w:sz="8" w:space="0" w:color="000000"/>
              <w:bottom w:val="single" w:sz="8" w:space="0" w:color="000000"/>
            </w:tcBorders>
            <w:shd w:val="clear" w:color="auto" w:fill="auto"/>
            <w:vAlign w:val="center"/>
          </w:tcPr>
          <w:p w:rsidR="00F058B7" w:rsidRPr="007640D3" w:rsidRDefault="00F058B7" w:rsidP="0016760E">
            <w:pPr>
              <w:jc w:val="center"/>
              <w:rPr>
                <w:rFonts w:asciiTheme="minorHAnsi" w:hAnsiTheme="minorHAnsi" w:cstheme="minorHAnsi"/>
                <w:color w:val="000000"/>
                <w:sz w:val="20"/>
                <w:szCs w:val="22"/>
              </w:rPr>
            </w:pPr>
            <w:r w:rsidRPr="007640D3">
              <w:rPr>
                <w:rFonts w:asciiTheme="minorHAnsi" w:hAnsiTheme="minorHAnsi" w:cstheme="minorHAnsi"/>
                <w:color w:val="000000"/>
                <w:sz w:val="20"/>
                <w:szCs w:val="22"/>
              </w:rPr>
              <w:t>6,60</w:t>
            </w:r>
          </w:p>
        </w:tc>
        <w:tc>
          <w:tcPr>
            <w:tcW w:w="1442" w:type="dxa"/>
            <w:tcBorders>
              <w:left w:val="single" w:sz="8" w:space="0" w:color="000000"/>
              <w:bottom w:val="single" w:sz="8" w:space="0" w:color="000000"/>
              <w:right w:val="single" w:sz="8" w:space="0" w:color="000000"/>
            </w:tcBorders>
            <w:shd w:val="clear" w:color="auto" w:fill="auto"/>
            <w:vAlign w:val="center"/>
          </w:tcPr>
          <w:p w:rsidR="00F058B7" w:rsidRPr="007640D3" w:rsidRDefault="00F152CE"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lang w:val="en-US"/>
              </w:rPr>
              <w:t>57.420</w:t>
            </w:r>
            <w:r w:rsidR="00F058B7">
              <w:rPr>
                <w:rFonts w:asciiTheme="minorHAnsi" w:hAnsiTheme="minorHAnsi" w:cstheme="minorHAnsi"/>
                <w:color w:val="000000"/>
                <w:sz w:val="20"/>
                <w:szCs w:val="22"/>
              </w:rPr>
              <w:t>.,00</w:t>
            </w:r>
          </w:p>
        </w:tc>
      </w:tr>
      <w:tr w:rsidR="00F058B7" w:rsidRPr="00031B4F" w:rsidTr="0016760E">
        <w:trPr>
          <w:trHeight w:val="342"/>
          <w:jc w:val="center"/>
        </w:trPr>
        <w:tc>
          <w:tcPr>
            <w:tcW w:w="8818" w:type="dxa"/>
            <w:gridSpan w:val="5"/>
            <w:tcBorders>
              <w:left w:val="single" w:sz="8" w:space="0" w:color="000000"/>
              <w:bottom w:val="single" w:sz="8" w:space="0" w:color="000000"/>
            </w:tcBorders>
            <w:shd w:val="clear" w:color="auto" w:fill="auto"/>
            <w:vAlign w:val="center"/>
          </w:tcPr>
          <w:p w:rsidR="00F058B7" w:rsidRPr="00C71645" w:rsidRDefault="00F058B7" w:rsidP="0016760E">
            <w:pPr>
              <w:pStyle w:val="a9"/>
              <w:ind w:left="283" w:right="88" w:firstLine="0"/>
              <w:jc w:val="right"/>
              <w:rPr>
                <w:rFonts w:asciiTheme="minorHAnsi" w:hAnsiTheme="minorHAnsi" w:cstheme="minorHAnsi"/>
                <w:b/>
                <w:bCs/>
              </w:rPr>
            </w:pPr>
            <w:r w:rsidRPr="00C71645">
              <w:rPr>
                <w:rFonts w:asciiTheme="minorHAnsi" w:hAnsiTheme="minorHAnsi" w:cstheme="minorHAnsi"/>
                <w:b/>
                <w:bCs/>
              </w:rPr>
              <w:t>ΣΥΝΟΛΟ</w:t>
            </w:r>
          </w:p>
        </w:tc>
        <w:tc>
          <w:tcPr>
            <w:tcW w:w="1442" w:type="dxa"/>
            <w:tcBorders>
              <w:left w:val="single" w:sz="8" w:space="0" w:color="000000"/>
              <w:bottom w:val="single" w:sz="8" w:space="0" w:color="000000"/>
              <w:right w:val="single" w:sz="8" w:space="0" w:color="000000"/>
            </w:tcBorders>
            <w:shd w:val="clear" w:color="auto" w:fill="auto"/>
            <w:vAlign w:val="bottom"/>
          </w:tcPr>
          <w:p w:rsidR="00F058B7" w:rsidRPr="00C71645" w:rsidRDefault="00F152CE" w:rsidP="0016760E">
            <w:pPr>
              <w:jc w:val="center"/>
              <w:rPr>
                <w:rFonts w:asciiTheme="minorHAnsi" w:hAnsiTheme="minorHAnsi" w:cstheme="minorHAnsi"/>
                <w:b/>
                <w:bCs/>
                <w:color w:val="000000"/>
              </w:rPr>
            </w:pPr>
            <w:r w:rsidRPr="00C71645">
              <w:rPr>
                <w:rFonts w:asciiTheme="minorHAnsi" w:hAnsiTheme="minorHAnsi" w:cstheme="minorHAnsi"/>
                <w:b/>
                <w:bCs/>
                <w:color w:val="000000"/>
                <w:lang w:val="en-US"/>
              </w:rPr>
              <w:t>86.540</w:t>
            </w:r>
            <w:r w:rsidR="00F058B7" w:rsidRPr="00C71645">
              <w:rPr>
                <w:rFonts w:asciiTheme="minorHAnsi" w:hAnsiTheme="minorHAnsi" w:cstheme="minorHAnsi"/>
                <w:b/>
                <w:bCs/>
                <w:color w:val="000000"/>
              </w:rPr>
              <w:t>,00 €</w:t>
            </w:r>
          </w:p>
        </w:tc>
      </w:tr>
      <w:tr w:rsidR="00F058B7" w:rsidRPr="00031B4F" w:rsidTr="0016760E">
        <w:trPr>
          <w:trHeight w:val="342"/>
          <w:jc w:val="center"/>
        </w:trPr>
        <w:tc>
          <w:tcPr>
            <w:tcW w:w="8818" w:type="dxa"/>
            <w:gridSpan w:val="5"/>
            <w:tcBorders>
              <w:left w:val="single" w:sz="8" w:space="0" w:color="000000"/>
              <w:bottom w:val="single" w:sz="8" w:space="0" w:color="000000"/>
            </w:tcBorders>
            <w:shd w:val="clear" w:color="auto" w:fill="auto"/>
            <w:vAlign w:val="center"/>
          </w:tcPr>
          <w:p w:rsidR="00F058B7" w:rsidRPr="00C71645" w:rsidRDefault="00F058B7" w:rsidP="0016760E">
            <w:pPr>
              <w:pStyle w:val="a9"/>
              <w:ind w:left="283" w:right="88" w:firstLine="0"/>
              <w:jc w:val="right"/>
              <w:rPr>
                <w:rFonts w:asciiTheme="minorHAnsi" w:hAnsiTheme="minorHAnsi" w:cstheme="minorHAnsi"/>
                <w:b/>
                <w:bCs/>
              </w:rPr>
            </w:pPr>
            <w:r w:rsidRPr="00C71645">
              <w:rPr>
                <w:rFonts w:asciiTheme="minorHAnsi" w:hAnsiTheme="minorHAnsi" w:cstheme="minorHAnsi"/>
                <w:b/>
                <w:bCs/>
              </w:rPr>
              <w:t>Φ.Π.Α. 24%</w:t>
            </w:r>
          </w:p>
        </w:tc>
        <w:tc>
          <w:tcPr>
            <w:tcW w:w="1442" w:type="dxa"/>
            <w:tcBorders>
              <w:left w:val="single" w:sz="8" w:space="0" w:color="000000"/>
              <w:bottom w:val="single" w:sz="8" w:space="0" w:color="000000"/>
              <w:right w:val="single" w:sz="8" w:space="0" w:color="000000"/>
            </w:tcBorders>
            <w:shd w:val="clear" w:color="auto" w:fill="auto"/>
            <w:vAlign w:val="bottom"/>
          </w:tcPr>
          <w:p w:rsidR="00F058B7" w:rsidRPr="00C71645" w:rsidRDefault="00F058B7" w:rsidP="0016760E">
            <w:pPr>
              <w:jc w:val="center"/>
              <w:rPr>
                <w:rFonts w:asciiTheme="minorHAnsi" w:hAnsiTheme="minorHAnsi" w:cstheme="minorHAnsi"/>
                <w:b/>
                <w:bCs/>
                <w:color w:val="000000"/>
              </w:rPr>
            </w:pPr>
            <w:r w:rsidRPr="00C71645">
              <w:rPr>
                <w:rFonts w:asciiTheme="minorHAnsi" w:hAnsiTheme="minorHAnsi" w:cstheme="minorHAnsi"/>
                <w:b/>
                <w:bCs/>
                <w:color w:val="000000"/>
              </w:rPr>
              <w:t>2</w:t>
            </w:r>
            <w:r w:rsidR="00F152CE" w:rsidRPr="00C71645">
              <w:rPr>
                <w:rFonts w:asciiTheme="minorHAnsi" w:hAnsiTheme="minorHAnsi" w:cstheme="minorHAnsi"/>
                <w:b/>
                <w:bCs/>
                <w:color w:val="000000"/>
                <w:lang w:val="en-US"/>
              </w:rPr>
              <w:t>0.769</w:t>
            </w:r>
            <w:r w:rsidRPr="00C71645">
              <w:rPr>
                <w:rFonts w:asciiTheme="minorHAnsi" w:hAnsiTheme="minorHAnsi" w:cstheme="minorHAnsi"/>
                <w:b/>
                <w:bCs/>
                <w:color w:val="000000"/>
              </w:rPr>
              <w:t>,</w:t>
            </w:r>
            <w:r w:rsidR="00F152CE" w:rsidRPr="00C71645">
              <w:rPr>
                <w:rFonts w:asciiTheme="minorHAnsi" w:hAnsiTheme="minorHAnsi" w:cstheme="minorHAnsi"/>
                <w:b/>
                <w:bCs/>
                <w:color w:val="000000"/>
                <w:lang w:val="en-US"/>
              </w:rPr>
              <w:t>6</w:t>
            </w:r>
            <w:r w:rsidRPr="00C71645">
              <w:rPr>
                <w:rFonts w:asciiTheme="minorHAnsi" w:hAnsiTheme="minorHAnsi" w:cstheme="minorHAnsi"/>
                <w:b/>
                <w:bCs/>
                <w:color w:val="000000"/>
              </w:rPr>
              <w:t>0 €</w:t>
            </w:r>
          </w:p>
        </w:tc>
      </w:tr>
      <w:tr w:rsidR="00F058B7" w:rsidRPr="00031B4F" w:rsidTr="0016760E">
        <w:trPr>
          <w:trHeight w:val="342"/>
          <w:jc w:val="center"/>
        </w:trPr>
        <w:tc>
          <w:tcPr>
            <w:tcW w:w="8818" w:type="dxa"/>
            <w:gridSpan w:val="5"/>
            <w:tcBorders>
              <w:left w:val="single" w:sz="8" w:space="0" w:color="000000"/>
              <w:bottom w:val="single" w:sz="8" w:space="0" w:color="000000"/>
            </w:tcBorders>
            <w:shd w:val="clear" w:color="auto" w:fill="auto"/>
            <w:vAlign w:val="center"/>
          </w:tcPr>
          <w:p w:rsidR="00F058B7" w:rsidRPr="00C71645" w:rsidRDefault="00F058B7" w:rsidP="0016760E">
            <w:pPr>
              <w:pStyle w:val="a9"/>
              <w:ind w:left="283" w:right="88" w:firstLine="0"/>
              <w:jc w:val="right"/>
              <w:rPr>
                <w:rFonts w:asciiTheme="minorHAnsi" w:hAnsiTheme="minorHAnsi" w:cstheme="minorHAnsi"/>
                <w:b/>
                <w:bCs/>
              </w:rPr>
            </w:pPr>
            <w:r w:rsidRPr="00C71645">
              <w:rPr>
                <w:rFonts w:asciiTheme="minorHAnsi" w:hAnsiTheme="minorHAnsi" w:cstheme="minorHAnsi"/>
                <w:b/>
                <w:bCs/>
              </w:rPr>
              <w:t>ΓΕΝΙΚΟ ΣΥΝΟΛΟ</w:t>
            </w:r>
          </w:p>
        </w:tc>
        <w:tc>
          <w:tcPr>
            <w:tcW w:w="1442" w:type="dxa"/>
            <w:tcBorders>
              <w:left w:val="single" w:sz="8" w:space="0" w:color="000000"/>
              <w:bottom w:val="single" w:sz="8" w:space="0" w:color="000000"/>
              <w:right w:val="single" w:sz="8" w:space="0" w:color="000000"/>
            </w:tcBorders>
            <w:shd w:val="clear" w:color="auto" w:fill="auto"/>
            <w:vAlign w:val="bottom"/>
          </w:tcPr>
          <w:p w:rsidR="00F058B7" w:rsidRPr="00C71645" w:rsidRDefault="00F058B7" w:rsidP="0016760E">
            <w:pPr>
              <w:jc w:val="center"/>
              <w:rPr>
                <w:rFonts w:asciiTheme="minorHAnsi" w:hAnsiTheme="minorHAnsi" w:cstheme="minorHAnsi"/>
                <w:b/>
                <w:bCs/>
                <w:color w:val="000000"/>
              </w:rPr>
            </w:pPr>
            <w:r w:rsidRPr="00C71645">
              <w:rPr>
                <w:rFonts w:asciiTheme="minorHAnsi" w:hAnsiTheme="minorHAnsi" w:cstheme="minorHAnsi"/>
                <w:b/>
                <w:bCs/>
                <w:color w:val="000000"/>
              </w:rPr>
              <w:t>1</w:t>
            </w:r>
            <w:r w:rsidR="00F152CE" w:rsidRPr="00C71645">
              <w:rPr>
                <w:rFonts w:asciiTheme="minorHAnsi" w:hAnsiTheme="minorHAnsi" w:cstheme="minorHAnsi"/>
                <w:b/>
                <w:bCs/>
                <w:color w:val="000000"/>
                <w:lang w:val="en-US"/>
              </w:rPr>
              <w:t>07.309,6</w:t>
            </w:r>
            <w:r w:rsidRPr="00C71645">
              <w:rPr>
                <w:rFonts w:asciiTheme="minorHAnsi" w:hAnsiTheme="minorHAnsi" w:cstheme="minorHAnsi"/>
                <w:b/>
                <w:bCs/>
                <w:color w:val="000000"/>
              </w:rPr>
              <w:t>0 €</w:t>
            </w:r>
          </w:p>
        </w:tc>
      </w:tr>
    </w:tbl>
    <w:p w:rsidR="002A2215" w:rsidRPr="00DE6A9B" w:rsidRDefault="002A2215">
      <w:pPr>
        <w:rPr>
          <w:rFonts w:asciiTheme="minorHAnsi" w:hAnsiTheme="minorHAnsi" w:cstheme="minorHAnsi"/>
        </w:rPr>
      </w:pPr>
    </w:p>
    <w:p w:rsidR="002A2215" w:rsidRPr="002A2215" w:rsidRDefault="002A2215">
      <w:pPr>
        <w:rPr>
          <w:rFonts w:asciiTheme="minorHAnsi" w:hAnsiTheme="minorHAnsi" w:cstheme="minorHAnsi"/>
          <w:lang w:val="en-US"/>
        </w:rPr>
      </w:pPr>
    </w:p>
    <w:tbl>
      <w:tblPr>
        <w:tblW w:w="10349" w:type="dxa"/>
        <w:jc w:val="center"/>
        <w:tblLayout w:type="fixed"/>
        <w:tblCellMar>
          <w:top w:w="55" w:type="dxa"/>
          <w:left w:w="55" w:type="dxa"/>
          <w:bottom w:w="55" w:type="dxa"/>
          <w:right w:w="55" w:type="dxa"/>
        </w:tblCellMar>
        <w:tblLook w:val="0000"/>
      </w:tblPr>
      <w:tblGrid>
        <w:gridCol w:w="612"/>
        <w:gridCol w:w="2366"/>
        <w:gridCol w:w="1417"/>
        <w:gridCol w:w="1276"/>
        <w:gridCol w:w="1275"/>
        <w:gridCol w:w="11"/>
        <w:gridCol w:w="1400"/>
        <w:gridCol w:w="11"/>
        <w:gridCol w:w="847"/>
        <w:gridCol w:w="1134"/>
      </w:tblGrid>
      <w:tr w:rsidR="00F058B7" w:rsidRPr="00031B4F" w:rsidTr="0016760E">
        <w:trPr>
          <w:trHeight w:val="342"/>
          <w:tblHeader/>
          <w:jc w:val="center"/>
        </w:trPr>
        <w:tc>
          <w:tcPr>
            <w:tcW w:w="10349" w:type="dxa"/>
            <w:gridSpan w:val="10"/>
            <w:tcBorders>
              <w:top w:val="single" w:sz="8" w:space="0" w:color="000000"/>
              <w:left w:val="single" w:sz="8" w:space="0" w:color="000000"/>
              <w:bottom w:val="single" w:sz="8" w:space="0" w:color="000000"/>
              <w:right w:val="single" w:sz="8" w:space="0" w:color="000000"/>
            </w:tcBorders>
            <w:shd w:val="clear" w:color="auto" w:fill="auto"/>
            <w:vAlign w:val="center"/>
          </w:tcPr>
          <w:p w:rsidR="00F058B7" w:rsidRDefault="00F058B7" w:rsidP="0016760E">
            <w:pPr>
              <w:pStyle w:val="a9"/>
              <w:jc w:val="center"/>
              <w:rPr>
                <w:rFonts w:asciiTheme="minorHAnsi" w:hAnsiTheme="minorHAnsi" w:cstheme="minorHAnsi"/>
                <w:b/>
                <w:bCs/>
              </w:rPr>
            </w:pPr>
            <w:r>
              <w:rPr>
                <w:rFonts w:asciiTheme="minorHAnsi" w:hAnsiTheme="minorHAnsi" w:cstheme="minorHAnsi"/>
                <w:b/>
                <w:bCs/>
              </w:rPr>
              <w:t xml:space="preserve">ΧΗΜΙΚΑ </w:t>
            </w:r>
            <w:r w:rsidR="00062859">
              <w:rPr>
                <w:rFonts w:asciiTheme="minorHAnsi" w:eastAsia="Calibri" w:hAnsiTheme="minorHAnsi" w:cstheme="minorHAnsi"/>
                <w:b/>
                <w:bCs/>
                <w:color w:val="000000"/>
              </w:rPr>
              <w:t>ΕΓΚΑΤΑΣΤΑΣΗΣ ΕΠΕΞΕΡΓΑΣΙΑΣ ΛΥΜΑΤΩΝ</w:t>
            </w:r>
          </w:p>
        </w:tc>
      </w:tr>
      <w:tr w:rsidR="00F058B7" w:rsidRPr="00031B4F" w:rsidTr="0016760E">
        <w:trPr>
          <w:trHeight w:val="342"/>
          <w:tblHeader/>
          <w:jc w:val="center"/>
        </w:trPr>
        <w:tc>
          <w:tcPr>
            <w:tcW w:w="612" w:type="dxa"/>
            <w:tcBorders>
              <w:top w:val="single" w:sz="8" w:space="0" w:color="000000"/>
              <w:left w:val="single" w:sz="8" w:space="0" w:color="000000"/>
              <w:bottom w:val="single" w:sz="8" w:space="0" w:color="000000"/>
            </w:tcBorders>
            <w:shd w:val="clear" w:color="auto" w:fill="auto"/>
            <w:vAlign w:val="center"/>
          </w:tcPr>
          <w:p w:rsidR="00F058B7" w:rsidRPr="00E12E5D" w:rsidRDefault="00F058B7" w:rsidP="0016760E">
            <w:pPr>
              <w:pStyle w:val="a9"/>
              <w:ind w:left="0" w:right="0" w:firstLine="0"/>
              <w:jc w:val="center"/>
              <w:rPr>
                <w:rFonts w:asciiTheme="minorHAnsi" w:hAnsiTheme="minorHAnsi" w:cstheme="minorHAnsi"/>
                <w:b/>
                <w:bCs/>
                <w:sz w:val="20"/>
              </w:rPr>
            </w:pPr>
            <w:r w:rsidRPr="00E12E5D">
              <w:rPr>
                <w:rFonts w:asciiTheme="minorHAnsi" w:hAnsiTheme="minorHAnsi" w:cstheme="minorHAnsi"/>
                <w:b/>
                <w:bCs/>
                <w:sz w:val="20"/>
              </w:rPr>
              <w:t>Α/Α</w:t>
            </w:r>
          </w:p>
        </w:tc>
        <w:tc>
          <w:tcPr>
            <w:tcW w:w="2366" w:type="dxa"/>
            <w:tcBorders>
              <w:top w:val="single" w:sz="8" w:space="0" w:color="000000"/>
              <w:left w:val="single" w:sz="8" w:space="0" w:color="000000"/>
              <w:bottom w:val="single" w:sz="8" w:space="0" w:color="000000"/>
            </w:tcBorders>
            <w:shd w:val="clear" w:color="auto" w:fill="auto"/>
            <w:vAlign w:val="center"/>
          </w:tcPr>
          <w:p w:rsidR="00F058B7" w:rsidRPr="00E12E5D" w:rsidRDefault="00F058B7" w:rsidP="0016760E">
            <w:pPr>
              <w:pStyle w:val="a9"/>
              <w:ind w:left="-67" w:firstLine="0"/>
              <w:jc w:val="center"/>
              <w:rPr>
                <w:rFonts w:asciiTheme="minorHAnsi" w:hAnsiTheme="minorHAnsi" w:cstheme="minorHAnsi"/>
                <w:b/>
                <w:bCs/>
                <w:sz w:val="20"/>
              </w:rPr>
            </w:pPr>
            <w:r w:rsidRPr="00E12E5D">
              <w:rPr>
                <w:rFonts w:asciiTheme="minorHAnsi" w:hAnsiTheme="minorHAnsi" w:cstheme="minorHAnsi"/>
                <w:b/>
                <w:bCs/>
                <w:sz w:val="20"/>
              </w:rPr>
              <w:t>ΕΙΔΟΣ ΥΛΙΚΟΥ</w:t>
            </w:r>
          </w:p>
        </w:tc>
        <w:tc>
          <w:tcPr>
            <w:tcW w:w="1417" w:type="dxa"/>
            <w:tcBorders>
              <w:top w:val="single" w:sz="8" w:space="0" w:color="000000"/>
              <w:left w:val="single" w:sz="8" w:space="0" w:color="000000"/>
              <w:bottom w:val="single" w:sz="8" w:space="0" w:color="000000"/>
            </w:tcBorders>
            <w:shd w:val="clear" w:color="auto" w:fill="auto"/>
            <w:vAlign w:val="center"/>
          </w:tcPr>
          <w:p w:rsidR="00F058B7" w:rsidRPr="00E12E5D" w:rsidRDefault="00F058B7" w:rsidP="0016760E">
            <w:pPr>
              <w:pStyle w:val="a9"/>
              <w:ind w:left="113" w:right="0" w:hanging="113"/>
              <w:jc w:val="center"/>
              <w:rPr>
                <w:rFonts w:asciiTheme="minorHAnsi" w:hAnsiTheme="minorHAnsi" w:cstheme="minorHAnsi"/>
                <w:b/>
                <w:bCs/>
                <w:sz w:val="20"/>
              </w:rPr>
            </w:pPr>
            <w:r w:rsidRPr="00E12E5D">
              <w:rPr>
                <w:rFonts w:asciiTheme="minorHAnsi" w:hAnsiTheme="minorHAnsi" w:cstheme="minorHAnsi"/>
                <w:b/>
                <w:bCs/>
                <w:sz w:val="20"/>
              </w:rPr>
              <w:t>ΠΟΣΟΤΗΤΑ</w:t>
            </w:r>
          </w:p>
        </w:tc>
        <w:tc>
          <w:tcPr>
            <w:tcW w:w="1276" w:type="dxa"/>
            <w:tcBorders>
              <w:top w:val="single" w:sz="8" w:space="0" w:color="000000"/>
              <w:left w:val="single" w:sz="8" w:space="0" w:color="000000"/>
              <w:bottom w:val="single" w:sz="8" w:space="0" w:color="000000"/>
            </w:tcBorders>
            <w:shd w:val="clear" w:color="auto" w:fill="auto"/>
            <w:vAlign w:val="center"/>
          </w:tcPr>
          <w:p w:rsidR="00F058B7" w:rsidRPr="00E12E5D" w:rsidRDefault="00F058B7" w:rsidP="0016760E">
            <w:pPr>
              <w:pStyle w:val="a9"/>
              <w:ind w:left="113" w:right="0" w:firstLine="0"/>
              <w:jc w:val="center"/>
              <w:rPr>
                <w:rFonts w:asciiTheme="minorHAnsi" w:hAnsiTheme="minorHAnsi" w:cstheme="minorHAnsi"/>
                <w:b/>
                <w:bCs/>
                <w:sz w:val="20"/>
              </w:rPr>
            </w:pPr>
            <w:r w:rsidRPr="00E12E5D">
              <w:rPr>
                <w:rFonts w:asciiTheme="minorHAnsi" w:hAnsiTheme="minorHAnsi" w:cstheme="minorHAnsi"/>
                <w:b/>
                <w:bCs/>
                <w:sz w:val="20"/>
              </w:rPr>
              <w:t>ΜΟΝΑ</w:t>
            </w:r>
            <w:r>
              <w:rPr>
                <w:rFonts w:asciiTheme="minorHAnsi" w:hAnsiTheme="minorHAnsi" w:cstheme="minorHAnsi"/>
                <w:b/>
                <w:bCs/>
                <w:sz w:val="20"/>
              </w:rPr>
              <w:t>Δ</w:t>
            </w:r>
            <w:r w:rsidRPr="00E12E5D">
              <w:rPr>
                <w:rFonts w:asciiTheme="minorHAnsi" w:hAnsiTheme="minorHAnsi" w:cstheme="minorHAnsi"/>
                <w:b/>
                <w:bCs/>
                <w:sz w:val="20"/>
              </w:rPr>
              <w:t>Α ΜΕΤΡΗΣΗΣ</w:t>
            </w:r>
          </w:p>
        </w:tc>
        <w:tc>
          <w:tcPr>
            <w:tcW w:w="1275" w:type="dxa"/>
            <w:tcBorders>
              <w:top w:val="single" w:sz="8" w:space="0" w:color="000000"/>
              <w:left w:val="single" w:sz="8" w:space="0" w:color="000000"/>
              <w:bottom w:val="single" w:sz="8" w:space="0" w:color="000000"/>
            </w:tcBorders>
            <w:shd w:val="clear" w:color="auto" w:fill="auto"/>
            <w:vAlign w:val="center"/>
          </w:tcPr>
          <w:p w:rsidR="00F058B7" w:rsidRPr="00E12E5D" w:rsidRDefault="00F058B7" w:rsidP="0016760E">
            <w:pPr>
              <w:pStyle w:val="a9"/>
              <w:ind w:left="122" w:right="0" w:firstLine="0"/>
              <w:jc w:val="center"/>
              <w:rPr>
                <w:rFonts w:asciiTheme="minorHAnsi" w:hAnsiTheme="minorHAnsi" w:cstheme="minorHAnsi"/>
                <w:b/>
                <w:bCs/>
                <w:sz w:val="20"/>
              </w:rPr>
            </w:pPr>
            <w:r w:rsidRPr="00E12E5D">
              <w:rPr>
                <w:rFonts w:asciiTheme="minorHAnsi" w:hAnsiTheme="minorHAnsi" w:cstheme="minorHAnsi"/>
                <w:b/>
                <w:bCs/>
                <w:sz w:val="20"/>
              </w:rPr>
              <w:t>ΕΝΔ. ΤΙΜΗ ΜΟΝΑΔΑΣ (€)</w:t>
            </w:r>
          </w:p>
        </w:tc>
        <w:tc>
          <w:tcPr>
            <w:tcW w:w="141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058B7" w:rsidRPr="00E12E5D" w:rsidRDefault="00F058B7" w:rsidP="0016760E">
            <w:pPr>
              <w:pStyle w:val="a9"/>
              <w:ind w:left="-53" w:right="0" w:firstLine="0"/>
              <w:jc w:val="center"/>
              <w:rPr>
                <w:rFonts w:asciiTheme="minorHAnsi" w:hAnsiTheme="minorHAnsi" w:cstheme="minorHAnsi"/>
                <w:b/>
                <w:bCs/>
                <w:sz w:val="20"/>
              </w:rPr>
            </w:pPr>
            <w:r w:rsidRPr="00E12E5D">
              <w:rPr>
                <w:rFonts w:asciiTheme="minorHAnsi" w:hAnsiTheme="minorHAnsi" w:cstheme="minorHAnsi"/>
                <w:b/>
                <w:bCs/>
                <w:sz w:val="20"/>
              </w:rPr>
              <w:t>ΣΥΝΟΛΙΚΗ</w:t>
            </w:r>
          </w:p>
          <w:p w:rsidR="00F058B7" w:rsidRPr="00E12E5D" w:rsidRDefault="00F058B7" w:rsidP="0016760E">
            <w:pPr>
              <w:pStyle w:val="a9"/>
              <w:ind w:left="-53" w:right="0" w:firstLine="0"/>
              <w:jc w:val="center"/>
              <w:rPr>
                <w:rFonts w:asciiTheme="minorHAnsi" w:hAnsiTheme="minorHAnsi" w:cstheme="minorHAnsi"/>
                <w:b/>
                <w:bCs/>
                <w:sz w:val="20"/>
              </w:rPr>
            </w:pPr>
            <w:r w:rsidRPr="00E12E5D">
              <w:rPr>
                <w:rFonts w:asciiTheme="minorHAnsi" w:hAnsiTheme="minorHAnsi" w:cstheme="minorHAnsi"/>
                <w:b/>
                <w:bCs/>
                <w:sz w:val="20"/>
              </w:rPr>
              <w:t>ΔΑΠΑΝΗ (€)</w:t>
            </w:r>
          </w:p>
        </w:tc>
        <w:tc>
          <w:tcPr>
            <w:tcW w:w="858" w:type="dxa"/>
            <w:gridSpan w:val="2"/>
            <w:tcBorders>
              <w:top w:val="single" w:sz="8" w:space="0" w:color="000000"/>
              <w:left w:val="single" w:sz="8" w:space="0" w:color="000000"/>
              <w:bottom w:val="single" w:sz="8" w:space="0" w:color="000000"/>
              <w:right w:val="single" w:sz="8" w:space="0" w:color="000000"/>
            </w:tcBorders>
            <w:vAlign w:val="center"/>
          </w:tcPr>
          <w:p w:rsidR="00F058B7" w:rsidRDefault="00F058B7" w:rsidP="0016760E">
            <w:pPr>
              <w:pStyle w:val="a9"/>
              <w:ind w:left="0" w:right="0" w:hanging="84"/>
              <w:jc w:val="center"/>
              <w:rPr>
                <w:rFonts w:asciiTheme="minorHAnsi" w:hAnsiTheme="minorHAnsi" w:cstheme="minorHAnsi"/>
                <w:b/>
                <w:bCs/>
                <w:sz w:val="20"/>
              </w:rPr>
            </w:pPr>
            <w:r>
              <w:rPr>
                <w:rFonts w:asciiTheme="minorHAnsi" w:hAnsiTheme="minorHAnsi" w:cstheme="minorHAnsi"/>
                <w:b/>
                <w:bCs/>
                <w:sz w:val="20"/>
              </w:rPr>
              <w:t xml:space="preserve">ΦΠΑ </w:t>
            </w:r>
          </w:p>
          <w:p w:rsidR="00F058B7" w:rsidRPr="00E12E5D" w:rsidRDefault="00F058B7" w:rsidP="0016760E">
            <w:pPr>
              <w:pStyle w:val="a9"/>
              <w:ind w:left="0" w:right="0" w:hanging="84"/>
              <w:jc w:val="center"/>
              <w:rPr>
                <w:rFonts w:asciiTheme="minorHAnsi" w:hAnsiTheme="minorHAnsi" w:cstheme="minorHAnsi"/>
                <w:b/>
                <w:bCs/>
                <w:sz w:val="20"/>
              </w:rPr>
            </w:pPr>
            <w:r>
              <w:rPr>
                <w:rFonts w:asciiTheme="minorHAnsi" w:hAnsiTheme="minorHAnsi" w:cstheme="minorHAnsi"/>
                <w:b/>
                <w:bCs/>
                <w:sz w:val="20"/>
              </w:rPr>
              <w:t>6%</w:t>
            </w:r>
          </w:p>
        </w:tc>
        <w:tc>
          <w:tcPr>
            <w:tcW w:w="1134" w:type="dxa"/>
            <w:tcBorders>
              <w:top w:val="single" w:sz="8" w:space="0" w:color="000000"/>
              <w:left w:val="single" w:sz="8" w:space="0" w:color="000000"/>
              <w:bottom w:val="single" w:sz="8" w:space="0" w:color="000000"/>
              <w:right w:val="single" w:sz="8" w:space="0" w:color="000000"/>
            </w:tcBorders>
            <w:vAlign w:val="center"/>
          </w:tcPr>
          <w:p w:rsidR="00F058B7" w:rsidRDefault="00F058B7" w:rsidP="0016760E">
            <w:pPr>
              <w:pStyle w:val="a9"/>
              <w:ind w:left="-70" w:right="-165" w:hanging="41"/>
              <w:jc w:val="center"/>
              <w:rPr>
                <w:rFonts w:asciiTheme="minorHAnsi" w:hAnsiTheme="minorHAnsi" w:cstheme="minorHAnsi"/>
                <w:b/>
                <w:bCs/>
                <w:sz w:val="20"/>
              </w:rPr>
            </w:pPr>
            <w:r>
              <w:rPr>
                <w:rFonts w:asciiTheme="minorHAnsi" w:hAnsiTheme="minorHAnsi" w:cstheme="minorHAnsi"/>
                <w:b/>
                <w:bCs/>
                <w:sz w:val="20"/>
              </w:rPr>
              <w:t xml:space="preserve">ΦΠΑ </w:t>
            </w:r>
          </w:p>
          <w:p w:rsidR="00F058B7" w:rsidRDefault="00F058B7" w:rsidP="0016760E">
            <w:pPr>
              <w:pStyle w:val="a9"/>
              <w:ind w:left="-70" w:right="-165" w:hanging="41"/>
              <w:jc w:val="center"/>
              <w:rPr>
                <w:rFonts w:asciiTheme="minorHAnsi" w:hAnsiTheme="minorHAnsi" w:cstheme="minorHAnsi"/>
                <w:b/>
                <w:bCs/>
                <w:sz w:val="20"/>
              </w:rPr>
            </w:pPr>
            <w:r>
              <w:rPr>
                <w:rFonts w:asciiTheme="minorHAnsi" w:hAnsiTheme="minorHAnsi" w:cstheme="minorHAnsi"/>
                <w:b/>
                <w:bCs/>
                <w:sz w:val="20"/>
              </w:rPr>
              <w:t>24%</w:t>
            </w:r>
          </w:p>
        </w:tc>
      </w:tr>
      <w:tr w:rsidR="00F058B7" w:rsidRPr="00031B4F" w:rsidTr="0016760E">
        <w:trPr>
          <w:trHeight w:val="765"/>
          <w:jc w:val="center"/>
        </w:trPr>
        <w:tc>
          <w:tcPr>
            <w:tcW w:w="612" w:type="dxa"/>
            <w:tcBorders>
              <w:left w:val="single" w:sz="8" w:space="0" w:color="000000"/>
              <w:bottom w:val="single" w:sz="8" w:space="0" w:color="000000"/>
            </w:tcBorders>
            <w:shd w:val="clear" w:color="auto" w:fill="auto"/>
            <w:vAlign w:val="center"/>
          </w:tcPr>
          <w:p w:rsidR="00F058B7" w:rsidRPr="00031B4F" w:rsidRDefault="00F058B7" w:rsidP="0016760E">
            <w:pPr>
              <w:pStyle w:val="a9"/>
              <w:ind w:left="-21" w:firstLine="0"/>
              <w:jc w:val="center"/>
              <w:rPr>
                <w:rFonts w:asciiTheme="minorHAnsi" w:hAnsiTheme="minorHAnsi" w:cstheme="minorHAnsi"/>
                <w:sz w:val="20"/>
              </w:rPr>
            </w:pPr>
            <w:r w:rsidRPr="00031B4F">
              <w:rPr>
                <w:rFonts w:asciiTheme="minorHAnsi" w:hAnsiTheme="minorHAnsi" w:cstheme="minorHAnsi"/>
                <w:sz w:val="20"/>
              </w:rPr>
              <w:lastRenderedPageBreak/>
              <w:t>1</w:t>
            </w:r>
          </w:p>
        </w:tc>
        <w:tc>
          <w:tcPr>
            <w:tcW w:w="2366" w:type="dxa"/>
            <w:tcBorders>
              <w:left w:val="single" w:sz="8" w:space="0" w:color="000000"/>
              <w:bottom w:val="single" w:sz="8" w:space="0" w:color="000000"/>
            </w:tcBorders>
            <w:shd w:val="clear" w:color="auto" w:fill="auto"/>
            <w:vAlign w:val="bottom"/>
          </w:tcPr>
          <w:p w:rsidR="00F058B7" w:rsidRDefault="00F058B7" w:rsidP="0016760E">
            <w:pPr>
              <w:jc w:val="center"/>
              <w:rPr>
                <w:rFonts w:asciiTheme="minorHAnsi" w:hAnsiTheme="minorHAnsi" w:cstheme="minorHAnsi"/>
                <w:color w:val="000000"/>
                <w:sz w:val="20"/>
              </w:rPr>
            </w:pPr>
            <w:r w:rsidRPr="00031B4F">
              <w:rPr>
                <w:rFonts w:asciiTheme="minorHAnsi" w:hAnsiTheme="minorHAnsi" w:cstheme="minorHAnsi"/>
                <w:color w:val="000000"/>
                <w:sz w:val="20"/>
              </w:rPr>
              <w:t>Υποχλωριώδες Νάτριο (NaOCL)</w:t>
            </w:r>
          </w:p>
          <w:p w:rsidR="009F1DD6" w:rsidRDefault="00F058B7" w:rsidP="0016760E">
            <w:pPr>
              <w:jc w:val="center"/>
              <w:rPr>
                <w:rFonts w:asciiTheme="minorHAnsi" w:hAnsiTheme="minorHAnsi" w:cstheme="minorHAnsi"/>
                <w:color w:val="000000"/>
                <w:sz w:val="20"/>
              </w:rPr>
            </w:pPr>
            <w:r w:rsidRPr="00031B4F">
              <w:rPr>
                <w:rFonts w:asciiTheme="minorHAnsi" w:hAnsiTheme="minorHAnsi" w:cstheme="minorHAnsi"/>
                <w:color w:val="000000"/>
                <w:sz w:val="20"/>
              </w:rPr>
              <w:t xml:space="preserve">12-14% </w:t>
            </w:r>
          </w:p>
          <w:p w:rsidR="00F058B7" w:rsidRPr="00031B4F" w:rsidRDefault="00F058B7" w:rsidP="0016760E">
            <w:pPr>
              <w:jc w:val="center"/>
              <w:rPr>
                <w:rFonts w:asciiTheme="minorHAnsi" w:hAnsiTheme="minorHAnsi" w:cstheme="minorHAnsi"/>
                <w:color w:val="000000"/>
                <w:sz w:val="20"/>
              </w:rPr>
            </w:pPr>
            <w:r w:rsidRPr="00031B4F">
              <w:rPr>
                <w:rFonts w:asciiTheme="minorHAnsi" w:hAnsiTheme="minorHAnsi" w:cstheme="minorHAnsi"/>
                <w:color w:val="000000"/>
                <w:sz w:val="20"/>
              </w:rPr>
              <w:t>(</w:t>
            </w:r>
            <w:r w:rsidR="009F1DD6">
              <w:rPr>
                <w:rFonts w:asciiTheme="minorHAnsi" w:hAnsiTheme="minorHAnsi" w:cstheme="minorHAnsi"/>
                <w:color w:val="000000"/>
                <w:sz w:val="20"/>
              </w:rPr>
              <w:t xml:space="preserve">σε </w:t>
            </w:r>
            <w:r w:rsidRPr="00031B4F">
              <w:rPr>
                <w:rFonts w:asciiTheme="minorHAnsi" w:hAnsiTheme="minorHAnsi" w:cstheme="minorHAnsi"/>
                <w:color w:val="000000"/>
                <w:sz w:val="20"/>
              </w:rPr>
              <w:t>δεξαμενή 1200 kgr)</w:t>
            </w:r>
          </w:p>
        </w:tc>
        <w:tc>
          <w:tcPr>
            <w:tcW w:w="1417" w:type="dxa"/>
            <w:tcBorders>
              <w:left w:val="single" w:sz="8" w:space="0" w:color="000000"/>
              <w:bottom w:val="single" w:sz="8" w:space="0" w:color="000000"/>
            </w:tcBorders>
            <w:shd w:val="clear" w:color="auto" w:fill="auto"/>
            <w:vAlign w:val="center"/>
          </w:tcPr>
          <w:p w:rsidR="00F058B7" w:rsidRDefault="00FA165A" w:rsidP="0016760E">
            <w:pPr>
              <w:jc w:val="center"/>
              <w:rPr>
                <w:rFonts w:asciiTheme="minorHAnsi" w:hAnsiTheme="minorHAnsi" w:cstheme="minorHAnsi"/>
                <w:sz w:val="20"/>
                <w:szCs w:val="22"/>
              </w:rPr>
            </w:pPr>
            <w:r>
              <w:rPr>
                <w:rFonts w:asciiTheme="minorHAnsi" w:hAnsiTheme="minorHAnsi" w:cstheme="minorHAnsi"/>
                <w:sz w:val="20"/>
                <w:szCs w:val="22"/>
                <w:lang w:val="en-US"/>
              </w:rPr>
              <w:t>39</w:t>
            </w:r>
            <w:r w:rsidR="00F058B7" w:rsidRPr="00031B4F">
              <w:rPr>
                <w:rFonts w:asciiTheme="minorHAnsi" w:hAnsiTheme="minorHAnsi" w:cstheme="minorHAnsi"/>
                <w:sz w:val="20"/>
                <w:szCs w:val="22"/>
                <w:lang w:val="en-US"/>
              </w:rPr>
              <w:t>.000</w:t>
            </w:r>
            <w:r w:rsidR="00F058B7" w:rsidRPr="00031B4F">
              <w:rPr>
                <w:rFonts w:asciiTheme="minorHAnsi" w:hAnsiTheme="minorHAnsi" w:cstheme="minorHAnsi"/>
                <w:sz w:val="20"/>
                <w:szCs w:val="22"/>
              </w:rPr>
              <w:t>,00</w:t>
            </w:r>
          </w:p>
          <w:p w:rsidR="00F058B7" w:rsidRPr="00031B4F" w:rsidRDefault="00F058B7" w:rsidP="0016760E">
            <w:pPr>
              <w:rPr>
                <w:rFonts w:asciiTheme="minorHAnsi" w:hAnsiTheme="minorHAnsi" w:cstheme="minorHAnsi"/>
                <w:sz w:val="20"/>
                <w:szCs w:val="22"/>
              </w:rPr>
            </w:pPr>
          </w:p>
        </w:tc>
        <w:tc>
          <w:tcPr>
            <w:tcW w:w="1276" w:type="dxa"/>
            <w:tcBorders>
              <w:left w:val="single" w:sz="8" w:space="0" w:color="000000"/>
              <w:bottom w:val="single" w:sz="8" w:space="0" w:color="000000"/>
            </w:tcBorders>
            <w:shd w:val="clear" w:color="auto" w:fill="auto"/>
            <w:vAlign w:val="center"/>
          </w:tcPr>
          <w:p w:rsidR="00F058B7" w:rsidRPr="00031B4F" w:rsidRDefault="00F058B7" w:rsidP="0016760E">
            <w:pPr>
              <w:jc w:val="center"/>
              <w:rPr>
                <w:rFonts w:asciiTheme="minorHAnsi" w:hAnsiTheme="minorHAnsi" w:cstheme="minorHAnsi"/>
                <w:color w:val="000000"/>
                <w:sz w:val="20"/>
                <w:szCs w:val="22"/>
              </w:rPr>
            </w:pPr>
            <w:r w:rsidRPr="00031B4F">
              <w:rPr>
                <w:rFonts w:asciiTheme="minorHAnsi" w:hAnsiTheme="minorHAnsi" w:cstheme="minorHAnsi"/>
                <w:color w:val="000000"/>
                <w:sz w:val="20"/>
                <w:szCs w:val="22"/>
              </w:rPr>
              <w:t>kgr</w:t>
            </w:r>
          </w:p>
        </w:tc>
        <w:tc>
          <w:tcPr>
            <w:tcW w:w="1275" w:type="dxa"/>
            <w:tcBorders>
              <w:left w:val="single" w:sz="8" w:space="0" w:color="000000"/>
              <w:bottom w:val="single" w:sz="8" w:space="0" w:color="000000"/>
            </w:tcBorders>
            <w:shd w:val="clear" w:color="auto" w:fill="auto"/>
            <w:vAlign w:val="center"/>
          </w:tcPr>
          <w:p w:rsidR="00F058B7" w:rsidRPr="00031B4F" w:rsidRDefault="00F058B7" w:rsidP="0016760E">
            <w:pPr>
              <w:jc w:val="center"/>
              <w:rPr>
                <w:rFonts w:asciiTheme="minorHAnsi" w:hAnsiTheme="minorHAnsi" w:cstheme="minorHAnsi"/>
                <w:color w:val="000000"/>
                <w:sz w:val="20"/>
                <w:szCs w:val="22"/>
              </w:rPr>
            </w:pPr>
            <w:r w:rsidRPr="00031B4F">
              <w:rPr>
                <w:rFonts w:asciiTheme="minorHAnsi" w:hAnsiTheme="minorHAnsi" w:cstheme="minorHAnsi"/>
                <w:color w:val="000000"/>
                <w:sz w:val="20"/>
                <w:szCs w:val="22"/>
              </w:rPr>
              <w:t>0,48 €</w:t>
            </w:r>
          </w:p>
        </w:tc>
        <w:tc>
          <w:tcPr>
            <w:tcW w:w="1411" w:type="dxa"/>
            <w:gridSpan w:val="2"/>
            <w:tcBorders>
              <w:left w:val="single" w:sz="8" w:space="0" w:color="000000"/>
              <w:bottom w:val="single" w:sz="8" w:space="0" w:color="000000"/>
              <w:right w:val="single" w:sz="8" w:space="0" w:color="000000"/>
            </w:tcBorders>
            <w:shd w:val="clear" w:color="auto" w:fill="auto"/>
            <w:vAlign w:val="center"/>
          </w:tcPr>
          <w:p w:rsidR="00F058B7" w:rsidRPr="00031B4F" w:rsidRDefault="00FA165A" w:rsidP="0016760E">
            <w:pPr>
              <w:ind w:left="-53"/>
              <w:jc w:val="center"/>
              <w:rPr>
                <w:rFonts w:asciiTheme="minorHAnsi" w:hAnsiTheme="minorHAnsi" w:cstheme="minorHAnsi"/>
                <w:color w:val="000000"/>
                <w:sz w:val="20"/>
                <w:szCs w:val="22"/>
              </w:rPr>
            </w:pPr>
            <w:r>
              <w:rPr>
                <w:rFonts w:asciiTheme="minorHAnsi" w:hAnsiTheme="minorHAnsi" w:cstheme="minorHAnsi"/>
                <w:color w:val="000000"/>
                <w:sz w:val="20"/>
                <w:szCs w:val="22"/>
                <w:lang w:val="en-US"/>
              </w:rPr>
              <w:t>18.720</w:t>
            </w:r>
            <w:r w:rsidR="00F058B7" w:rsidRPr="00031B4F">
              <w:rPr>
                <w:rFonts w:asciiTheme="minorHAnsi" w:hAnsiTheme="minorHAnsi" w:cstheme="minorHAnsi"/>
                <w:color w:val="000000"/>
                <w:sz w:val="20"/>
                <w:szCs w:val="22"/>
              </w:rPr>
              <w:t>,00 €</w:t>
            </w:r>
          </w:p>
        </w:tc>
        <w:tc>
          <w:tcPr>
            <w:tcW w:w="858" w:type="dxa"/>
            <w:gridSpan w:val="2"/>
            <w:tcBorders>
              <w:left w:val="single" w:sz="8" w:space="0" w:color="000000"/>
              <w:bottom w:val="single" w:sz="8" w:space="0" w:color="000000"/>
              <w:right w:val="single" w:sz="8" w:space="0" w:color="000000"/>
            </w:tcBorders>
            <w:vAlign w:val="center"/>
          </w:tcPr>
          <w:p w:rsidR="00F058B7" w:rsidRPr="00FA165A" w:rsidRDefault="00F058B7" w:rsidP="0016760E">
            <w:pPr>
              <w:ind w:left="-46" w:right="-54" w:hanging="38"/>
              <w:jc w:val="center"/>
              <w:rPr>
                <w:rFonts w:asciiTheme="minorHAnsi" w:hAnsiTheme="minorHAnsi" w:cstheme="minorHAnsi"/>
                <w:color w:val="000000"/>
                <w:sz w:val="20"/>
                <w:szCs w:val="22"/>
                <w:lang w:val="en-US"/>
              </w:rPr>
            </w:pPr>
            <w:r>
              <w:rPr>
                <w:rFonts w:asciiTheme="minorHAnsi" w:hAnsiTheme="minorHAnsi" w:cstheme="minorHAnsi"/>
                <w:color w:val="000000"/>
                <w:sz w:val="20"/>
                <w:szCs w:val="22"/>
              </w:rPr>
              <w:t>1.</w:t>
            </w:r>
            <w:r w:rsidR="00FA165A">
              <w:rPr>
                <w:rFonts w:asciiTheme="minorHAnsi" w:hAnsiTheme="minorHAnsi" w:cstheme="minorHAnsi"/>
                <w:color w:val="000000"/>
                <w:sz w:val="20"/>
                <w:szCs w:val="22"/>
                <w:lang w:val="en-US"/>
              </w:rPr>
              <w:t>123,20</w:t>
            </w:r>
          </w:p>
        </w:tc>
        <w:tc>
          <w:tcPr>
            <w:tcW w:w="1134" w:type="dxa"/>
            <w:tcBorders>
              <w:left w:val="single" w:sz="8" w:space="0" w:color="000000"/>
              <w:bottom w:val="single" w:sz="8" w:space="0" w:color="000000"/>
              <w:right w:val="single" w:sz="8" w:space="0" w:color="000000"/>
            </w:tcBorders>
            <w:vAlign w:val="center"/>
          </w:tcPr>
          <w:p w:rsidR="00F058B7" w:rsidRDefault="00F058B7" w:rsidP="0016760E">
            <w:pPr>
              <w:ind w:left="-70" w:right="-165" w:hanging="41"/>
              <w:jc w:val="center"/>
              <w:rPr>
                <w:rFonts w:asciiTheme="minorHAnsi" w:hAnsiTheme="minorHAnsi" w:cstheme="minorHAnsi"/>
                <w:color w:val="000000"/>
                <w:sz w:val="20"/>
                <w:szCs w:val="22"/>
              </w:rPr>
            </w:pPr>
            <w:r>
              <w:rPr>
                <w:rFonts w:asciiTheme="minorHAnsi" w:hAnsiTheme="minorHAnsi" w:cstheme="minorHAnsi"/>
                <w:color w:val="000000"/>
                <w:sz w:val="20"/>
                <w:szCs w:val="22"/>
              </w:rPr>
              <w:t>----</w:t>
            </w:r>
          </w:p>
        </w:tc>
      </w:tr>
      <w:tr w:rsidR="00F058B7" w:rsidRPr="00031B4F" w:rsidTr="0016760E">
        <w:trPr>
          <w:trHeight w:val="765"/>
          <w:jc w:val="center"/>
        </w:trPr>
        <w:tc>
          <w:tcPr>
            <w:tcW w:w="612" w:type="dxa"/>
            <w:tcBorders>
              <w:left w:val="single" w:sz="8" w:space="0" w:color="000000"/>
              <w:bottom w:val="single" w:sz="8" w:space="0" w:color="000000"/>
            </w:tcBorders>
            <w:shd w:val="clear" w:color="auto" w:fill="auto"/>
            <w:vAlign w:val="center"/>
          </w:tcPr>
          <w:p w:rsidR="00F058B7" w:rsidRPr="00031B4F" w:rsidRDefault="00F058B7" w:rsidP="0016760E">
            <w:pPr>
              <w:pStyle w:val="a9"/>
              <w:ind w:left="-21" w:firstLine="0"/>
              <w:jc w:val="center"/>
              <w:rPr>
                <w:rFonts w:asciiTheme="minorHAnsi" w:hAnsiTheme="minorHAnsi" w:cstheme="minorHAnsi"/>
                <w:sz w:val="20"/>
              </w:rPr>
            </w:pPr>
            <w:r>
              <w:rPr>
                <w:rFonts w:asciiTheme="minorHAnsi" w:hAnsiTheme="minorHAnsi" w:cstheme="minorHAnsi"/>
                <w:sz w:val="20"/>
              </w:rPr>
              <w:t>2</w:t>
            </w:r>
          </w:p>
        </w:tc>
        <w:tc>
          <w:tcPr>
            <w:tcW w:w="2366" w:type="dxa"/>
            <w:tcBorders>
              <w:left w:val="single" w:sz="8" w:space="0" w:color="000000"/>
              <w:bottom w:val="single" w:sz="8" w:space="0" w:color="000000"/>
            </w:tcBorders>
            <w:shd w:val="clear" w:color="auto" w:fill="auto"/>
            <w:vAlign w:val="bottom"/>
          </w:tcPr>
          <w:p w:rsidR="009F1DD6" w:rsidRDefault="00F058B7" w:rsidP="0016760E">
            <w:pPr>
              <w:jc w:val="center"/>
              <w:rPr>
                <w:rFonts w:asciiTheme="minorHAnsi" w:hAnsiTheme="minorHAnsi" w:cstheme="minorHAnsi"/>
                <w:color w:val="000000"/>
                <w:sz w:val="20"/>
              </w:rPr>
            </w:pPr>
            <w:r w:rsidRPr="008C721E">
              <w:rPr>
                <w:rFonts w:asciiTheme="minorHAnsi" w:hAnsiTheme="minorHAnsi" w:cstheme="minorHAnsi"/>
                <w:color w:val="000000"/>
                <w:sz w:val="20"/>
              </w:rPr>
              <w:t>Τριχλωριούχος Σίδηρος FeCl</w:t>
            </w:r>
            <w:r w:rsidRPr="008C721E">
              <w:rPr>
                <w:rFonts w:asciiTheme="minorHAnsi" w:hAnsiTheme="minorHAnsi" w:cstheme="minorHAnsi"/>
                <w:color w:val="000000"/>
                <w:sz w:val="20"/>
                <w:vertAlign w:val="subscript"/>
              </w:rPr>
              <w:t>3</w:t>
            </w:r>
            <w:r w:rsidRPr="008C721E">
              <w:rPr>
                <w:rFonts w:asciiTheme="minorHAnsi" w:hAnsiTheme="minorHAnsi" w:cstheme="minorHAnsi"/>
                <w:color w:val="000000"/>
                <w:sz w:val="20"/>
              </w:rPr>
              <w:t xml:space="preserve"> </w:t>
            </w:r>
          </w:p>
          <w:p w:rsidR="00F058B7" w:rsidRPr="00031B4F" w:rsidRDefault="009F1DD6" w:rsidP="0016760E">
            <w:pPr>
              <w:jc w:val="center"/>
              <w:rPr>
                <w:rFonts w:asciiTheme="minorHAnsi" w:hAnsiTheme="minorHAnsi" w:cstheme="minorHAnsi"/>
                <w:color w:val="000000"/>
                <w:sz w:val="20"/>
              </w:rPr>
            </w:pPr>
            <w:r>
              <w:rPr>
                <w:rFonts w:asciiTheme="minorHAnsi" w:hAnsiTheme="minorHAnsi" w:cstheme="minorHAnsi"/>
                <w:color w:val="000000"/>
                <w:sz w:val="20"/>
              </w:rPr>
              <w:t>(</w:t>
            </w:r>
            <w:r w:rsidR="00F058B7" w:rsidRPr="008C721E">
              <w:rPr>
                <w:rFonts w:asciiTheme="minorHAnsi" w:hAnsiTheme="minorHAnsi" w:cstheme="minorHAnsi"/>
                <w:color w:val="000000"/>
                <w:sz w:val="20"/>
              </w:rPr>
              <w:t>σε παλετοδεξαμενή 1400kgr</w:t>
            </w:r>
            <w:r>
              <w:rPr>
                <w:rFonts w:asciiTheme="minorHAnsi" w:hAnsiTheme="minorHAnsi" w:cstheme="minorHAnsi"/>
                <w:color w:val="000000"/>
                <w:sz w:val="20"/>
              </w:rPr>
              <w:t>)</w:t>
            </w:r>
          </w:p>
        </w:tc>
        <w:tc>
          <w:tcPr>
            <w:tcW w:w="1417" w:type="dxa"/>
            <w:tcBorders>
              <w:left w:val="single" w:sz="8" w:space="0" w:color="000000"/>
              <w:bottom w:val="single" w:sz="8" w:space="0" w:color="000000"/>
            </w:tcBorders>
            <w:shd w:val="clear" w:color="auto" w:fill="auto"/>
            <w:vAlign w:val="center"/>
          </w:tcPr>
          <w:p w:rsidR="00F058B7" w:rsidRPr="008C721E" w:rsidRDefault="00FA165A" w:rsidP="0016760E">
            <w:pPr>
              <w:jc w:val="center"/>
              <w:rPr>
                <w:rFonts w:asciiTheme="minorHAnsi" w:hAnsiTheme="minorHAnsi" w:cstheme="minorHAnsi"/>
                <w:sz w:val="20"/>
                <w:szCs w:val="22"/>
              </w:rPr>
            </w:pPr>
            <w:r>
              <w:rPr>
                <w:rFonts w:asciiTheme="minorHAnsi" w:hAnsiTheme="minorHAnsi" w:cstheme="minorHAnsi"/>
                <w:sz w:val="20"/>
                <w:szCs w:val="22"/>
                <w:lang w:val="en-US"/>
              </w:rPr>
              <w:t>29.9</w:t>
            </w:r>
            <w:r w:rsidR="00F058B7" w:rsidRPr="008C721E">
              <w:rPr>
                <w:rFonts w:asciiTheme="minorHAnsi" w:hAnsiTheme="minorHAnsi" w:cstheme="minorHAnsi"/>
                <w:sz w:val="20"/>
                <w:szCs w:val="22"/>
              </w:rPr>
              <w:t>00,00</w:t>
            </w:r>
          </w:p>
        </w:tc>
        <w:tc>
          <w:tcPr>
            <w:tcW w:w="1276" w:type="dxa"/>
            <w:tcBorders>
              <w:left w:val="single" w:sz="8" w:space="0" w:color="000000"/>
              <w:bottom w:val="single" w:sz="8" w:space="0" w:color="000000"/>
            </w:tcBorders>
            <w:shd w:val="clear" w:color="auto" w:fill="auto"/>
            <w:vAlign w:val="center"/>
          </w:tcPr>
          <w:p w:rsidR="00F058B7" w:rsidRPr="008C721E" w:rsidRDefault="00F058B7" w:rsidP="0016760E">
            <w:pPr>
              <w:jc w:val="center"/>
              <w:rPr>
                <w:rFonts w:asciiTheme="minorHAnsi" w:hAnsiTheme="minorHAnsi" w:cstheme="minorHAnsi"/>
                <w:color w:val="000000"/>
                <w:sz w:val="20"/>
                <w:szCs w:val="20"/>
              </w:rPr>
            </w:pPr>
            <w:r w:rsidRPr="008C721E">
              <w:rPr>
                <w:rFonts w:asciiTheme="minorHAnsi" w:hAnsiTheme="minorHAnsi" w:cstheme="minorHAnsi"/>
                <w:sz w:val="20"/>
                <w:szCs w:val="20"/>
              </w:rPr>
              <w:t>kgr</w:t>
            </w:r>
          </w:p>
        </w:tc>
        <w:tc>
          <w:tcPr>
            <w:tcW w:w="1275" w:type="dxa"/>
            <w:tcBorders>
              <w:left w:val="single" w:sz="8" w:space="0" w:color="000000"/>
              <w:bottom w:val="single" w:sz="8" w:space="0" w:color="000000"/>
            </w:tcBorders>
            <w:shd w:val="clear" w:color="auto" w:fill="auto"/>
            <w:vAlign w:val="center"/>
          </w:tcPr>
          <w:p w:rsidR="00F058B7" w:rsidRPr="008C721E" w:rsidRDefault="00F058B7" w:rsidP="0016760E">
            <w:pPr>
              <w:jc w:val="center"/>
              <w:rPr>
                <w:rFonts w:asciiTheme="minorHAnsi" w:hAnsiTheme="minorHAnsi" w:cstheme="minorHAnsi"/>
                <w:color w:val="000000"/>
                <w:sz w:val="20"/>
                <w:szCs w:val="20"/>
              </w:rPr>
            </w:pPr>
            <w:r w:rsidRPr="008C721E">
              <w:rPr>
                <w:rFonts w:asciiTheme="minorHAnsi" w:hAnsiTheme="minorHAnsi" w:cstheme="minorHAnsi"/>
                <w:sz w:val="20"/>
                <w:szCs w:val="20"/>
              </w:rPr>
              <w:t>0,55 €</w:t>
            </w:r>
          </w:p>
        </w:tc>
        <w:tc>
          <w:tcPr>
            <w:tcW w:w="1411" w:type="dxa"/>
            <w:gridSpan w:val="2"/>
            <w:tcBorders>
              <w:left w:val="single" w:sz="8" w:space="0" w:color="000000"/>
              <w:bottom w:val="single" w:sz="8" w:space="0" w:color="000000"/>
              <w:right w:val="single" w:sz="8" w:space="0" w:color="000000"/>
            </w:tcBorders>
            <w:shd w:val="clear" w:color="auto" w:fill="auto"/>
            <w:vAlign w:val="center"/>
          </w:tcPr>
          <w:p w:rsidR="00F058B7" w:rsidRPr="008C721E" w:rsidRDefault="00F058B7" w:rsidP="0016760E">
            <w:pPr>
              <w:ind w:left="-53"/>
              <w:jc w:val="center"/>
              <w:rPr>
                <w:rFonts w:asciiTheme="minorHAnsi" w:hAnsiTheme="minorHAnsi" w:cstheme="minorHAnsi"/>
                <w:color w:val="000000"/>
                <w:sz w:val="20"/>
                <w:szCs w:val="22"/>
              </w:rPr>
            </w:pPr>
            <w:r w:rsidRPr="008C721E">
              <w:rPr>
                <w:rFonts w:asciiTheme="minorHAnsi" w:hAnsiTheme="minorHAnsi" w:cstheme="minorHAnsi"/>
                <w:color w:val="000000"/>
                <w:sz w:val="20"/>
                <w:szCs w:val="22"/>
              </w:rPr>
              <w:t>1</w:t>
            </w:r>
            <w:r w:rsidR="00FA165A">
              <w:rPr>
                <w:rFonts w:asciiTheme="minorHAnsi" w:hAnsiTheme="minorHAnsi" w:cstheme="minorHAnsi"/>
                <w:color w:val="000000"/>
                <w:sz w:val="20"/>
                <w:szCs w:val="22"/>
                <w:lang w:val="en-US"/>
              </w:rPr>
              <w:t>6.445</w:t>
            </w:r>
            <w:r w:rsidRPr="008C721E">
              <w:rPr>
                <w:rFonts w:asciiTheme="minorHAnsi" w:hAnsiTheme="minorHAnsi" w:cstheme="minorHAnsi"/>
                <w:color w:val="000000"/>
                <w:sz w:val="20"/>
                <w:szCs w:val="22"/>
              </w:rPr>
              <w:t>,00 €</w:t>
            </w:r>
          </w:p>
        </w:tc>
        <w:tc>
          <w:tcPr>
            <w:tcW w:w="858" w:type="dxa"/>
            <w:gridSpan w:val="2"/>
            <w:tcBorders>
              <w:left w:val="single" w:sz="8" w:space="0" w:color="000000"/>
              <w:bottom w:val="single" w:sz="8" w:space="0" w:color="000000"/>
              <w:right w:val="single" w:sz="8" w:space="0" w:color="000000"/>
            </w:tcBorders>
            <w:vAlign w:val="center"/>
          </w:tcPr>
          <w:p w:rsidR="00F058B7" w:rsidRPr="008C721E" w:rsidRDefault="00F058B7" w:rsidP="0016760E">
            <w:pPr>
              <w:ind w:left="-46" w:right="-54" w:hanging="38"/>
              <w:jc w:val="center"/>
              <w:rPr>
                <w:rFonts w:asciiTheme="minorHAnsi" w:hAnsiTheme="minorHAnsi" w:cstheme="minorHAnsi"/>
                <w:color w:val="000000"/>
                <w:sz w:val="20"/>
                <w:szCs w:val="22"/>
              </w:rPr>
            </w:pPr>
            <w:r>
              <w:rPr>
                <w:rFonts w:asciiTheme="minorHAnsi" w:hAnsiTheme="minorHAnsi" w:cstheme="minorHAnsi"/>
                <w:color w:val="000000"/>
                <w:sz w:val="20"/>
                <w:szCs w:val="22"/>
              </w:rPr>
              <w:t>-----</w:t>
            </w:r>
          </w:p>
        </w:tc>
        <w:tc>
          <w:tcPr>
            <w:tcW w:w="1134" w:type="dxa"/>
            <w:tcBorders>
              <w:left w:val="single" w:sz="8" w:space="0" w:color="000000"/>
              <w:bottom w:val="single" w:sz="8" w:space="0" w:color="000000"/>
              <w:right w:val="single" w:sz="8" w:space="0" w:color="000000"/>
            </w:tcBorders>
            <w:vAlign w:val="center"/>
          </w:tcPr>
          <w:p w:rsidR="00F058B7" w:rsidRPr="008C721E" w:rsidRDefault="00FA165A" w:rsidP="0016760E">
            <w:pPr>
              <w:ind w:left="-70" w:right="-165" w:hanging="41"/>
              <w:jc w:val="center"/>
              <w:rPr>
                <w:rFonts w:asciiTheme="minorHAnsi" w:hAnsiTheme="minorHAnsi" w:cstheme="minorHAnsi"/>
                <w:color w:val="000000"/>
                <w:sz w:val="20"/>
                <w:szCs w:val="22"/>
              </w:rPr>
            </w:pPr>
            <w:r>
              <w:rPr>
                <w:rFonts w:asciiTheme="minorHAnsi" w:hAnsiTheme="minorHAnsi" w:cstheme="minorHAnsi"/>
                <w:color w:val="000000"/>
                <w:sz w:val="20"/>
                <w:szCs w:val="22"/>
                <w:lang w:val="en-US"/>
              </w:rPr>
              <w:t>3.946</w:t>
            </w:r>
            <w:r w:rsidR="00F058B7">
              <w:rPr>
                <w:rFonts w:asciiTheme="minorHAnsi" w:hAnsiTheme="minorHAnsi" w:cstheme="minorHAnsi"/>
                <w:color w:val="000000"/>
                <w:sz w:val="20"/>
                <w:szCs w:val="22"/>
              </w:rPr>
              <w:t>,</w:t>
            </w:r>
            <w:r>
              <w:rPr>
                <w:rFonts w:asciiTheme="minorHAnsi" w:hAnsiTheme="minorHAnsi" w:cstheme="minorHAnsi"/>
                <w:color w:val="000000"/>
                <w:sz w:val="20"/>
                <w:szCs w:val="22"/>
                <w:lang w:val="en-US"/>
              </w:rPr>
              <w:t>8</w:t>
            </w:r>
            <w:r w:rsidR="00F058B7">
              <w:rPr>
                <w:rFonts w:asciiTheme="minorHAnsi" w:hAnsiTheme="minorHAnsi" w:cstheme="minorHAnsi"/>
                <w:color w:val="000000"/>
                <w:sz w:val="20"/>
                <w:szCs w:val="22"/>
              </w:rPr>
              <w:t>0</w:t>
            </w:r>
          </w:p>
        </w:tc>
      </w:tr>
      <w:tr w:rsidR="00F058B7" w:rsidRPr="00031B4F" w:rsidTr="0016760E">
        <w:trPr>
          <w:trHeight w:val="765"/>
          <w:jc w:val="center"/>
        </w:trPr>
        <w:tc>
          <w:tcPr>
            <w:tcW w:w="612" w:type="dxa"/>
            <w:tcBorders>
              <w:left w:val="single" w:sz="8" w:space="0" w:color="000000"/>
              <w:bottom w:val="single" w:sz="8" w:space="0" w:color="000000"/>
            </w:tcBorders>
            <w:shd w:val="clear" w:color="auto" w:fill="auto"/>
            <w:vAlign w:val="center"/>
          </w:tcPr>
          <w:p w:rsidR="00F058B7" w:rsidRPr="00031B4F" w:rsidRDefault="00F058B7" w:rsidP="0016760E">
            <w:pPr>
              <w:pStyle w:val="a9"/>
              <w:ind w:left="-21" w:firstLine="0"/>
              <w:jc w:val="center"/>
              <w:rPr>
                <w:rFonts w:asciiTheme="minorHAnsi" w:hAnsiTheme="minorHAnsi" w:cstheme="minorHAnsi"/>
                <w:sz w:val="20"/>
              </w:rPr>
            </w:pPr>
            <w:r>
              <w:rPr>
                <w:rFonts w:asciiTheme="minorHAnsi" w:hAnsiTheme="minorHAnsi" w:cstheme="minorHAnsi"/>
                <w:sz w:val="20"/>
              </w:rPr>
              <w:t>3</w:t>
            </w:r>
          </w:p>
        </w:tc>
        <w:tc>
          <w:tcPr>
            <w:tcW w:w="2366" w:type="dxa"/>
            <w:tcBorders>
              <w:left w:val="single" w:sz="8" w:space="0" w:color="000000"/>
              <w:bottom w:val="single" w:sz="8" w:space="0" w:color="000000"/>
            </w:tcBorders>
            <w:shd w:val="clear" w:color="auto" w:fill="auto"/>
            <w:vAlign w:val="bottom"/>
          </w:tcPr>
          <w:p w:rsidR="00F058B7" w:rsidRDefault="00F058B7" w:rsidP="0016760E">
            <w:pPr>
              <w:jc w:val="center"/>
              <w:rPr>
                <w:rFonts w:asciiTheme="minorHAnsi" w:hAnsiTheme="minorHAnsi" w:cstheme="minorHAnsi"/>
                <w:color w:val="000000"/>
                <w:sz w:val="20"/>
              </w:rPr>
            </w:pPr>
            <w:r w:rsidRPr="008C721E">
              <w:rPr>
                <w:rFonts w:asciiTheme="minorHAnsi" w:hAnsiTheme="minorHAnsi" w:cstheme="minorHAnsi"/>
                <w:color w:val="000000"/>
                <w:sz w:val="20"/>
              </w:rPr>
              <w:t>Αντιαφριστικό</w:t>
            </w:r>
          </w:p>
          <w:p w:rsidR="00F058B7" w:rsidRPr="00031B4F" w:rsidRDefault="00F058B7" w:rsidP="0016760E">
            <w:pPr>
              <w:jc w:val="center"/>
              <w:rPr>
                <w:rFonts w:asciiTheme="minorHAnsi" w:hAnsiTheme="minorHAnsi" w:cstheme="minorHAnsi"/>
                <w:color w:val="000000"/>
                <w:sz w:val="20"/>
              </w:rPr>
            </w:pPr>
            <w:r>
              <w:rPr>
                <w:rFonts w:asciiTheme="minorHAnsi" w:hAnsiTheme="minorHAnsi" w:cstheme="minorHAnsi"/>
                <w:color w:val="000000"/>
                <w:sz w:val="20"/>
              </w:rPr>
              <w:t xml:space="preserve"> </w:t>
            </w:r>
            <w:r w:rsidRPr="00B01709">
              <w:rPr>
                <w:rFonts w:asciiTheme="minorHAnsi" w:hAnsiTheme="minorHAnsi" w:cstheme="minorHAnsi"/>
                <w:color w:val="000000"/>
                <w:sz w:val="20"/>
              </w:rPr>
              <w:t>(</w:t>
            </w:r>
            <w:r w:rsidR="009F1DD6">
              <w:rPr>
                <w:rFonts w:asciiTheme="minorHAnsi" w:hAnsiTheme="minorHAnsi" w:cstheme="minorHAnsi"/>
                <w:color w:val="000000"/>
                <w:sz w:val="20"/>
              </w:rPr>
              <w:t xml:space="preserve">σε </w:t>
            </w:r>
            <w:r w:rsidRPr="00B01709">
              <w:rPr>
                <w:rFonts w:asciiTheme="minorHAnsi" w:hAnsiTheme="minorHAnsi" w:cstheme="minorHAnsi"/>
                <w:color w:val="000000"/>
                <w:sz w:val="20"/>
              </w:rPr>
              <w:t>δοχεία 30 kgr)</w:t>
            </w:r>
          </w:p>
        </w:tc>
        <w:tc>
          <w:tcPr>
            <w:tcW w:w="1417" w:type="dxa"/>
            <w:tcBorders>
              <w:left w:val="single" w:sz="8" w:space="0" w:color="000000"/>
              <w:bottom w:val="single" w:sz="8" w:space="0" w:color="000000"/>
            </w:tcBorders>
            <w:shd w:val="clear" w:color="auto" w:fill="auto"/>
            <w:vAlign w:val="center"/>
          </w:tcPr>
          <w:p w:rsidR="00F058B7" w:rsidRPr="008C721E" w:rsidRDefault="00FA165A" w:rsidP="0016760E">
            <w:pPr>
              <w:jc w:val="center"/>
              <w:rPr>
                <w:rFonts w:asciiTheme="minorHAnsi" w:hAnsiTheme="minorHAnsi" w:cstheme="minorHAnsi"/>
                <w:sz w:val="20"/>
                <w:szCs w:val="22"/>
              </w:rPr>
            </w:pPr>
            <w:r>
              <w:rPr>
                <w:rFonts w:asciiTheme="minorHAnsi" w:hAnsiTheme="minorHAnsi" w:cstheme="minorHAnsi"/>
                <w:sz w:val="20"/>
                <w:szCs w:val="22"/>
                <w:lang w:val="en-US"/>
              </w:rPr>
              <w:t>7</w:t>
            </w:r>
            <w:r w:rsidR="00F058B7">
              <w:rPr>
                <w:rFonts w:asciiTheme="minorHAnsi" w:hAnsiTheme="minorHAnsi" w:cstheme="minorHAnsi"/>
                <w:sz w:val="20"/>
                <w:szCs w:val="22"/>
              </w:rPr>
              <w:t>0,00</w:t>
            </w:r>
          </w:p>
        </w:tc>
        <w:tc>
          <w:tcPr>
            <w:tcW w:w="1276" w:type="dxa"/>
            <w:tcBorders>
              <w:left w:val="single" w:sz="8" w:space="0" w:color="000000"/>
              <w:bottom w:val="single" w:sz="8" w:space="0" w:color="000000"/>
            </w:tcBorders>
            <w:shd w:val="clear" w:color="auto" w:fill="auto"/>
            <w:vAlign w:val="center"/>
          </w:tcPr>
          <w:p w:rsidR="00F058B7" w:rsidRPr="00031B4F" w:rsidRDefault="00F058B7" w:rsidP="0016760E">
            <w:pPr>
              <w:jc w:val="center"/>
              <w:rPr>
                <w:rFonts w:asciiTheme="minorHAnsi" w:hAnsiTheme="minorHAnsi" w:cstheme="minorHAnsi"/>
                <w:color w:val="000000"/>
                <w:sz w:val="20"/>
                <w:szCs w:val="22"/>
              </w:rPr>
            </w:pPr>
            <w:r w:rsidRPr="008C721E">
              <w:rPr>
                <w:rFonts w:asciiTheme="minorHAnsi" w:hAnsiTheme="minorHAnsi" w:cstheme="minorHAnsi"/>
                <w:sz w:val="20"/>
                <w:szCs w:val="20"/>
              </w:rPr>
              <w:t>kgr</w:t>
            </w:r>
          </w:p>
        </w:tc>
        <w:tc>
          <w:tcPr>
            <w:tcW w:w="1275" w:type="dxa"/>
            <w:tcBorders>
              <w:left w:val="single" w:sz="8" w:space="0" w:color="000000"/>
              <w:bottom w:val="single" w:sz="8" w:space="0" w:color="000000"/>
            </w:tcBorders>
            <w:shd w:val="clear" w:color="auto" w:fill="auto"/>
            <w:vAlign w:val="center"/>
          </w:tcPr>
          <w:p w:rsidR="00F058B7" w:rsidRPr="00031B4F" w:rsidRDefault="00F058B7"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rPr>
              <w:t>3,60 €</w:t>
            </w:r>
          </w:p>
        </w:tc>
        <w:tc>
          <w:tcPr>
            <w:tcW w:w="1411" w:type="dxa"/>
            <w:gridSpan w:val="2"/>
            <w:tcBorders>
              <w:left w:val="single" w:sz="8" w:space="0" w:color="000000"/>
              <w:bottom w:val="single" w:sz="8" w:space="0" w:color="000000"/>
              <w:right w:val="single" w:sz="8" w:space="0" w:color="000000"/>
            </w:tcBorders>
            <w:shd w:val="clear" w:color="auto" w:fill="auto"/>
            <w:vAlign w:val="center"/>
          </w:tcPr>
          <w:p w:rsidR="00F058B7" w:rsidRPr="00031B4F" w:rsidRDefault="00FA165A" w:rsidP="0016760E">
            <w:pPr>
              <w:ind w:left="-53"/>
              <w:jc w:val="center"/>
              <w:rPr>
                <w:rFonts w:asciiTheme="minorHAnsi" w:hAnsiTheme="minorHAnsi" w:cstheme="minorHAnsi"/>
                <w:color w:val="000000"/>
                <w:sz w:val="20"/>
                <w:szCs w:val="22"/>
              </w:rPr>
            </w:pPr>
            <w:r>
              <w:rPr>
                <w:rFonts w:asciiTheme="minorHAnsi" w:hAnsiTheme="minorHAnsi" w:cstheme="minorHAnsi"/>
                <w:color w:val="000000"/>
                <w:sz w:val="20"/>
                <w:szCs w:val="22"/>
                <w:lang w:val="en-US"/>
              </w:rPr>
              <w:t>252</w:t>
            </w:r>
            <w:r w:rsidR="00F058B7">
              <w:rPr>
                <w:rFonts w:asciiTheme="minorHAnsi" w:hAnsiTheme="minorHAnsi" w:cstheme="minorHAnsi"/>
                <w:color w:val="000000"/>
                <w:sz w:val="20"/>
                <w:szCs w:val="22"/>
              </w:rPr>
              <w:t>,00 €</w:t>
            </w:r>
          </w:p>
        </w:tc>
        <w:tc>
          <w:tcPr>
            <w:tcW w:w="858" w:type="dxa"/>
            <w:gridSpan w:val="2"/>
            <w:tcBorders>
              <w:left w:val="single" w:sz="8" w:space="0" w:color="000000"/>
              <w:bottom w:val="single" w:sz="8" w:space="0" w:color="000000"/>
              <w:right w:val="single" w:sz="8" w:space="0" w:color="000000"/>
            </w:tcBorders>
            <w:vAlign w:val="center"/>
          </w:tcPr>
          <w:p w:rsidR="00F058B7" w:rsidRDefault="00F058B7" w:rsidP="0016760E">
            <w:pPr>
              <w:ind w:left="-46" w:right="-54" w:hanging="38"/>
              <w:jc w:val="center"/>
              <w:rPr>
                <w:rFonts w:asciiTheme="minorHAnsi" w:hAnsiTheme="minorHAnsi" w:cstheme="minorHAnsi"/>
                <w:color w:val="000000"/>
                <w:sz w:val="20"/>
                <w:szCs w:val="22"/>
              </w:rPr>
            </w:pPr>
            <w:r>
              <w:rPr>
                <w:rFonts w:asciiTheme="minorHAnsi" w:hAnsiTheme="minorHAnsi" w:cstheme="minorHAnsi"/>
                <w:color w:val="000000"/>
                <w:sz w:val="20"/>
                <w:szCs w:val="22"/>
              </w:rPr>
              <w:t>-----</w:t>
            </w:r>
          </w:p>
        </w:tc>
        <w:tc>
          <w:tcPr>
            <w:tcW w:w="1134" w:type="dxa"/>
            <w:tcBorders>
              <w:left w:val="single" w:sz="8" w:space="0" w:color="000000"/>
              <w:bottom w:val="single" w:sz="8" w:space="0" w:color="000000"/>
              <w:right w:val="single" w:sz="8" w:space="0" w:color="000000"/>
            </w:tcBorders>
            <w:vAlign w:val="center"/>
          </w:tcPr>
          <w:p w:rsidR="00F058B7" w:rsidRPr="00FA165A" w:rsidRDefault="00F058B7" w:rsidP="0016760E">
            <w:pPr>
              <w:ind w:left="-70" w:right="-165" w:hanging="41"/>
              <w:jc w:val="center"/>
              <w:rPr>
                <w:rFonts w:asciiTheme="minorHAnsi" w:hAnsiTheme="minorHAnsi" w:cstheme="minorHAnsi"/>
                <w:color w:val="000000"/>
                <w:sz w:val="20"/>
                <w:szCs w:val="22"/>
                <w:lang w:val="en-US"/>
              </w:rPr>
            </w:pPr>
            <w:r>
              <w:rPr>
                <w:rFonts w:asciiTheme="minorHAnsi" w:hAnsiTheme="minorHAnsi" w:cstheme="minorHAnsi"/>
                <w:color w:val="000000"/>
                <w:sz w:val="20"/>
                <w:szCs w:val="22"/>
              </w:rPr>
              <w:t>6</w:t>
            </w:r>
            <w:r w:rsidR="00FA165A">
              <w:rPr>
                <w:rFonts w:asciiTheme="minorHAnsi" w:hAnsiTheme="minorHAnsi" w:cstheme="minorHAnsi"/>
                <w:color w:val="000000"/>
                <w:sz w:val="20"/>
                <w:szCs w:val="22"/>
                <w:lang w:val="en-US"/>
              </w:rPr>
              <w:t>0,48</w:t>
            </w:r>
          </w:p>
        </w:tc>
      </w:tr>
      <w:tr w:rsidR="00F058B7" w:rsidRPr="00031B4F" w:rsidTr="00C71645">
        <w:trPr>
          <w:trHeight w:val="342"/>
          <w:jc w:val="center"/>
        </w:trPr>
        <w:tc>
          <w:tcPr>
            <w:tcW w:w="6957" w:type="dxa"/>
            <w:gridSpan w:val="6"/>
            <w:tcBorders>
              <w:left w:val="single" w:sz="8" w:space="0" w:color="000000"/>
              <w:bottom w:val="single" w:sz="8" w:space="0" w:color="000000"/>
            </w:tcBorders>
            <w:shd w:val="clear" w:color="auto" w:fill="auto"/>
            <w:vAlign w:val="center"/>
          </w:tcPr>
          <w:p w:rsidR="00F058B7" w:rsidRPr="00C71645" w:rsidRDefault="00F058B7" w:rsidP="0016760E">
            <w:pPr>
              <w:pStyle w:val="a9"/>
              <w:ind w:left="283" w:right="80" w:firstLine="0"/>
              <w:jc w:val="right"/>
              <w:rPr>
                <w:rFonts w:asciiTheme="minorHAnsi" w:hAnsiTheme="minorHAnsi" w:cstheme="minorHAnsi"/>
                <w:b/>
                <w:bCs/>
              </w:rPr>
            </w:pPr>
            <w:r w:rsidRPr="00C71645">
              <w:rPr>
                <w:rFonts w:asciiTheme="minorHAnsi" w:hAnsiTheme="minorHAnsi" w:cstheme="minorHAnsi"/>
                <w:b/>
                <w:bCs/>
              </w:rPr>
              <w:t>ΣΥΝΟΛΟ</w:t>
            </w:r>
          </w:p>
        </w:tc>
        <w:tc>
          <w:tcPr>
            <w:tcW w:w="1411" w:type="dxa"/>
            <w:gridSpan w:val="2"/>
            <w:tcBorders>
              <w:left w:val="single" w:sz="8" w:space="0" w:color="000000"/>
              <w:bottom w:val="single" w:sz="8" w:space="0" w:color="000000"/>
              <w:right w:val="single" w:sz="8" w:space="0" w:color="000000"/>
            </w:tcBorders>
            <w:shd w:val="clear" w:color="auto" w:fill="auto"/>
            <w:vAlign w:val="bottom"/>
          </w:tcPr>
          <w:p w:rsidR="00F058B7" w:rsidRPr="00C71645" w:rsidRDefault="00FA165A" w:rsidP="0016760E">
            <w:pPr>
              <w:ind w:left="-53"/>
              <w:jc w:val="center"/>
              <w:rPr>
                <w:rFonts w:asciiTheme="minorHAnsi" w:hAnsiTheme="minorHAnsi" w:cstheme="minorHAnsi"/>
                <w:b/>
                <w:bCs/>
                <w:color w:val="000000"/>
              </w:rPr>
            </w:pPr>
            <w:r w:rsidRPr="00C71645">
              <w:rPr>
                <w:rFonts w:asciiTheme="minorHAnsi" w:hAnsiTheme="minorHAnsi" w:cstheme="minorHAnsi"/>
                <w:b/>
                <w:bCs/>
                <w:color w:val="000000"/>
                <w:lang w:val="en-US"/>
              </w:rPr>
              <w:t>35.417</w:t>
            </w:r>
            <w:r w:rsidR="00F058B7" w:rsidRPr="00C71645">
              <w:rPr>
                <w:rFonts w:asciiTheme="minorHAnsi" w:hAnsiTheme="minorHAnsi" w:cstheme="minorHAnsi"/>
                <w:b/>
                <w:bCs/>
                <w:color w:val="000000"/>
              </w:rPr>
              <w:t>,00 €</w:t>
            </w:r>
          </w:p>
        </w:tc>
        <w:tc>
          <w:tcPr>
            <w:tcW w:w="1981" w:type="dxa"/>
            <w:gridSpan w:val="2"/>
            <w:tcBorders>
              <w:left w:val="single" w:sz="8" w:space="0" w:color="000000"/>
              <w:bottom w:val="single" w:sz="8" w:space="0" w:color="000000"/>
              <w:right w:val="single" w:sz="8" w:space="0" w:color="000000"/>
            </w:tcBorders>
            <w:shd w:val="clear" w:color="auto" w:fill="808080" w:themeFill="background1" w:themeFillShade="80"/>
          </w:tcPr>
          <w:p w:rsidR="00F058B7" w:rsidRPr="00C71645" w:rsidRDefault="00F058B7" w:rsidP="0016760E">
            <w:pPr>
              <w:jc w:val="center"/>
              <w:rPr>
                <w:rFonts w:asciiTheme="minorHAnsi" w:hAnsiTheme="minorHAnsi" w:cstheme="minorHAnsi"/>
                <w:b/>
                <w:bCs/>
                <w:color w:val="000000"/>
              </w:rPr>
            </w:pPr>
          </w:p>
        </w:tc>
      </w:tr>
      <w:tr w:rsidR="00F058B7" w:rsidRPr="00031B4F" w:rsidTr="00C71645">
        <w:trPr>
          <w:trHeight w:val="342"/>
          <w:jc w:val="center"/>
        </w:trPr>
        <w:tc>
          <w:tcPr>
            <w:tcW w:w="6957" w:type="dxa"/>
            <w:gridSpan w:val="6"/>
            <w:tcBorders>
              <w:left w:val="single" w:sz="8" w:space="0" w:color="000000"/>
              <w:bottom w:val="single" w:sz="8" w:space="0" w:color="000000"/>
            </w:tcBorders>
            <w:shd w:val="clear" w:color="auto" w:fill="auto"/>
            <w:vAlign w:val="center"/>
          </w:tcPr>
          <w:p w:rsidR="00F058B7" w:rsidRPr="00C71645" w:rsidRDefault="00F058B7" w:rsidP="0016760E">
            <w:pPr>
              <w:pStyle w:val="a9"/>
              <w:ind w:left="283" w:right="80" w:firstLine="0"/>
              <w:jc w:val="right"/>
              <w:rPr>
                <w:rFonts w:asciiTheme="minorHAnsi" w:hAnsiTheme="minorHAnsi" w:cstheme="minorHAnsi"/>
                <w:b/>
                <w:bCs/>
              </w:rPr>
            </w:pPr>
            <w:r w:rsidRPr="00C71645">
              <w:rPr>
                <w:rFonts w:asciiTheme="minorHAnsi" w:hAnsiTheme="minorHAnsi" w:cstheme="minorHAnsi"/>
                <w:b/>
                <w:bCs/>
              </w:rPr>
              <w:t>Φ.Π.Α. 6%</w:t>
            </w:r>
          </w:p>
        </w:tc>
        <w:tc>
          <w:tcPr>
            <w:tcW w:w="1411" w:type="dxa"/>
            <w:gridSpan w:val="2"/>
            <w:tcBorders>
              <w:left w:val="single" w:sz="8" w:space="0" w:color="000000"/>
              <w:bottom w:val="single" w:sz="8" w:space="0" w:color="000000"/>
              <w:right w:val="single" w:sz="8" w:space="0" w:color="000000"/>
            </w:tcBorders>
            <w:shd w:val="clear" w:color="auto" w:fill="808080" w:themeFill="background1" w:themeFillShade="80"/>
            <w:vAlign w:val="bottom"/>
          </w:tcPr>
          <w:p w:rsidR="00F058B7" w:rsidRPr="00C71645" w:rsidRDefault="00F058B7" w:rsidP="0016760E">
            <w:pPr>
              <w:jc w:val="center"/>
              <w:rPr>
                <w:rFonts w:asciiTheme="minorHAnsi" w:hAnsiTheme="minorHAnsi" w:cstheme="minorHAnsi"/>
                <w:b/>
                <w:bCs/>
                <w:color w:val="000000"/>
              </w:rPr>
            </w:pPr>
          </w:p>
        </w:tc>
        <w:tc>
          <w:tcPr>
            <w:tcW w:w="1981" w:type="dxa"/>
            <w:gridSpan w:val="2"/>
            <w:tcBorders>
              <w:left w:val="single" w:sz="8" w:space="0" w:color="000000"/>
              <w:bottom w:val="single" w:sz="8" w:space="0" w:color="000000"/>
              <w:right w:val="single" w:sz="8" w:space="0" w:color="000000"/>
            </w:tcBorders>
          </w:tcPr>
          <w:p w:rsidR="00F058B7" w:rsidRPr="00C71645" w:rsidRDefault="00F058B7" w:rsidP="0016760E">
            <w:pPr>
              <w:jc w:val="center"/>
              <w:rPr>
                <w:rFonts w:asciiTheme="minorHAnsi" w:hAnsiTheme="minorHAnsi" w:cstheme="minorHAnsi"/>
                <w:b/>
                <w:bCs/>
                <w:color w:val="000000"/>
              </w:rPr>
            </w:pPr>
            <w:r w:rsidRPr="00C71645">
              <w:rPr>
                <w:rFonts w:asciiTheme="minorHAnsi" w:hAnsiTheme="minorHAnsi" w:cstheme="minorHAnsi"/>
                <w:b/>
                <w:bCs/>
                <w:color w:val="000000"/>
              </w:rPr>
              <w:t>5</w:t>
            </w:r>
            <w:r w:rsidR="00FA165A" w:rsidRPr="00C71645">
              <w:rPr>
                <w:rFonts w:asciiTheme="minorHAnsi" w:hAnsiTheme="minorHAnsi" w:cstheme="minorHAnsi"/>
                <w:b/>
                <w:bCs/>
                <w:color w:val="000000"/>
                <w:lang w:val="en-US"/>
              </w:rPr>
              <w:t>.130</w:t>
            </w:r>
            <w:r w:rsidRPr="00C71645">
              <w:rPr>
                <w:rFonts w:asciiTheme="minorHAnsi" w:hAnsiTheme="minorHAnsi" w:cstheme="minorHAnsi"/>
                <w:b/>
                <w:bCs/>
                <w:color w:val="000000"/>
              </w:rPr>
              <w:t>,</w:t>
            </w:r>
            <w:r w:rsidR="00FA165A" w:rsidRPr="00C71645">
              <w:rPr>
                <w:rFonts w:asciiTheme="minorHAnsi" w:hAnsiTheme="minorHAnsi" w:cstheme="minorHAnsi"/>
                <w:b/>
                <w:bCs/>
                <w:color w:val="000000"/>
                <w:lang w:val="en-US"/>
              </w:rPr>
              <w:t>48</w:t>
            </w:r>
            <w:r w:rsidRPr="00C71645">
              <w:rPr>
                <w:rFonts w:asciiTheme="minorHAnsi" w:hAnsiTheme="minorHAnsi" w:cstheme="minorHAnsi"/>
                <w:b/>
                <w:bCs/>
                <w:color w:val="000000"/>
              </w:rPr>
              <w:t xml:space="preserve"> €</w:t>
            </w:r>
          </w:p>
        </w:tc>
      </w:tr>
      <w:tr w:rsidR="00F058B7" w:rsidRPr="00031B4F" w:rsidTr="0016760E">
        <w:trPr>
          <w:trHeight w:val="342"/>
          <w:jc w:val="center"/>
        </w:trPr>
        <w:tc>
          <w:tcPr>
            <w:tcW w:w="6957" w:type="dxa"/>
            <w:gridSpan w:val="6"/>
            <w:tcBorders>
              <w:left w:val="single" w:sz="8" w:space="0" w:color="000000"/>
              <w:bottom w:val="single" w:sz="8" w:space="0" w:color="000000"/>
            </w:tcBorders>
            <w:shd w:val="clear" w:color="auto" w:fill="auto"/>
            <w:vAlign w:val="center"/>
          </w:tcPr>
          <w:p w:rsidR="00F058B7" w:rsidRPr="00C71645" w:rsidRDefault="00F058B7" w:rsidP="0016760E">
            <w:pPr>
              <w:pStyle w:val="a9"/>
              <w:ind w:left="283" w:right="80" w:firstLine="0"/>
              <w:jc w:val="right"/>
              <w:rPr>
                <w:rFonts w:asciiTheme="minorHAnsi" w:hAnsiTheme="minorHAnsi" w:cstheme="minorHAnsi"/>
                <w:b/>
                <w:bCs/>
              </w:rPr>
            </w:pPr>
            <w:r w:rsidRPr="00C71645">
              <w:rPr>
                <w:rFonts w:asciiTheme="minorHAnsi" w:hAnsiTheme="minorHAnsi" w:cstheme="minorHAnsi"/>
                <w:b/>
                <w:bCs/>
              </w:rPr>
              <w:t>ΓΕΝΙΚΟ ΣΥΝΟΛΟ</w:t>
            </w:r>
          </w:p>
        </w:tc>
        <w:tc>
          <w:tcPr>
            <w:tcW w:w="3392" w:type="dxa"/>
            <w:gridSpan w:val="4"/>
            <w:tcBorders>
              <w:left w:val="single" w:sz="8" w:space="0" w:color="000000"/>
              <w:bottom w:val="single" w:sz="8" w:space="0" w:color="000000"/>
              <w:right w:val="single" w:sz="8" w:space="0" w:color="000000"/>
            </w:tcBorders>
            <w:shd w:val="clear" w:color="auto" w:fill="auto"/>
            <w:vAlign w:val="bottom"/>
          </w:tcPr>
          <w:p w:rsidR="00F058B7" w:rsidRPr="00C71645" w:rsidRDefault="00F058B7" w:rsidP="0016760E">
            <w:pPr>
              <w:jc w:val="center"/>
              <w:rPr>
                <w:rFonts w:asciiTheme="minorHAnsi" w:hAnsiTheme="minorHAnsi" w:cstheme="minorHAnsi"/>
                <w:b/>
                <w:bCs/>
                <w:color w:val="000000"/>
              </w:rPr>
            </w:pPr>
            <w:r w:rsidRPr="00C71645">
              <w:rPr>
                <w:rFonts w:asciiTheme="minorHAnsi" w:hAnsiTheme="minorHAnsi" w:cstheme="minorHAnsi"/>
                <w:b/>
                <w:bCs/>
                <w:color w:val="000000"/>
              </w:rPr>
              <w:t>4</w:t>
            </w:r>
            <w:r w:rsidR="00FA165A" w:rsidRPr="00C71645">
              <w:rPr>
                <w:rFonts w:asciiTheme="minorHAnsi" w:hAnsiTheme="minorHAnsi" w:cstheme="minorHAnsi"/>
                <w:b/>
                <w:bCs/>
                <w:color w:val="000000"/>
                <w:lang w:val="en-US"/>
              </w:rPr>
              <w:t>0.547,48</w:t>
            </w:r>
            <w:r w:rsidRPr="00C71645">
              <w:rPr>
                <w:rFonts w:asciiTheme="minorHAnsi" w:hAnsiTheme="minorHAnsi" w:cstheme="minorHAnsi"/>
                <w:b/>
                <w:bCs/>
                <w:color w:val="000000"/>
              </w:rPr>
              <w:t xml:space="preserve"> €</w:t>
            </w:r>
          </w:p>
        </w:tc>
      </w:tr>
      <w:bookmarkEnd w:id="8"/>
    </w:tbl>
    <w:p w:rsidR="00FA165A" w:rsidRPr="00C71645" w:rsidRDefault="00FA165A">
      <w:pPr>
        <w:rPr>
          <w:rFonts w:asciiTheme="minorHAnsi" w:hAnsiTheme="minorHAnsi" w:cstheme="minorHAnsi"/>
        </w:rPr>
      </w:pPr>
    </w:p>
    <w:p w:rsidR="00B01709" w:rsidRPr="00031B4F" w:rsidRDefault="00B01709">
      <w:pPr>
        <w:rPr>
          <w:rFonts w:asciiTheme="minorHAnsi" w:hAnsiTheme="minorHAnsi" w:cstheme="minorHAnsi"/>
        </w:rPr>
      </w:pPr>
    </w:p>
    <w:tbl>
      <w:tblPr>
        <w:tblW w:w="9072" w:type="dxa"/>
        <w:tblCellSpacing w:w="0" w:type="dxa"/>
        <w:tblCellMar>
          <w:left w:w="0" w:type="dxa"/>
          <w:right w:w="0" w:type="dxa"/>
        </w:tblCellMar>
        <w:tblLook w:val="04A0"/>
      </w:tblPr>
      <w:tblGrid>
        <w:gridCol w:w="3544"/>
        <w:gridCol w:w="1985"/>
        <w:gridCol w:w="3543"/>
      </w:tblGrid>
      <w:tr w:rsidR="00CF027B" w:rsidRPr="00031B4F" w:rsidTr="0016760E">
        <w:trPr>
          <w:trHeight w:val="345"/>
          <w:tblCellSpacing w:w="0" w:type="dxa"/>
        </w:trPr>
        <w:tc>
          <w:tcPr>
            <w:tcW w:w="3544" w:type="dxa"/>
            <w:tcBorders>
              <w:top w:val="nil"/>
              <w:left w:val="nil"/>
              <w:bottom w:val="nil"/>
              <w:right w:val="nil"/>
            </w:tcBorders>
            <w:hideMark/>
          </w:tcPr>
          <w:p w:rsidR="00CF027B" w:rsidRPr="00031B4F" w:rsidRDefault="00CF027B" w:rsidP="0016760E">
            <w:pPr>
              <w:shd w:val="clear" w:color="auto" w:fill="FFFFFF"/>
              <w:suppressAutoHyphens w:val="0"/>
              <w:spacing w:before="100" w:beforeAutospacing="1" w:line="278" w:lineRule="atLeast"/>
              <w:jc w:val="center"/>
              <w:rPr>
                <w:rFonts w:asciiTheme="minorHAnsi" w:hAnsiTheme="minorHAnsi" w:cstheme="minorHAnsi"/>
                <w:lang w:eastAsia="el-GR"/>
              </w:rPr>
            </w:pPr>
            <w:r w:rsidRPr="00031B4F">
              <w:rPr>
                <w:rFonts w:asciiTheme="minorHAnsi" w:hAnsiTheme="minorHAnsi" w:cstheme="minorHAnsi"/>
                <w:b/>
                <w:bCs/>
                <w:sz w:val="20"/>
                <w:szCs w:val="20"/>
                <w:lang w:eastAsia="el-GR"/>
              </w:rPr>
              <w:t>ΣΥΝΤΑΧΘΗΚΕ</w:t>
            </w:r>
          </w:p>
        </w:tc>
        <w:tc>
          <w:tcPr>
            <w:tcW w:w="1985" w:type="dxa"/>
            <w:tcBorders>
              <w:top w:val="nil"/>
              <w:left w:val="nil"/>
              <w:bottom w:val="nil"/>
              <w:right w:val="nil"/>
            </w:tcBorders>
            <w:hideMark/>
          </w:tcPr>
          <w:p w:rsidR="00CF027B" w:rsidRPr="00031B4F" w:rsidRDefault="00CF027B" w:rsidP="0016760E">
            <w:pPr>
              <w:shd w:val="clear" w:color="auto" w:fill="FFFFFF"/>
              <w:suppressAutoHyphens w:val="0"/>
              <w:spacing w:before="100" w:beforeAutospacing="1" w:line="278" w:lineRule="atLeast"/>
              <w:jc w:val="center"/>
              <w:rPr>
                <w:rFonts w:asciiTheme="minorHAnsi" w:hAnsiTheme="minorHAnsi" w:cstheme="minorHAnsi"/>
                <w:lang w:eastAsia="el-GR"/>
              </w:rPr>
            </w:pPr>
          </w:p>
        </w:tc>
        <w:tc>
          <w:tcPr>
            <w:tcW w:w="3543" w:type="dxa"/>
            <w:tcBorders>
              <w:top w:val="nil"/>
              <w:left w:val="nil"/>
              <w:bottom w:val="nil"/>
              <w:right w:val="nil"/>
            </w:tcBorders>
            <w:hideMark/>
          </w:tcPr>
          <w:p w:rsidR="00CF027B" w:rsidRPr="00031B4F" w:rsidRDefault="00CF027B" w:rsidP="0016760E">
            <w:pPr>
              <w:shd w:val="clear" w:color="auto" w:fill="FFFFFF"/>
              <w:suppressAutoHyphens w:val="0"/>
              <w:spacing w:before="100" w:beforeAutospacing="1" w:line="278" w:lineRule="atLeast"/>
              <w:jc w:val="center"/>
              <w:rPr>
                <w:rFonts w:asciiTheme="minorHAnsi" w:hAnsiTheme="minorHAnsi" w:cstheme="minorHAnsi"/>
                <w:lang w:eastAsia="el-GR"/>
              </w:rPr>
            </w:pPr>
            <w:r w:rsidRPr="00031B4F">
              <w:rPr>
                <w:rFonts w:asciiTheme="minorHAnsi" w:hAnsiTheme="minorHAnsi" w:cstheme="minorHAnsi"/>
                <w:b/>
                <w:bCs/>
                <w:sz w:val="20"/>
                <w:szCs w:val="20"/>
                <w:lang w:eastAsia="el-GR"/>
              </w:rPr>
              <w:t>ΘΕΩΡΗΘΗΚΕ</w:t>
            </w:r>
          </w:p>
        </w:tc>
      </w:tr>
      <w:tr w:rsidR="00CF027B" w:rsidRPr="00031B4F" w:rsidTr="00CF027B">
        <w:trPr>
          <w:trHeight w:val="2453"/>
          <w:tblCellSpacing w:w="0" w:type="dxa"/>
        </w:trPr>
        <w:tc>
          <w:tcPr>
            <w:tcW w:w="3544" w:type="dxa"/>
            <w:tcBorders>
              <w:top w:val="nil"/>
              <w:left w:val="nil"/>
              <w:bottom w:val="nil"/>
              <w:right w:val="nil"/>
            </w:tcBorders>
            <w:hideMark/>
          </w:tcPr>
          <w:p w:rsidR="00CF027B" w:rsidRPr="00031B4F" w:rsidRDefault="00CF027B" w:rsidP="0016760E">
            <w:pPr>
              <w:shd w:val="clear" w:color="auto" w:fill="FFFFFF"/>
              <w:suppressAutoHyphens w:val="0"/>
              <w:spacing w:before="100" w:beforeAutospacing="1" w:after="284" w:line="278" w:lineRule="atLeast"/>
              <w:jc w:val="center"/>
              <w:rPr>
                <w:rFonts w:asciiTheme="minorHAnsi" w:hAnsiTheme="minorHAnsi" w:cstheme="minorHAnsi"/>
                <w:lang w:eastAsia="el-GR"/>
              </w:rPr>
            </w:pPr>
            <w:r w:rsidRPr="00031B4F">
              <w:rPr>
                <w:rFonts w:asciiTheme="minorHAnsi" w:hAnsiTheme="minorHAnsi" w:cstheme="minorHAnsi"/>
                <w:b/>
                <w:bCs/>
                <w:sz w:val="20"/>
                <w:szCs w:val="20"/>
                <w:lang w:eastAsia="el-GR"/>
              </w:rPr>
              <w:t>Τήνος,</w:t>
            </w:r>
            <w:r w:rsidR="00B42A86">
              <w:rPr>
                <w:rFonts w:asciiTheme="minorHAnsi" w:hAnsiTheme="minorHAnsi" w:cstheme="minorHAnsi"/>
                <w:b/>
                <w:bCs/>
                <w:sz w:val="20"/>
                <w:szCs w:val="20"/>
                <w:lang w:eastAsia="el-GR"/>
              </w:rPr>
              <w:t xml:space="preserve"> Ιούνιος</w:t>
            </w:r>
            <w:r w:rsidRPr="00031B4F">
              <w:rPr>
                <w:rFonts w:asciiTheme="minorHAnsi" w:hAnsiTheme="minorHAnsi" w:cstheme="minorHAnsi"/>
                <w:b/>
                <w:bCs/>
                <w:sz w:val="20"/>
                <w:szCs w:val="20"/>
                <w:lang w:eastAsia="el-GR"/>
              </w:rPr>
              <w:t xml:space="preserve"> 202</w:t>
            </w:r>
            <w:r w:rsidR="00B42A86">
              <w:rPr>
                <w:rFonts w:asciiTheme="minorHAnsi" w:hAnsiTheme="minorHAnsi" w:cstheme="minorHAnsi"/>
                <w:b/>
                <w:bCs/>
                <w:sz w:val="20"/>
                <w:szCs w:val="20"/>
                <w:lang w:eastAsia="el-GR"/>
              </w:rPr>
              <w:t>5</w:t>
            </w:r>
          </w:p>
          <w:p w:rsidR="00CF027B" w:rsidRPr="00031B4F" w:rsidRDefault="00CF027B" w:rsidP="0016760E">
            <w:pPr>
              <w:shd w:val="clear" w:color="auto" w:fill="FFFFFF"/>
              <w:suppressAutoHyphens w:val="0"/>
              <w:spacing w:before="100" w:beforeAutospacing="1" w:after="240" w:line="278" w:lineRule="atLeast"/>
              <w:jc w:val="center"/>
              <w:rPr>
                <w:rFonts w:asciiTheme="minorHAnsi" w:hAnsiTheme="minorHAnsi" w:cstheme="minorHAnsi"/>
                <w:lang w:eastAsia="el-GR"/>
              </w:rPr>
            </w:pPr>
          </w:p>
          <w:p w:rsidR="00CF027B" w:rsidRPr="00031B4F" w:rsidRDefault="00CF027B" w:rsidP="0016760E">
            <w:pPr>
              <w:shd w:val="clear" w:color="auto" w:fill="FFFFFF"/>
              <w:suppressAutoHyphens w:val="0"/>
              <w:spacing w:before="100" w:beforeAutospacing="1" w:after="240" w:line="278" w:lineRule="atLeast"/>
              <w:jc w:val="center"/>
              <w:rPr>
                <w:rFonts w:asciiTheme="minorHAnsi" w:hAnsiTheme="minorHAnsi" w:cstheme="minorHAnsi"/>
                <w:lang w:eastAsia="el-GR"/>
              </w:rPr>
            </w:pPr>
          </w:p>
          <w:p w:rsidR="00CF027B" w:rsidRPr="00031B4F" w:rsidRDefault="00B42A86" w:rsidP="00CF027B">
            <w:pPr>
              <w:shd w:val="clear" w:color="auto" w:fill="FFFFFF"/>
              <w:suppressAutoHyphens w:val="0"/>
              <w:jc w:val="center"/>
              <w:rPr>
                <w:rFonts w:asciiTheme="minorHAnsi" w:hAnsiTheme="minorHAnsi" w:cstheme="minorHAnsi"/>
                <w:b/>
                <w:bCs/>
                <w:sz w:val="20"/>
                <w:szCs w:val="20"/>
                <w:lang w:eastAsia="el-GR"/>
              </w:rPr>
            </w:pPr>
            <w:r>
              <w:rPr>
                <w:rFonts w:asciiTheme="minorHAnsi" w:hAnsiTheme="minorHAnsi" w:cstheme="minorHAnsi"/>
                <w:b/>
                <w:bCs/>
                <w:sz w:val="20"/>
                <w:szCs w:val="20"/>
                <w:lang w:eastAsia="el-GR"/>
              </w:rPr>
              <w:t>Φώτης Βιδάλης</w:t>
            </w:r>
          </w:p>
          <w:p w:rsidR="00CF027B" w:rsidRPr="00031B4F" w:rsidRDefault="00CF027B" w:rsidP="00CF027B">
            <w:pPr>
              <w:shd w:val="clear" w:color="auto" w:fill="FFFFFF"/>
              <w:suppressAutoHyphens w:val="0"/>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Μηχανολόγος Μηχανικός Τ.Ε.</w:t>
            </w:r>
          </w:p>
          <w:p w:rsidR="00CF027B" w:rsidRPr="00031B4F" w:rsidRDefault="00CF027B" w:rsidP="0016760E">
            <w:pPr>
              <w:shd w:val="clear" w:color="auto" w:fill="FFFFFF"/>
              <w:suppressAutoHyphens w:val="0"/>
              <w:jc w:val="center"/>
              <w:rPr>
                <w:rFonts w:asciiTheme="minorHAnsi" w:hAnsiTheme="minorHAnsi" w:cstheme="minorHAnsi"/>
                <w:lang w:eastAsia="el-GR"/>
              </w:rPr>
            </w:pPr>
          </w:p>
        </w:tc>
        <w:tc>
          <w:tcPr>
            <w:tcW w:w="1985" w:type="dxa"/>
            <w:tcBorders>
              <w:top w:val="nil"/>
              <w:left w:val="nil"/>
              <w:bottom w:val="nil"/>
              <w:right w:val="nil"/>
            </w:tcBorders>
            <w:hideMark/>
          </w:tcPr>
          <w:p w:rsidR="00CF027B" w:rsidRPr="00031B4F" w:rsidRDefault="00CF027B" w:rsidP="0016760E">
            <w:pPr>
              <w:shd w:val="clear" w:color="auto" w:fill="FFFFFF"/>
              <w:suppressAutoHyphens w:val="0"/>
              <w:spacing w:before="100" w:beforeAutospacing="1" w:line="278" w:lineRule="atLeast"/>
              <w:jc w:val="center"/>
              <w:rPr>
                <w:rFonts w:asciiTheme="minorHAnsi" w:hAnsiTheme="minorHAnsi" w:cstheme="minorHAnsi"/>
                <w:lang w:eastAsia="el-GR"/>
              </w:rPr>
            </w:pPr>
          </w:p>
        </w:tc>
        <w:tc>
          <w:tcPr>
            <w:tcW w:w="3543" w:type="dxa"/>
            <w:tcBorders>
              <w:top w:val="nil"/>
              <w:left w:val="nil"/>
              <w:bottom w:val="nil"/>
              <w:right w:val="nil"/>
            </w:tcBorders>
            <w:hideMark/>
          </w:tcPr>
          <w:p w:rsidR="00CF027B" w:rsidRPr="00031B4F" w:rsidRDefault="00CF027B" w:rsidP="0016760E">
            <w:pPr>
              <w:shd w:val="clear" w:color="auto" w:fill="FFFFFF"/>
              <w:suppressAutoHyphens w:val="0"/>
              <w:spacing w:before="100" w:beforeAutospacing="1" w:after="284" w:line="278" w:lineRule="atLeast"/>
              <w:jc w:val="center"/>
              <w:rPr>
                <w:rFonts w:asciiTheme="minorHAnsi" w:hAnsiTheme="minorHAnsi" w:cstheme="minorHAnsi"/>
                <w:lang w:eastAsia="el-GR"/>
              </w:rPr>
            </w:pPr>
            <w:r w:rsidRPr="00031B4F">
              <w:rPr>
                <w:rFonts w:asciiTheme="minorHAnsi" w:hAnsiTheme="minorHAnsi" w:cstheme="minorHAnsi"/>
                <w:b/>
                <w:bCs/>
                <w:sz w:val="20"/>
                <w:szCs w:val="20"/>
                <w:lang w:eastAsia="el-GR"/>
              </w:rPr>
              <w:t>Τήνος …/…/2023</w:t>
            </w:r>
          </w:p>
          <w:p w:rsidR="00CF027B" w:rsidRPr="00031B4F" w:rsidRDefault="00CF027B" w:rsidP="0016760E">
            <w:pPr>
              <w:shd w:val="clear" w:color="auto" w:fill="FFFFFF"/>
              <w:suppressAutoHyphens w:val="0"/>
              <w:spacing w:before="100" w:beforeAutospacing="1" w:after="284" w:line="278" w:lineRule="atLeast"/>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 xml:space="preserve">Ο </w:t>
            </w:r>
            <w:r w:rsidR="003A2F28">
              <w:rPr>
                <w:rFonts w:asciiTheme="minorHAnsi" w:hAnsiTheme="minorHAnsi" w:cstheme="minorHAnsi"/>
                <w:b/>
                <w:bCs/>
                <w:sz w:val="20"/>
                <w:szCs w:val="20"/>
                <w:lang w:eastAsia="el-GR"/>
              </w:rPr>
              <w:t>Α</w:t>
            </w:r>
            <w:r w:rsidRPr="00031B4F">
              <w:rPr>
                <w:rFonts w:asciiTheme="minorHAnsi" w:hAnsiTheme="minorHAnsi" w:cstheme="minorHAnsi"/>
                <w:b/>
                <w:bCs/>
                <w:sz w:val="20"/>
                <w:szCs w:val="20"/>
                <w:lang w:eastAsia="el-GR"/>
              </w:rPr>
              <w:t>ν. Προϊστάμενος της Δ/νσης Τεχνικών Υπηρεσιών, Δόμησης και Περιβάλλοντος</w:t>
            </w:r>
          </w:p>
          <w:p w:rsidR="00CF027B" w:rsidRPr="00031B4F" w:rsidRDefault="00CF027B" w:rsidP="0016760E">
            <w:pPr>
              <w:shd w:val="clear" w:color="auto" w:fill="FFFFFF"/>
              <w:suppressAutoHyphens w:val="0"/>
              <w:jc w:val="center"/>
              <w:rPr>
                <w:rFonts w:asciiTheme="minorHAnsi" w:hAnsiTheme="minorHAnsi" w:cstheme="minorHAnsi"/>
                <w:b/>
                <w:bCs/>
                <w:sz w:val="20"/>
                <w:szCs w:val="20"/>
                <w:lang w:eastAsia="el-GR"/>
              </w:rPr>
            </w:pPr>
          </w:p>
          <w:p w:rsidR="00CF027B" w:rsidRPr="00031B4F" w:rsidRDefault="00CF027B" w:rsidP="0016760E">
            <w:pPr>
              <w:shd w:val="clear" w:color="auto" w:fill="FFFFFF"/>
              <w:suppressAutoHyphens w:val="0"/>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Ιωάννης Σγουρός</w:t>
            </w:r>
          </w:p>
          <w:p w:rsidR="00CF027B" w:rsidRPr="00031B4F" w:rsidRDefault="00CF027B" w:rsidP="0016760E">
            <w:pPr>
              <w:shd w:val="clear" w:color="auto" w:fill="FFFFFF"/>
              <w:suppressAutoHyphens w:val="0"/>
              <w:jc w:val="center"/>
              <w:rPr>
                <w:rFonts w:asciiTheme="minorHAnsi" w:hAnsiTheme="minorHAnsi" w:cstheme="minorHAnsi"/>
                <w:b/>
                <w:bCs/>
                <w:sz w:val="20"/>
                <w:szCs w:val="20"/>
                <w:lang w:eastAsia="el-GR"/>
              </w:rPr>
            </w:pPr>
            <w:r w:rsidRPr="00031B4F">
              <w:rPr>
                <w:rFonts w:asciiTheme="minorHAnsi" w:hAnsiTheme="minorHAnsi" w:cstheme="minorHAnsi"/>
                <w:b/>
                <w:bCs/>
                <w:sz w:val="20"/>
                <w:szCs w:val="20"/>
                <w:lang w:eastAsia="el-GR"/>
              </w:rPr>
              <w:t>Μηχανολόγος Μηχανικός Τ.Ε.</w:t>
            </w:r>
          </w:p>
          <w:p w:rsidR="00CF027B" w:rsidRPr="00031B4F" w:rsidRDefault="00CF027B" w:rsidP="0016760E">
            <w:pPr>
              <w:shd w:val="clear" w:color="auto" w:fill="FFFFFF"/>
              <w:suppressAutoHyphens w:val="0"/>
              <w:jc w:val="center"/>
              <w:rPr>
                <w:rFonts w:asciiTheme="minorHAnsi" w:hAnsiTheme="minorHAnsi" w:cstheme="minorHAnsi"/>
                <w:lang w:eastAsia="el-GR"/>
              </w:rPr>
            </w:pPr>
          </w:p>
        </w:tc>
      </w:tr>
    </w:tbl>
    <w:p w:rsidR="003D1E76" w:rsidRPr="00031B4F" w:rsidRDefault="003D1E76">
      <w:pPr>
        <w:rPr>
          <w:rFonts w:asciiTheme="minorHAnsi" w:hAnsiTheme="minorHAnsi" w:cstheme="minorHAnsi"/>
        </w:rPr>
      </w:pPr>
    </w:p>
    <w:p w:rsidR="00947DA7" w:rsidRPr="00176057" w:rsidRDefault="00947DA7">
      <w:pPr>
        <w:rPr>
          <w:rFonts w:asciiTheme="minorHAnsi" w:hAnsiTheme="minorHAnsi" w:cstheme="minorHAnsi"/>
        </w:rPr>
      </w:pPr>
    </w:p>
    <w:p w:rsidR="009F198E" w:rsidRPr="00176057" w:rsidRDefault="009F198E">
      <w:pPr>
        <w:rPr>
          <w:rFonts w:asciiTheme="minorHAnsi" w:hAnsiTheme="minorHAnsi" w:cstheme="minorHAnsi"/>
        </w:rPr>
      </w:pPr>
    </w:p>
    <w:p w:rsidR="009F198E" w:rsidRPr="00176057" w:rsidRDefault="009F198E">
      <w:pPr>
        <w:rPr>
          <w:rFonts w:asciiTheme="minorHAnsi" w:hAnsiTheme="minorHAnsi" w:cstheme="minorHAnsi"/>
        </w:rPr>
      </w:pPr>
    </w:p>
    <w:p w:rsidR="009F198E" w:rsidRPr="00176057" w:rsidRDefault="009F198E">
      <w:pPr>
        <w:rPr>
          <w:rFonts w:asciiTheme="minorHAnsi" w:hAnsiTheme="minorHAnsi" w:cstheme="minorHAnsi"/>
        </w:rPr>
      </w:pPr>
    </w:p>
    <w:p w:rsidR="009F198E" w:rsidRPr="00176057" w:rsidRDefault="009F198E">
      <w:pPr>
        <w:rPr>
          <w:rFonts w:asciiTheme="minorHAnsi" w:hAnsiTheme="minorHAnsi" w:cstheme="minorHAnsi"/>
        </w:rPr>
      </w:pPr>
    </w:p>
    <w:p w:rsidR="009F198E" w:rsidRPr="00176057" w:rsidRDefault="009F198E">
      <w:pPr>
        <w:rPr>
          <w:rFonts w:asciiTheme="minorHAnsi" w:hAnsiTheme="minorHAnsi" w:cstheme="minorHAnsi"/>
        </w:rPr>
      </w:pPr>
    </w:p>
    <w:p w:rsidR="009F198E" w:rsidRPr="00176057" w:rsidRDefault="009F198E">
      <w:pPr>
        <w:rPr>
          <w:rFonts w:asciiTheme="minorHAnsi" w:hAnsiTheme="minorHAnsi" w:cstheme="minorHAnsi"/>
        </w:rPr>
      </w:pPr>
    </w:p>
    <w:p w:rsidR="009F198E" w:rsidRPr="00176057" w:rsidRDefault="009F198E">
      <w:pPr>
        <w:rPr>
          <w:rFonts w:asciiTheme="minorHAnsi" w:hAnsiTheme="minorHAnsi" w:cstheme="minorHAnsi"/>
        </w:rPr>
      </w:pPr>
    </w:p>
    <w:p w:rsidR="009F198E" w:rsidRPr="00176057" w:rsidRDefault="009F198E">
      <w:pPr>
        <w:rPr>
          <w:rFonts w:asciiTheme="minorHAnsi" w:hAnsiTheme="minorHAnsi" w:cstheme="minorHAnsi"/>
        </w:rPr>
      </w:pPr>
    </w:p>
    <w:p w:rsidR="009F198E" w:rsidRPr="00176057" w:rsidRDefault="009F198E">
      <w:pPr>
        <w:rPr>
          <w:rFonts w:asciiTheme="minorHAnsi" w:hAnsiTheme="minorHAnsi" w:cstheme="minorHAnsi"/>
        </w:rPr>
      </w:pPr>
    </w:p>
    <w:p w:rsidR="009F198E" w:rsidRPr="00176057" w:rsidRDefault="009F198E">
      <w:pPr>
        <w:rPr>
          <w:rFonts w:asciiTheme="minorHAnsi" w:hAnsiTheme="minorHAnsi" w:cstheme="minorHAnsi"/>
        </w:rPr>
      </w:pPr>
    </w:p>
    <w:p w:rsidR="009F198E" w:rsidRPr="00176057" w:rsidRDefault="009F198E">
      <w:pPr>
        <w:rPr>
          <w:rFonts w:asciiTheme="minorHAnsi" w:hAnsiTheme="minorHAnsi" w:cstheme="minorHAnsi"/>
        </w:rPr>
      </w:pPr>
    </w:p>
    <w:p w:rsidR="009F198E" w:rsidRPr="00176057" w:rsidRDefault="009F198E">
      <w:pPr>
        <w:rPr>
          <w:rFonts w:asciiTheme="minorHAnsi" w:hAnsiTheme="minorHAnsi" w:cstheme="minorHAnsi"/>
        </w:rPr>
      </w:pPr>
    </w:p>
    <w:p w:rsidR="009F198E" w:rsidRPr="00176057" w:rsidRDefault="009F198E">
      <w:pPr>
        <w:rPr>
          <w:rFonts w:asciiTheme="minorHAnsi" w:hAnsiTheme="minorHAnsi" w:cstheme="minorHAnsi"/>
        </w:rPr>
      </w:pPr>
    </w:p>
    <w:p w:rsidR="009F198E" w:rsidRPr="00176057" w:rsidRDefault="009F198E">
      <w:pPr>
        <w:rPr>
          <w:rFonts w:asciiTheme="minorHAnsi" w:hAnsiTheme="minorHAnsi" w:cstheme="minorHAnsi"/>
        </w:rPr>
      </w:pPr>
    </w:p>
    <w:p w:rsidR="00DE78D3" w:rsidRDefault="00DE78D3" w:rsidP="00947DA7">
      <w:pPr>
        <w:pStyle w:val="a9"/>
        <w:ind w:left="0" w:firstLine="0"/>
        <w:rPr>
          <w:rFonts w:asciiTheme="minorHAnsi" w:hAnsiTheme="minorHAnsi" w:cstheme="minorHAnsi"/>
        </w:rPr>
      </w:pPr>
    </w:p>
    <w:tbl>
      <w:tblPr>
        <w:tblpPr w:leftFromText="180" w:rightFromText="180" w:vertAnchor="page" w:horzAnchor="margin" w:tblpY="691"/>
        <w:tblW w:w="9821" w:type="dxa"/>
        <w:tblLayout w:type="fixed"/>
        <w:tblCellMar>
          <w:left w:w="40" w:type="dxa"/>
          <w:right w:w="40" w:type="dxa"/>
        </w:tblCellMar>
        <w:tblLook w:val="0000"/>
      </w:tblPr>
      <w:tblGrid>
        <w:gridCol w:w="5867"/>
        <w:gridCol w:w="3954"/>
      </w:tblGrid>
      <w:tr w:rsidR="00DE78D3" w:rsidRPr="00C11D31" w:rsidTr="00D65CB5">
        <w:trPr>
          <w:trHeight w:val="3126"/>
        </w:trPr>
        <w:tc>
          <w:tcPr>
            <w:tcW w:w="5867" w:type="dxa"/>
          </w:tcPr>
          <w:p w:rsidR="00DE78D3" w:rsidRPr="00C11D31" w:rsidRDefault="00DE78D3" w:rsidP="0016760E">
            <w:pPr>
              <w:suppressAutoHyphens w:val="0"/>
              <w:spacing w:line="288" w:lineRule="auto"/>
              <w:rPr>
                <w:b/>
                <w:bCs/>
                <w:i/>
                <w:iCs/>
                <w:szCs w:val="22"/>
                <w:lang w:eastAsia="el-GR"/>
              </w:rPr>
            </w:pPr>
            <w:r w:rsidRPr="00C11D31">
              <w:rPr>
                <w:b/>
                <w:bCs/>
                <w:i/>
                <w:iCs/>
                <w:szCs w:val="22"/>
                <w:lang w:eastAsia="el-GR"/>
              </w:rPr>
              <w:lastRenderedPageBreak/>
              <w:t>ΟΝ/ΜΟ ή  ΕΠΩΝΥΜΙΑ ΕΤΑΙΡΕΙΑΣ</w:t>
            </w:r>
          </w:p>
          <w:p w:rsidR="00DE78D3" w:rsidRPr="00C11D31" w:rsidRDefault="00DE78D3" w:rsidP="0016760E">
            <w:pPr>
              <w:suppressAutoHyphens w:val="0"/>
              <w:spacing w:line="288" w:lineRule="auto"/>
              <w:rPr>
                <w:b/>
                <w:bCs/>
                <w:i/>
                <w:iCs/>
                <w:szCs w:val="22"/>
                <w:lang w:eastAsia="el-GR"/>
              </w:rPr>
            </w:pPr>
            <w:r w:rsidRPr="00C11D31">
              <w:rPr>
                <w:b/>
                <w:bCs/>
                <w:i/>
                <w:iCs/>
                <w:szCs w:val="22"/>
                <w:lang w:eastAsia="el-GR"/>
              </w:rPr>
              <w:t>________________________________________________</w:t>
            </w:r>
            <w:r w:rsidR="006C0977">
              <w:rPr>
                <w:b/>
                <w:bCs/>
                <w:i/>
                <w:iCs/>
                <w:szCs w:val="22"/>
                <w:lang w:eastAsia="el-GR"/>
              </w:rPr>
              <w:t>_________________</w:t>
            </w:r>
          </w:p>
          <w:p w:rsidR="00DE78D3" w:rsidRPr="00C11D31" w:rsidRDefault="00DE78D3" w:rsidP="0016760E">
            <w:pPr>
              <w:suppressAutoHyphens w:val="0"/>
              <w:spacing w:line="288" w:lineRule="auto"/>
              <w:rPr>
                <w:b/>
                <w:bCs/>
                <w:i/>
                <w:iCs/>
                <w:szCs w:val="22"/>
                <w:lang w:eastAsia="el-GR"/>
              </w:rPr>
            </w:pPr>
            <w:r w:rsidRPr="00C11D31">
              <w:rPr>
                <w:b/>
                <w:bCs/>
                <w:i/>
                <w:iCs/>
                <w:szCs w:val="22"/>
                <w:lang w:eastAsia="el-GR"/>
              </w:rPr>
              <w:t>ΕΔΡΑ : ___________________________________________</w:t>
            </w:r>
            <w:r w:rsidR="006C0977">
              <w:rPr>
                <w:b/>
                <w:bCs/>
                <w:i/>
                <w:iCs/>
                <w:szCs w:val="22"/>
                <w:lang w:eastAsia="el-GR"/>
              </w:rPr>
              <w:t>_____________</w:t>
            </w:r>
          </w:p>
          <w:p w:rsidR="00DE78D3" w:rsidRPr="00C11D31" w:rsidRDefault="00DE78D3" w:rsidP="0016760E">
            <w:pPr>
              <w:suppressAutoHyphens w:val="0"/>
              <w:spacing w:line="288" w:lineRule="auto"/>
              <w:rPr>
                <w:b/>
                <w:bCs/>
                <w:i/>
                <w:iCs/>
                <w:szCs w:val="22"/>
                <w:lang w:eastAsia="el-GR"/>
              </w:rPr>
            </w:pPr>
            <w:r w:rsidRPr="00C11D31">
              <w:rPr>
                <w:b/>
                <w:bCs/>
                <w:i/>
                <w:iCs/>
                <w:szCs w:val="22"/>
                <w:lang w:eastAsia="el-GR"/>
              </w:rPr>
              <w:t>ΤΑΧ. Δ/ΝΣΗ : _____________________________________</w:t>
            </w:r>
            <w:r w:rsidR="006C0977">
              <w:rPr>
                <w:b/>
                <w:bCs/>
                <w:i/>
                <w:iCs/>
                <w:szCs w:val="22"/>
                <w:lang w:eastAsia="el-GR"/>
              </w:rPr>
              <w:t>___________</w:t>
            </w:r>
          </w:p>
          <w:p w:rsidR="00DE78D3" w:rsidRPr="00C11D31" w:rsidRDefault="00DE78D3" w:rsidP="0016760E">
            <w:pPr>
              <w:suppressAutoHyphens w:val="0"/>
              <w:spacing w:line="288" w:lineRule="auto"/>
              <w:rPr>
                <w:b/>
                <w:bCs/>
                <w:i/>
                <w:iCs/>
                <w:szCs w:val="22"/>
                <w:lang w:eastAsia="el-GR"/>
              </w:rPr>
            </w:pPr>
            <w:r w:rsidRPr="00C11D31">
              <w:rPr>
                <w:b/>
                <w:bCs/>
                <w:i/>
                <w:iCs/>
                <w:szCs w:val="22"/>
                <w:lang w:eastAsia="el-GR"/>
              </w:rPr>
              <w:t>ΤΚ ________   ΑΦΜ : _______________ ΔΟΥ :__________</w:t>
            </w:r>
            <w:r w:rsidR="006C0977">
              <w:rPr>
                <w:b/>
                <w:bCs/>
                <w:i/>
                <w:iCs/>
                <w:szCs w:val="22"/>
                <w:lang w:eastAsia="el-GR"/>
              </w:rPr>
              <w:t>__________</w:t>
            </w:r>
          </w:p>
          <w:p w:rsidR="00DE78D3" w:rsidRPr="00C11D31" w:rsidRDefault="00DE78D3" w:rsidP="0016760E">
            <w:pPr>
              <w:suppressAutoHyphens w:val="0"/>
              <w:spacing w:line="288" w:lineRule="auto"/>
              <w:rPr>
                <w:b/>
                <w:bCs/>
                <w:i/>
                <w:iCs/>
                <w:szCs w:val="22"/>
                <w:lang w:eastAsia="el-GR"/>
              </w:rPr>
            </w:pPr>
            <w:r w:rsidRPr="00C11D31">
              <w:rPr>
                <w:b/>
                <w:bCs/>
                <w:i/>
                <w:iCs/>
                <w:szCs w:val="22"/>
                <w:lang w:eastAsia="el-GR"/>
              </w:rPr>
              <w:t>ΤΗΛ . ΣΤΑΘ:______________________________________</w:t>
            </w:r>
            <w:r w:rsidR="006C0977">
              <w:rPr>
                <w:b/>
                <w:bCs/>
                <w:i/>
                <w:iCs/>
                <w:szCs w:val="22"/>
                <w:lang w:eastAsia="el-GR"/>
              </w:rPr>
              <w:t>____________</w:t>
            </w:r>
          </w:p>
          <w:p w:rsidR="00DE78D3" w:rsidRPr="009F67A8" w:rsidRDefault="00DE78D3" w:rsidP="0016760E">
            <w:pPr>
              <w:suppressAutoHyphens w:val="0"/>
              <w:spacing w:line="288" w:lineRule="auto"/>
              <w:rPr>
                <w:b/>
                <w:bCs/>
                <w:i/>
                <w:iCs/>
                <w:szCs w:val="22"/>
                <w:lang w:eastAsia="el-GR"/>
              </w:rPr>
            </w:pPr>
            <w:r w:rsidRPr="00C11D31">
              <w:rPr>
                <w:b/>
                <w:bCs/>
                <w:i/>
                <w:iCs/>
                <w:szCs w:val="22"/>
                <w:lang w:eastAsia="el-GR"/>
              </w:rPr>
              <w:t>ΤΗΛ . ΚΙΝ. ΥΠΕΥΘΥΝΟΥ :   __________________________</w:t>
            </w:r>
            <w:r w:rsidRPr="009F67A8">
              <w:rPr>
                <w:b/>
                <w:bCs/>
                <w:i/>
                <w:iCs/>
                <w:szCs w:val="22"/>
                <w:lang w:eastAsia="el-GR"/>
              </w:rPr>
              <w:t>_</w:t>
            </w:r>
            <w:r w:rsidR="006C0977">
              <w:rPr>
                <w:b/>
                <w:bCs/>
                <w:i/>
                <w:iCs/>
                <w:szCs w:val="22"/>
                <w:lang w:eastAsia="el-GR"/>
              </w:rPr>
              <w:t>_____</w:t>
            </w:r>
          </w:p>
          <w:p w:rsidR="00DE78D3" w:rsidRPr="009F67A8" w:rsidRDefault="00DE78D3" w:rsidP="006C0977">
            <w:pPr>
              <w:tabs>
                <w:tab w:val="left" w:pos="5385"/>
              </w:tabs>
              <w:suppressAutoHyphens w:val="0"/>
              <w:spacing w:line="288" w:lineRule="auto"/>
              <w:rPr>
                <w:b/>
                <w:bCs/>
                <w:i/>
                <w:iCs/>
                <w:szCs w:val="22"/>
                <w:lang w:eastAsia="el-GR"/>
              </w:rPr>
            </w:pPr>
            <w:r w:rsidRPr="009F67A8">
              <w:rPr>
                <w:b/>
                <w:bCs/>
                <w:i/>
                <w:iCs/>
                <w:szCs w:val="22"/>
                <w:lang w:val="en-US" w:eastAsia="el-GR"/>
              </w:rPr>
              <w:t>MAIL</w:t>
            </w:r>
            <w:r w:rsidRPr="006C0977">
              <w:rPr>
                <w:b/>
                <w:bCs/>
                <w:i/>
                <w:iCs/>
                <w:szCs w:val="22"/>
                <w:lang w:eastAsia="el-GR"/>
              </w:rPr>
              <w:t>:</w:t>
            </w:r>
            <w:r w:rsidRPr="009F67A8">
              <w:rPr>
                <w:b/>
                <w:bCs/>
                <w:i/>
                <w:iCs/>
                <w:szCs w:val="22"/>
                <w:lang w:eastAsia="el-GR"/>
              </w:rPr>
              <w:t>____________________________________________</w:t>
            </w:r>
            <w:r w:rsidR="006C0977">
              <w:rPr>
                <w:b/>
                <w:bCs/>
                <w:i/>
                <w:iCs/>
                <w:szCs w:val="22"/>
                <w:lang w:eastAsia="el-GR"/>
              </w:rPr>
              <w:t>_____________</w:t>
            </w:r>
          </w:p>
          <w:p w:rsidR="00DE78D3" w:rsidRPr="00D65CB5" w:rsidRDefault="00DE78D3" w:rsidP="006C0977">
            <w:pPr>
              <w:tabs>
                <w:tab w:val="left" w:pos="5370"/>
              </w:tabs>
              <w:suppressAutoHyphens w:val="0"/>
              <w:spacing w:line="288" w:lineRule="auto"/>
              <w:rPr>
                <w:b/>
                <w:bCs/>
                <w:i/>
                <w:iCs/>
                <w:szCs w:val="22"/>
                <w:lang w:eastAsia="el-GR"/>
              </w:rPr>
            </w:pPr>
            <w:r w:rsidRPr="009F67A8">
              <w:rPr>
                <w:b/>
                <w:bCs/>
                <w:i/>
                <w:iCs/>
                <w:szCs w:val="22"/>
                <w:lang w:eastAsia="el-GR"/>
              </w:rPr>
              <w:t>ΗΜΕΡΟΜΗΝΙΑ:____________________________________</w:t>
            </w:r>
            <w:r w:rsidR="006C0977">
              <w:rPr>
                <w:b/>
                <w:bCs/>
                <w:i/>
                <w:iCs/>
                <w:szCs w:val="22"/>
                <w:lang w:eastAsia="el-GR"/>
              </w:rPr>
              <w:t>__________</w:t>
            </w:r>
          </w:p>
        </w:tc>
        <w:tc>
          <w:tcPr>
            <w:tcW w:w="3954" w:type="dxa"/>
          </w:tcPr>
          <w:p w:rsidR="00DE78D3" w:rsidRDefault="00280323" w:rsidP="00280323">
            <w:pPr>
              <w:tabs>
                <w:tab w:val="left" w:pos="960"/>
              </w:tabs>
              <w:suppressAutoHyphens w:val="0"/>
              <w:spacing w:line="288" w:lineRule="auto"/>
              <w:rPr>
                <w:b/>
                <w:bCs/>
                <w:iCs/>
                <w:szCs w:val="22"/>
                <w:lang w:eastAsia="el-GR"/>
              </w:rPr>
            </w:pPr>
            <w:r>
              <w:rPr>
                <w:b/>
                <w:bCs/>
                <w:iCs/>
                <w:szCs w:val="22"/>
                <w:lang w:eastAsia="el-GR"/>
              </w:rPr>
              <w:tab/>
            </w:r>
          </w:p>
          <w:p w:rsidR="00DE78D3" w:rsidRPr="006C0977" w:rsidRDefault="00DE78D3" w:rsidP="0016760E">
            <w:pPr>
              <w:suppressAutoHyphens w:val="0"/>
              <w:spacing w:line="288" w:lineRule="auto"/>
              <w:ind w:left="231"/>
              <w:jc w:val="center"/>
              <w:rPr>
                <w:rFonts w:asciiTheme="minorHAnsi" w:hAnsiTheme="minorHAnsi" w:cstheme="minorHAnsi"/>
                <w:b/>
                <w:bCs/>
                <w:iCs/>
                <w:lang w:eastAsia="el-GR"/>
              </w:rPr>
            </w:pPr>
            <w:r w:rsidRPr="006C0977">
              <w:rPr>
                <w:rFonts w:asciiTheme="minorHAnsi" w:hAnsiTheme="minorHAnsi" w:cstheme="minorHAnsi"/>
                <w:b/>
                <w:bCs/>
                <w:iCs/>
                <w:lang w:eastAsia="el-GR"/>
              </w:rPr>
              <w:t>ΠΡΟΣ</w:t>
            </w:r>
          </w:p>
          <w:p w:rsidR="00DE78D3" w:rsidRPr="006C0977" w:rsidRDefault="00DE78D3" w:rsidP="0016760E">
            <w:pPr>
              <w:suppressAutoHyphens w:val="0"/>
              <w:spacing w:line="288" w:lineRule="auto"/>
              <w:ind w:left="231"/>
              <w:jc w:val="center"/>
              <w:rPr>
                <w:rFonts w:asciiTheme="minorHAnsi" w:hAnsiTheme="minorHAnsi" w:cstheme="minorHAnsi"/>
                <w:b/>
                <w:bCs/>
                <w:iCs/>
                <w:lang w:eastAsia="el-GR"/>
              </w:rPr>
            </w:pPr>
            <w:r w:rsidRPr="006C0977">
              <w:rPr>
                <w:rFonts w:asciiTheme="minorHAnsi" w:hAnsiTheme="minorHAnsi" w:cstheme="minorHAnsi"/>
                <w:b/>
                <w:bCs/>
                <w:iCs/>
                <w:lang w:eastAsia="el-GR"/>
              </w:rPr>
              <w:t>ΔΗΜΟ ΤΗΝΟΥ</w:t>
            </w:r>
          </w:p>
          <w:p w:rsidR="00DE78D3" w:rsidRPr="006C0977" w:rsidRDefault="00DE78D3" w:rsidP="006C0977">
            <w:pPr>
              <w:pStyle w:val="af"/>
              <w:rPr>
                <w:szCs w:val="24"/>
                <w:lang w:eastAsia="el-GR"/>
              </w:rPr>
            </w:pPr>
          </w:p>
          <w:p w:rsidR="00DE78D3" w:rsidRPr="006C0977" w:rsidRDefault="00DE78D3" w:rsidP="00DE78D3">
            <w:pPr>
              <w:jc w:val="center"/>
              <w:rPr>
                <w:rFonts w:asciiTheme="minorHAnsi" w:eastAsia="MS Mincho" w:hAnsiTheme="minorHAnsi" w:cstheme="minorHAnsi"/>
                <w:b/>
                <w:bCs/>
                <w:i/>
                <w:iCs/>
                <w:lang w:bidi="el-GR"/>
              </w:rPr>
            </w:pPr>
            <w:r w:rsidRPr="006C0977">
              <w:rPr>
                <w:rFonts w:asciiTheme="minorHAnsi" w:eastAsia="MS Mincho" w:hAnsiTheme="minorHAnsi" w:cstheme="minorHAnsi"/>
                <w:b/>
                <w:bCs/>
                <w:iCs/>
              </w:rPr>
              <w:t>«Προμήθεια Χημικού Υλικού  για την Δ.Ε. Τήνου</w:t>
            </w:r>
            <w:r w:rsidRPr="006C0977">
              <w:rPr>
                <w:rFonts w:asciiTheme="minorHAnsi" w:eastAsia="MS Mincho" w:hAnsiTheme="minorHAnsi" w:cstheme="minorHAnsi"/>
                <w:b/>
                <w:bCs/>
                <w:i/>
                <w:iCs/>
                <w:lang w:bidi="el-GR"/>
              </w:rPr>
              <w:t>»</w:t>
            </w:r>
          </w:p>
          <w:p w:rsidR="00DE78D3" w:rsidRPr="006C0977" w:rsidRDefault="00DE78D3" w:rsidP="006C0977">
            <w:pPr>
              <w:pStyle w:val="af"/>
              <w:rPr>
                <w:szCs w:val="24"/>
              </w:rPr>
            </w:pPr>
          </w:p>
          <w:p w:rsidR="00DE78D3" w:rsidRPr="00DE78D3" w:rsidRDefault="00DE78D3" w:rsidP="00DE78D3">
            <w:pPr>
              <w:jc w:val="center"/>
              <w:rPr>
                <w:rFonts w:asciiTheme="minorHAnsi" w:hAnsiTheme="minorHAnsi" w:cstheme="minorHAnsi"/>
                <w:b/>
                <w:bCs/>
              </w:rPr>
            </w:pPr>
            <w:r w:rsidRPr="006C0977">
              <w:rPr>
                <w:rFonts w:asciiTheme="minorHAnsi" w:hAnsiTheme="minorHAnsi" w:cstheme="minorHAnsi"/>
                <w:b/>
                <w:bCs/>
              </w:rPr>
              <w:t>Αριθμός Μελέτης : 27/2025</w:t>
            </w:r>
          </w:p>
        </w:tc>
      </w:tr>
    </w:tbl>
    <w:p w:rsidR="003D1E76" w:rsidRPr="00031B4F" w:rsidRDefault="003D1E76" w:rsidP="00DE78D3">
      <w:pPr>
        <w:pStyle w:val="a9"/>
        <w:ind w:left="0" w:firstLine="0"/>
        <w:rPr>
          <w:rFonts w:asciiTheme="minorHAnsi" w:hAnsiTheme="minorHAnsi" w:cstheme="minorHAnsi"/>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280323" w:rsidRDefault="00280323">
      <w:pPr>
        <w:pStyle w:val="a9"/>
        <w:jc w:val="center"/>
        <w:rPr>
          <w:rFonts w:asciiTheme="minorHAnsi" w:hAnsiTheme="minorHAnsi" w:cstheme="minorHAnsi"/>
          <w:b/>
          <w:bCs/>
          <w:sz w:val="28"/>
          <w:szCs w:val="28"/>
        </w:rPr>
      </w:pPr>
    </w:p>
    <w:p w:rsidR="003D1E76" w:rsidRDefault="00E12E5D">
      <w:pPr>
        <w:pStyle w:val="a9"/>
        <w:jc w:val="center"/>
        <w:rPr>
          <w:rFonts w:asciiTheme="minorHAnsi" w:hAnsiTheme="minorHAnsi" w:cstheme="minorHAnsi"/>
          <w:b/>
          <w:bCs/>
          <w:sz w:val="28"/>
          <w:szCs w:val="28"/>
          <w:lang w:val="en-US"/>
        </w:rPr>
      </w:pPr>
      <w:r w:rsidRPr="00E12E5D">
        <w:rPr>
          <w:rFonts w:asciiTheme="minorHAnsi" w:hAnsiTheme="minorHAnsi" w:cstheme="minorHAnsi"/>
          <w:b/>
          <w:bCs/>
          <w:sz w:val="28"/>
          <w:szCs w:val="28"/>
        </w:rPr>
        <w:lastRenderedPageBreak/>
        <w:t>ΕΝΤΥΠΟ ΟΙΚΟΝΟΜΙΚΗΣ ΠΡΟΣΦΟΡΑΣ</w:t>
      </w:r>
    </w:p>
    <w:p w:rsidR="00D06FD6" w:rsidRPr="00D06FD6" w:rsidRDefault="00D06FD6">
      <w:pPr>
        <w:pStyle w:val="a9"/>
        <w:jc w:val="center"/>
        <w:rPr>
          <w:rFonts w:asciiTheme="minorHAnsi" w:hAnsiTheme="minorHAnsi" w:cstheme="minorHAnsi"/>
          <w:b/>
          <w:bCs/>
          <w:sz w:val="28"/>
          <w:szCs w:val="28"/>
          <w:lang w:val="en-US"/>
        </w:rPr>
      </w:pPr>
    </w:p>
    <w:p w:rsidR="00D06FD6" w:rsidRPr="00D06FD6" w:rsidRDefault="00D06FD6" w:rsidP="00D06FD6">
      <w:pPr>
        <w:pStyle w:val="a9"/>
        <w:ind w:left="-567" w:firstLine="0"/>
        <w:jc w:val="left"/>
        <w:rPr>
          <w:rFonts w:asciiTheme="minorHAnsi" w:hAnsiTheme="minorHAnsi" w:cstheme="minorHAnsi"/>
          <w:b/>
          <w:bCs/>
          <w:sz w:val="28"/>
          <w:szCs w:val="28"/>
        </w:rPr>
      </w:pPr>
      <w:r w:rsidRPr="00F058B7">
        <w:rPr>
          <w:rFonts w:asciiTheme="minorHAnsi" w:eastAsia="Microsoft YaHei" w:hAnsiTheme="minorHAnsi" w:cstheme="minorHAnsi"/>
          <w:b/>
          <w:bCs/>
          <w:color w:val="000000"/>
          <w:spacing w:val="-9"/>
          <w:sz w:val="28"/>
          <w:szCs w:val="28"/>
          <w:u w:val="single"/>
        </w:rPr>
        <w:t xml:space="preserve">Τμήμα 1: Προμήθεια Χημικών για 2 μήνες (για το έτος 2025)  </w:t>
      </w:r>
    </w:p>
    <w:p w:rsidR="00D06FD6" w:rsidRPr="00D06FD6" w:rsidRDefault="00D06FD6">
      <w:pPr>
        <w:pStyle w:val="a9"/>
        <w:jc w:val="center"/>
        <w:rPr>
          <w:rFonts w:asciiTheme="minorHAnsi" w:hAnsiTheme="minorHAnsi" w:cstheme="minorHAnsi"/>
          <w:b/>
          <w:bCs/>
          <w:sz w:val="28"/>
          <w:szCs w:val="28"/>
        </w:rPr>
      </w:pPr>
    </w:p>
    <w:tbl>
      <w:tblPr>
        <w:tblW w:w="10509" w:type="dxa"/>
        <w:jc w:val="center"/>
        <w:tblLayout w:type="fixed"/>
        <w:tblCellMar>
          <w:top w:w="55" w:type="dxa"/>
          <w:left w:w="55" w:type="dxa"/>
          <w:bottom w:w="55" w:type="dxa"/>
          <w:right w:w="55" w:type="dxa"/>
        </w:tblCellMar>
        <w:tblLook w:val="0000"/>
      </w:tblPr>
      <w:tblGrid>
        <w:gridCol w:w="611"/>
        <w:gridCol w:w="2357"/>
        <w:gridCol w:w="9"/>
        <w:gridCol w:w="1409"/>
        <w:gridCol w:w="8"/>
        <w:gridCol w:w="1527"/>
        <w:gridCol w:w="1276"/>
        <w:gridCol w:w="35"/>
        <w:gridCol w:w="1375"/>
        <w:gridCol w:w="8"/>
        <w:gridCol w:w="35"/>
        <w:gridCol w:w="807"/>
        <w:gridCol w:w="8"/>
        <w:gridCol w:w="35"/>
        <w:gridCol w:w="1009"/>
      </w:tblGrid>
      <w:tr w:rsidR="00D06FD6" w:rsidRPr="00031B4F" w:rsidTr="006C0977">
        <w:trPr>
          <w:trHeight w:val="342"/>
          <w:tblHeader/>
          <w:jc w:val="center"/>
        </w:trPr>
        <w:tc>
          <w:tcPr>
            <w:tcW w:w="10509" w:type="dxa"/>
            <w:gridSpan w:val="15"/>
            <w:tcBorders>
              <w:top w:val="single" w:sz="8" w:space="0" w:color="000000"/>
              <w:left w:val="single" w:sz="8" w:space="0" w:color="000000"/>
              <w:bottom w:val="single" w:sz="8" w:space="0" w:color="000000"/>
              <w:right w:val="single" w:sz="8" w:space="0" w:color="000000"/>
            </w:tcBorders>
            <w:shd w:val="clear" w:color="auto" w:fill="auto"/>
            <w:vAlign w:val="center"/>
          </w:tcPr>
          <w:p w:rsidR="00D06FD6" w:rsidRDefault="00D06FD6" w:rsidP="0016760E">
            <w:pPr>
              <w:pStyle w:val="a9"/>
              <w:jc w:val="center"/>
              <w:rPr>
                <w:rFonts w:asciiTheme="minorHAnsi" w:hAnsiTheme="minorHAnsi" w:cstheme="minorHAnsi"/>
                <w:b/>
                <w:bCs/>
              </w:rPr>
            </w:pPr>
            <w:r>
              <w:rPr>
                <w:rFonts w:asciiTheme="minorHAnsi" w:hAnsiTheme="minorHAnsi" w:cstheme="minorHAnsi"/>
                <w:b/>
                <w:bCs/>
              </w:rPr>
              <w:t xml:space="preserve">ΧΗΜΙΚΑ </w:t>
            </w:r>
            <w:r>
              <w:rPr>
                <w:rFonts w:asciiTheme="minorHAnsi" w:eastAsia="Calibri" w:hAnsiTheme="minorHAnsi" w:cstheme="minorHAnsi"/>
                <w:b/>
                <w:bCs/>
                <w:color w:val="000000"/>
              </w:rPr>
              <w:t>ΥΔΡΕΥΣΗΣ</w:t>
            </w:r>
          </w:p>
        </w:tc>
      </w:tr>
      <w:tr w:rsidR="00D06FD6" w:rsidRPr="00031B4F" w:rsidTr="006C0977">
        <w:trPr>
          <w:trHeight w:val="342"/>
          <w:tblHeader/>
          <w:jc w:val="center"/>
        </w:trPr>
        <w:tc>
          <w:tcPr>
            <w:tcW w:w="611" w:type="dxa"/>
            <w:tcBorders>
              <w:top w:val="single" w:sz="8" w:space="0" w:color="000000"/>
              <w:left w:val="single" w:sz="8" w:space="0" w:color="000000"/>
              <w:bottom w:val="single" w:sz="8" w:space="0" w:color="000000"/>
            </w:tcBorders>
            <w:shd w:val="clear" w:color="auto" w:fill="auto"/>
            <w:vAlign w:val="center"/>
          </w:tcPr>
          <w:p w:rsidR="00D06FD6" w:rsidRPr="009E4329" w:rsidRDefault="00D06FD6" w:rsidP="0016760E">
            <w:pPr>
              <w:pStyle w:val="a9"/>
              <w:ind w:left="0" w:right="0" w:firstLine="0"/>
              <w:jc w:val="center"/>
              <w:rPr>
                <w:rFonts w:asciiTheme="minorHAnsi" w:hAnsiTheme="minorHAnsi" w:cstheme="minorHAnsi"/>
                <w:b/>
                <w:bCs/>
                <w:sz w:val="20"/>
              </w:rPr>
            </w:pPr>
            <w:r w:rsidRPr="009E4329">
              <w:rPr>
                <w:rFonts w:asciiTheme="minorHAnsi" w:hAnsiTheme="minorHAnsi" w:cstheme="minorHAnsi"/>
                <w:b/>
                <w:bCs/>
                <w:sz w:val="20"/>
              </w:rPr>
              <w:t>Α/Α</w:t>
            </w:r>
          </w:p>
        </w:tc>
        <w:tc>
          <w:tcPr>
            <w:tcW w:w="2366" w:type="dxa"/>
            <w:gridSpan w:val="2"/>
            <w:tcBorders>
              <w:top w:val="single" w:sz="8" w:space="0" w:color="000000"/>
              <w:left w:val="single" w:sz="8" w:space="0" w:color="000000"/>
              <w:bottom w:val="single" w:sz="8" w:space="0" w:color="000000"/>
            </w:tcBorders>
            <w:shd w:val="clear" w:color="auto" w:fill="auto"/>
            <w:vAlign w:val="center"/>
          </w:tcPr>
          <w:p w:rsidR="00D06FD6" w:rsidRPr="009E4329" w:rsidRDefault="00D06FD6" w:rsidP="0016760E">
            <w:pPr>
              <w:pStyle w:val="a9"/>
              <w:ind w:left="-67" w:firstLine="0"/>
              <w:jc w:val="center"/>
              <w:rPr>
                <w:rFonts w:asciiTheme="minorHAnsi" w:hAnsiTheme="minorHAnsi" w:cstheme="minorHAnsi"/>
                <w:b/>
                <w:bCs/>
                <w:sz w:val="20"/>
              </w:rPr>
            </w:pPr>
            <w:r w:rsidRPr="009E4329">
              <w:rPr>
                <w:rFonts w:asciiTheme="minorHAnsi" w:hAnsiTheme="minorHAnsi" w:cstheme="minorHAnsi"/>
                <w:b/>
                <w:bCs/>
                <w:sz w:val="20"/>
              </w:rPr>
              <w:t>ΕΙΔΟΣ ΥΛΙΚΟΥ</w:t>
            </w:r>
          </w:p>
        </w:tc>
        <w:tc>
          <w:tcPr>
            <w:tcW w:w="1417" w:type="dxa"/>
            <w:gridSpan w:val="2"/>
            <w:tcBorders>
              <w:top w:val="single" w:sz="8" w:space="0" w:color="000000"/>
              <w:left w:val="single" w:sz="8" w:space="0" w:color="000000"/>
              <w:bottom w:val="single" w:sz="8" w:space="0" w:color="000000"/>
            </w:tcBorders>
            <w:shd w:val="clear" w:color="auto" w:fill="auto"/>
            <w:vAlign w:val="center"/>
          </w:tcPr>
          <w:p w:rsidR="00D06FD6" w:rsidRPr="009E4329" w:rsidRDefault="00D06FD6" w:rsidP="0016760E">
            <w:pPr>
              <w:pStyle w:val="a9"/>
              <w:ind w:left="113" w:right="0" w:hanging="113"/>
              <w:jc w:val="center"/>
              <w:rPr>
                <w:rFonts w:asciiTheme="minorHAnsi" w:hAnsiTheme="minorHAnsi" w:cstheme="minorHAnsi"/>
                <w:b/>
                <w:bCs/>
                <w:sz w:val="20"/>
              </w:rPr>
            </w:pPr>
            <w:r w:rsidRPr="009E4329">
              <w:rPr>
                <w:rFonts w:asciiTheme="minorHAnsi" w:hAnsiTheme="minorHAnsi" w:cstheme="minorHAnsi"/>
                <w:b/>
                <w:bCs/>
                <w:sz w:val="20"/>
              </w:rPr>
              <w:t>ΠΟΣΟΤΗΤΑ</w:t>
            </w:r>
          </w:p>
        </w:tc>
        <w:tc>
          <w:tcPr>
            <w:tcW w:w="1527" w:type="dxa"/>
            <w:tcBorders>
              <w:top w:val="single" w:sz="8" w:space="0" w:color="000000"/>
              <w:left w:val="single" w:sz="8" w:space="0" w:color="000000"/>
              <w:bottom w:val="single" w:sz="8" w:space="0" w:color="000000"/>
            </w:tcBorders>
            <w:shd w:val="clear" w:color="auto" w:fill="auto"/>
            <w:vAlign w:val="center"/>
          </w:tcPr>
          <w:p w:rsidR="00D06FD6" w:rsidRPr="009E4329" w:rsidRDefault="00D06FD6" w:rsidP="0016760E">
            <w:pPr>
              <w:pStyle w:val="a9"/>
              <w:ind w:left="113" w:right="0" w:firstLine="0"/>
              <w:jc w:val="center"/>
              <w:rPr>
                <w:rFonts w:asciiTheme="minorHAnsi" w:hAnsiTheme="minorHAnsi" w:cstheme="minorHAnsi"/>
                <w:b/>
                <w:bCs/>
                <w:sz w:val="20"/>
              </w:rPr>
            </w:pPr>
            <w:r w:rsidRPr="009E4329">
              <w:rPr>
                <w:rFonts w:asciiTheme="minorHAnsi" w:hAnsiTheme="minorHAnsi" w:cstheme="minorHAnsi"/>
                <w:b/>
                <w:bCs/>
                <w:sz w:val="20"/>
              </w:rPr>
              <w:t>ΜΟΝΑΔΑ ΜΕΤΡΗΣΗΣ</w:t>
            </w:r>
          </w:p>
        </w:tc>
        <w:tc>
          <w:tcPr>
            <w:tcW w:w="1276" w:type="dxa"/>
            <w:tcBorders>
              <w:top w:val="single" w:sz="8" w:space="0" w:color="000000"/>
              <w:left w:val="single" w:sz="8" w:space="0" w:color="000000"/>
              <w:bottom w:val="single" w:sz="8" w:space="0" w:color="000000"/>
            </w:tcBorders>
            <w:shd w:val="clear" w:color="auto" w:fill="auto"/>
            <w:vAlign w:val="center"/>
          </w:tcPr>
          <w:p w:rsidR="00D06FD6" w:rsidRPr="009E4329" w:rsidRDefault="00D06FD6" w:rsidP="0016760E">
            <w:pPr>
              <w:pStyle w:val="a9"/>
              <w:ind w:left="122" w:right="0" w:firstLine="0"/>
              <w:jc w:val="center"/>
              <w:rPr>
                <w:rFonts w:asciiTheme="minorHAnsi" w:hAnsiTheme="minorHAnsi" w:cstheme="minorHAnsi"/>
                <w:b/>
                <w:bCs/>
                <w:sz w:val="20"/>
              </w:rPr>
            </w:pPr>
            <w:r w:rsidRPr="009E4329">
              <w:rPr>
                <w:rFonts w:asciiTheme="minorHAnsi" w:hAnsiTheme="minorHAnsi" w:cstheme="minorHAnsi"/>
                <w:b/>
                <w:bCs/>
                <w:sz w:val="20"/>
              </w:rPr>
              <w:t>ΕΝΔ. ΤΙΜΗ ΜΟΝΑΔΑΣ (€)</w:t>
            </w:r>
          </w:p>
        </w:tc>
        <w:tc>
          <w:tcPr>
            <w:tcW w:w="141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06FD6" w:rsidRPr="009E4329" w:rsidRDefault="00D06FD6" w:rsidP="0016760E">
            <w:pPr>
              <w:pStyle w:val="a9"/>
              <w:ind w:left="-53" w:right="0" w:firstLine="0"/>
              <w:jc w:val="center"/>
              <w:rPr>
                <w:rFonts w:asciiTheme="minorHAnsi" w:hAnsiTheme="minorHAnsi" w:cstheme="minorHAnsi"/>
                <w:b/>
                <w:bCs/>
                <w:sz w:val="20"/>
              </w:rPr>
            </w:pPr>
            <w:r w:rsidRPr="009E4329">
              <w:rPr>
                <w:rFonts w:asciiTheme="minorHAnsi" w:hAnsiTheme="minorHAnsi" w:cstheme="minorHAnsi"/>
                <w:b/>
                <w:bCs/>
                <w:sz w:val="20"/>
              </w:rPr>
              <w:t>ΣΥΝΟΛΙΚΗ</w:t>
            </w:r>
          </w:p>
          <w:p w:rsidR="00D06FD6" w:rsidRPr="009E4329" w:rsidRDefault="00D06FD6" w:rsidP="0016760E">
            <w:pPr>
              <w:pStyle w:val="a9"/>
              <w:ind w:left="-53" w:right="0" w:firstLine="0"/>
              <w:jc w:val="center"/>
              <w:rPr>
                <w:rFonts w:asciiTheme="minorHAnsi" w:hAnsiTheme="minorHAnsi" w:cstheme="minorHAnsi"/>
                <w:b/>
                <w:bCs/>
                <w:sz w:val="20"/>
              </w:rPr>
            </w:pPr>
            <w:r w:rsidRPr="009E4329">
              <w:rPr>
                <w:rFonts w:asciiTheme="minorHAnsi" w:hAnsiTheme="minorHAnsi" w:cstheme="minorHAnsi"/>
                <w:b/>
                <w:bCs/>
                <w:sz w:val="20"/>
              </w:rPr>
              <w:t>ΔΑΠΑΝΗ (€)</w:t>
            </w:r>
          </w:p>
        </w:tc>
        <w:tc>
          <w:tcPr>
            <w:tcW w:w="850" w:type="dxa"/>
            <w:gridSpan w:val="3"/>
            <w:tcBorders>
              <w:top w:val="single" w:sz="8" w:space="0" w:color="000000"/>
              <w:left w:val="single" w:sz="8" w:space="0" w:color="000000"/>
              <w:bottom w:val="single" w:sz="8" w:space="0" w:color="000000"/>
              <w:right w:val="single" w:sz="8" w:space="0" w:color="000000"/>
            </w:tcBorders>
            <w:vAlign w:val="center"/>
          </w:tcPr>
          <w:p w:rsidR="00D06FD6" w:rsidRPr="009E4329" w:rsidRDefault="00D06FD6" w:rsidP="0016760E">
            <w:pPr>
              <w:pStyle w:val="a9"/>
              <w:ind w:left="0" w:right="0" w:hanging="84"/>
              <w:jc w:val="center"/>
              <w:rPr>
                <w:rFonts w:asciiTheme="minorHAnsi" w:hAnsiTheme="minorHAnsi" w:cstheme="minorHAnsi"/>
                <w:b/>
                <w:bCs/>
                <w:sz w:val="20"/>
              </w:rPr>
            </w:pPr>
            <w:r w:rsidRPr="009E4329">
              <w:rPr>
                <w:rFonts w:asciiTheme="minorHAnsi" w:hAnsiTheme="minorHAnsi" w:cstheme="minorHAnsi"/>
                <w:b/>
                <w:bCs/>
                <w:sz w:val="20"/>
              </w:rPr>
              <w:t xml:space="preserve">ΦΠΑ </w:t>
            </w:r>
          </w:p>
          <w:p w:rsidR="00D06FD6" w:rsidRPr="009E4329" w:rsidRDefault="00D06FD6" w:rsidP="0016760E">
            <w:pPr>
              <w:pStyle w:val="a9"/>
              <w:ind w:left="0" w:right="0" w:hanging="84"/>
              <w:jc w:val="center"/>
              <w:rPr>
                <w:rFonts w:asciiTheme="minorHAnsi" w:hAnsiTheme="minorHAnsi" w:cstheme="minorHAnsi"/>
                <w:b/>
                <w:bCs/>
                <w:sz w:val="20"/>
              </w:rPr>
            </w:pPr>
            <w:r w:rsidRPr="009E4329">
              <w:rPr>
                <w:rFonts w:asciiTheme="minorHAnsi" w:hAnsiTheme="minorHAnsi" w:cstheme="minorHAnsi"/>
                <w:b/>
                <w:bCs/>
                <w:sz w:val="20"/>
              </w:rPr>
              <w:t>6%</w:t>
            </w:r>
          </w:p>
        </w:tc>
        <w:tc>
          <w:tcPr>
            <w:tcW w:w="1052" w:type="dxa"/>
            <w:gridSpan w:val="3"/>
            <w:tcBorders>
              <w:top w:val="single" w:sz="8" w:space="0" w:color="000000"/>
              <w:left w:val="single" w:sz="8" w:space="0" w:color="000000"/>
              <w:bottom w:val="single" w:sz="8" w:space="0" w:color="000000"/>
              <w:right w:val="single" w:sz="8" w:space="0" w:color="000000"/>
            </w:tcBorders>
            <w:vAlign w:val="center"/>
          </w:tcPr>
          <w:p w:rsidR="00D06FD6" w:rsidRPr="009E4329" w:rsidRDefault="00D06FD6" w:rsidP="0016760E">
            <w:pPr>
              <w:pStyle w:val="a9"/>
              <w:ind w:left="-70" w:right="-165" w:hanging="41"/>
              <w:jc w:val="center"/>
              <w:rPr>
                <w:rFonts w:asciiTheme="minorHAnsi" w:hAnsiTheme="minorHAnsi" w:cstheme="minorHAnsi"/>
                <w:b/>
                <w:bCs/>
                <w:sz w:val="20"/>
              </w:rPr>
            </w:pPr>
            <w:r w:rsidRPr="009E4329">
              <w:rPr>
                <w:rFonts w:asciiTheme="minorHAnsi" w:hAnsiTheme="minorHAnsi" w:cstheme="minorHAnsi"/>
                <w:b/>
                <w:bCs/>
                <w:sz w:val="20"/>
              </w:rPr>
              <w:t xml:space="preserve">ΦΠΑ </w:t>
            </w:r>
          </w:p>
          <w:p w:rsidR="00D06FD6" w:rsidRPr="009E4329" w:rsidRDefault="00D06FD6" w:rsidP="0016760E">
            <w:pPr>
              <w:pStyle w:val="a9"/>
              <w:ind w:left="-70" w:right="-165" w:hanging="41"/>
              <w:jc w:val="center"/>
              <w:rPr>
                <w:rFonts w:asciiTheme="minorHAnsi" w:hAnsiTheme="minorHAnsi" w:cstheme="minorHAnsi"/>
                <w:b/>
                <w:bCs/>
                <w:sz w:val="20"/>
              </w:rPr>
            </w:pPr>
            <w:r w:rsidRPr="009E4329">
              <w:rPr>
                <w:rFonts w:asciiTheme="minorHAnsi" w:hAnsiTheme="minorHAnsi" w:cstheme="minorHAnsi"/>
                <w:b/>
                <w:bCs/>
                <w:sz w:val="20"/>
              </w:rPr>
              <w:t>24%</w:t>
            </w:r>
          </w:p>
        </w:tc>
      </w:tr>
      <w:tr w:rsidR="00D06FD6" w:rsidRPr="00031B4F" w:rsidTr="006C0977">
        <w:trPr>
          <w:trHeight w:val="583"/>
          <w:jc w:val="center"/>
        </w:trPr>
        <w:tc>
          <w:tcPr>
            <w:tcW w:w="611" w:type="dxa"/>
            <w:tcBorders>
              <w:left w:val="single" w:sz="8" w:space="0" w:color="000000"/>
              <w:bottom w:val="single" w:sz="8" w:space="0" w:color="000000"/>
            </w:tcBorders>
            <w:shd w:val="clear" w:color="auto" w:fill="auto"/>
            <w:vAlign w:val="bottom"/>
          </w:tcPr>
          <w:p w:rsidR="00D06FD6" w:rsidRPr="00656B04" w:rsidRDefault="00D06FD6" w:rsidP="0016760E">
            <w:pPr>
              <w:pStyle w:val="af"/>
              <w:jc w:val="center"/>
              <w:rPr>
                <w:rFonts w:ascii="Calibri" w:hAnsi="Calibri" w:cs="Calibri"/>
                <w:sz w:val="20"/>
                <w:szCs w:val="20"/>
              </w:rPr>
            </w:pPr>
            <w:r w:rsidRPr="00656B04">
              <w:rPr>
                <w:rFonts w:ascii="Calibri" w:hAnsi="Calibri" w:cs="Calibri"/>
                <w:sz w:val="20"/>
                <w:szCs w:val="20"/>
              </w:rPr>
              <w:t>1</w:t>
            </w:r>
          </w:p>
        </w:tc>
        <w:tc>
          <w:tcPr>
            <w:tcW w:w="2366" w:type="dxa"/>
            <w:gridSpan w:val="2"/>
            <w:tcBorders>
              <w:left w:val="single" w:sz="8" w:space="0" w:color="000000"/>
              <w:bottom w:val="single" w:sz="8" w:space="0" w:color="000000"/>
            </w:tcBorders>
            <w:shd w:val="clear" w:color="auto" w:fill="auto"/>
            <w:vAlign w:val="bottom"/>
          </w:tcPr>
          <w:p w:rsidR="00D06FD6" w:rsidRPr="00656B04" w:rsidRDefault="00D06FD6" w:rsidP="0016760E">
            <w:pPr>
              <w:pStyle w:val="af"/>
              <w:jc w:val="center"/>
              <w:rPr>
                <w:rFonts w:ascii="Calibri" w:hAnsi="Calibri" w:cs="Calibri"/>
                <w:color w:val="000000"/>
                <w:sz w:val="20"/>
                <w:szCs w:val="20"/>
              </w:rPr>
            </w:pPr>
            <w:r w:rsidRPr="00656B04">
              <w:rPr>
                <w:rFonts w:ascii="Calibri" w:hAnsi="Calibri" w:cs="Calibri"/>
                <w:sz w:val="20"/>
                <w:szCs w:val="20"/>
              </w:rPr>
              <w:t>Θειϊκό οξύ(H2SO4) 96-98%  (δεξαμενή 1000 kgr )</w:t>
            </w:r>
          </w:p>
        </w:tc>
        <w:tc>
          <w:tcPr>
            <w:tcW w:w="1417" w:type="dxa"/>
            <w:gridSpan w:val="2"/>
            <w:tcBorders>
              <w:left w:val="single" w:sz="8" w:space="0" w:color="000000"/>
              <w:bottom w:val="single" w:sz="8" w:space="0" w:color="000000"/>
            </w:tcBorders>
            <w:shd w:val="clear" w:color="auto" w:fill="auto"/>
            <w:vAlign w:val="bottom"/>
          </w:tcPr>
          <w:p w:rsidR="00D06FD6" w:rsidRPr="00656B04" w:rsidRDefault="00D06FD6" w:rsidP="0016760E">
            <w:pPr>
              <w:pStyle w:val="af"/>
              <w:jc w:val="center"/>
              <w:rPr>
                <w:rFonts w:ascii="Calibri" w:hAnsi="Calibri" w:cs="Calibri"/>
                <w:sz w:val="20"/>
                <w:szCs w:val="20"/>
              </w:rPr>
            </w:pPr>
            <w:r>
              <w:rPr>
                <w:rFonts w:ascii="Calibri" w:hAnsi="Calibri" w:cs="Calibri"/>
                <w:sz w:val="20"/>
                <w:szCs w:val="20"/>
                <w:lang w:val="en-US"/>
              </w:rPr>
              <w:t>4</w:t>
            </w:r>
            <w:r w:rsidRPr="00656B04">
              <w:rPr>
                <w:rFonts w:ascii="Calibri" w:hAnsi="Calibri" w:cs="Calibri"/>
                <w:sz w:val="20"/>
                <w:szCs w:val="20"/>
              </w:rPr>
              <w:t>.000,00</w:t>
            </w:r>
          </w:p>
        </w:tc>
        <w:tc>
          <w:tcPr>
            <w:tcW w:w="1527" w:type="dxa"/>
            <w:tcBorders>
              <w:left w:val="single" w:sz="8" w:space="0" w:color="000000"/>
              <w:bottom w:val="single" w:sz="8" w:space="0" w:color="000000"/>
            </w:tcBorders>
            <w:shd w:val="clear" w:color="auto" w:fill="auto"/>
            <w:vAlign w:val="bottom"/>
          </w:tcPr>
          <w:p w:rsidR="00D06FD6" w:rsidRPr="00656B04" w:rsidRDefault="00D06FD6" w:rsidP="0016760E">
            <w:pPr>
              <w:pStyle w:val="af"/>
              <w:jc w:val="center"/>
              <w:rPr>
                <w:rFonts w:ascii="Calibri" w:hAnsi="Calibri" w:cs="Calibri"/>
                <w:color w:val="000000"/>
                <w:sz w:val="20"/>
                <w:szCs w:val="20"/>
              </w:rPr>
            </w:pPr>
            <w:r w:rsidRPr="00656B04">
              <w:rPr>
                <w:rFonts w:ascii="Calibri" w:hAnsi="Calibri" w:cs="Calibri"/>
                <w:color w:val="000000"/>
                <w:sz w:val="20"/>
                <w:szCs w:val="20"/>
              </w:rPr>
              <w:t>kgr</w:t>
            </w:r>
          </w:p>
        </w:tc>
        <w:tc>
          <w:tcPr>
            <w:tcW w:w="1276" w:type="dxa"/>
            <w:tcBorders>
              <w:left w:val="single" w:sz="8" w:space="0" w:color="000000"/>
              <w:bottom w:val="single" w:sz="8" w:space="0" w:color="000000"/>
            </w:tcBorders>
            <w:shd w:val="clear" w:color="auto" w:fill="auto"/>
            <w:vAlign w:val="center"/>
          </w:tcPr>
          <w:p w:rsidR="00D06FD6" w:rsidRPr="00656B04" w:rsidRDefault="00D06FD6" w:rsidP="0016760E">
            <w:pPr>
              <w:pStyle w:val="af"/>
              <w:jc w:val="center"/>
              <w:rPr>
                <w:rFonts w:ascii="Calibri" w:hAnsi="Calibri" w:cs="Calibri"/>
                <w:color w:val="000000"/>
                <w:sz w:val="20"/>
                <w:szCs w:val="20"/>
              </w:rPr>
            </w:pPr>
          </w:p>
        </w:tc>
        <w:tc>
          <w:tcPr>
            <w:tcW w:w="1410" w:type="dxa"/>
            <w:gridSpan w:val="2"/>
            <w:tcBorders>
              <w:left w:val="single" w:sz="8" w:space="0" w:color="000000"/>
              <w:bottom w:val="single" w:sz="8" w:space="0" w:color="000000"/>
              <w:right w:val="single" w:sz="8" w:space="0" w:color="000000"/>
            </w:tcBorders>
            <w:shd w:val="clear" w:color="auto" w:fill="auto"/>
            <w:vAlign w:val="center"/>
          </w:tcPr>
          <w:p w:rsidR="00D06FD6" w:rsidRPr="00656B04" w:rsidRDefault="00D06FD6" w:rsidP="0016760E">
            <w:pPr>
              <w:pStyle w:val="af"/>
              <w:jc w:val="center"/>
              <w:rPr>
                <w:rFonts w:ascii="Calibri" w:hAnsi="Calibri" w:cs="Calibri"/>
                <w:color w:val="000000"/>
                <w:sz w:val="20"/>
                <w:szCs w:val="20"/>
              </w:rPr>
            </w:pPr>
          </w:p>
        </w:tc>
        <w:tc>
          <w:tcPr>
            <w:tcW w:w="850" w:type="dxa"/>
            <w:gridSpan w:val="3"/>
            <w:tcBorders>
              <w:left w:val="single" w:sz="8" w:space="0" w:color="000000"/>
              <w:bottom w:val="single" w:sz="8" w:space="0" w:color="000000"/>
              <w:right w:val="single" w:sz="8" w:space="0" w:color="000000"/>
            </w:tcBorders>
            <w:shd w:val="clear" w:color="auto" w:fill="808080" w:themeFill="background1" w:themeFillShade="80"/>
            <w:vAlign w:val="center"/>
          </w:tcPr>
          <w:p w:rsidR="00D06FD6" w:rsidRPr="00656B04" w:rsidRDefault="00D06FD6" w:rsidP="0016760E">
            <w:pPr>
              <w:pStyle w:val="af"/>
              <w:jc w:val="center"/>
              <w:rPr>
                <w:rFonts w:ascii="Calibri" w:hAnsi="Calibri" w:cs="Calibri"/>
                <w:color w:val="000000"/>
                <w:sz w:val="20"/>
                <w:szCs w:val="20"/>
              </w:rPr>
            </w:pPr>
            <w:r w:rsidRPr="00656B04">
              <w:rPr>
                <w:rFonts w:ascii="Calibri" w:hAnsi="Calibri" w:cs="Calibri"/>
                <w:color w:val="000000"/>
                <w:sz w:val="20"/>
                <w:szCs w:val="20"/>
              </w:rPr>
              <w:t>----</w:t>
            </w:r>
          </w:p>
        </w:tc>
        <w:tc>
          <w:tcPr>
            <w:tcW w:w="1052" w:type="dxa"/>
            <w:gridSpan w:val="3"/>
            <w:tcBorders>
              <w:left w:val="single" w:sz="8" w:space="0" w:color="000000"/>
              <w:bottom w:val="single" w:sz="8" w:space="0" w:color="000000"/>
              <w:right w:val="single" w:sz="8" w:space="0" w:color="000000"/>
            </w:tcBorders>
            <w:vAlign w:val="center"/>
          </w:tcPr>
          <w:p w:rsidR="00D06FD6" w:rsidRPr="00656B04" w:rsidRDefault="00D06FD6" w:rsidP="0016760E">
            <w:pPr>
              <w:pStyle w:val="af"/>
              <w:jc w:val="center"/>
              <w:rPr>
                <w:rFonts w:ascii="Calibri" w:hAnsi="Calibri" w:cs="Calibri"/>
                <w:color w:val="000000"/>
                <w:sz w:val="20"/>
                <w:szCs w:val="20"/>
              </w:rPr>
            </w:pPr>
          </w:p>
        </w:tc>
      </w:tr>
      <w:tr w:rsidR="00D06FD6" w:rsidRPr="00031B4F" w:rsidTr="006C0977">
        <w:trPr>
          <w:trHeight w:val="465"/>
          <w:jc w:val="center"/>
        </w:trPr>
        <w:tc>
          <w:tcPr>
            <w:tcW w:w="611" w:type="dxa"/>
            <w:tcBorders>
              <w:left w:val="single" w:sz="8" w:space="0" w:color="000000"/>
              <w:bottom w:val="single" w:sz="8" w:space="0" w:color="000000"/>
            </w:tcBorders>
            <w:shd w:val="clear" w:color="auto" w:fill="auto"/>
            <w:vAlign w:val="bottom"/>
          </w:tcPr>
          <w:p w:rsidR="00D06FD6" w:rsidRPr="00656B04" w:rsidRDefault="00D06FD6" w:rsidP="0016760E">
            <w:pPr>
              <w:pStyle w:val="af"/>
              <w:jc w:val="center"/>
              <w:rPr>
                <w:rFonts w:ascii="Calibri" w:hAnsi="Calibri" w:cs="Calibri"/>
                <w:sz w:val="20"/>
                <w:szCs w:val="20"/>
              </w:rPr>
            </w:pPr>
            <w:r w:rsidRPr="00656B04">
              <w:rPr>
                <w:rFonts w:ascii="Calibri" w:hAnsi="Calibri" w:cs="Calibri"/>
                <w:sz w:val="20"/>
                <w:szCs w:val="20"/>
              </w:rPr>
              <w:t>2</w:t>
            </w:r>
          </w:p>
        </w:tc>
        <w:tc>
          <w:tcPr>
            <w:tcW w:w="2366" w:type="dxa"/>
            <w:gridSpan w:val="2"/>
            <w:tcBorders>
              <w:left w:val="single" w:sz="8" w:space="0" w:color="000000"/>
              <w:bottom w:val="single" w:sz="8" w:space="0" w:color="000000"/>
            </w:tcBorders>
            <w:shd w:val="clear" w:color="auto" w:fill="auto"/>
            <w:vAlign w:val="bottom"/>
          </w:tcPr>
          <w:p w:rsidR="009F1DD6" w:rsidRDefault="00D06FD6" w:rsidP="0016760E">
            <w:pPr>
              <w:pStyle w:val="af"/>
              <w:jc w:val="center"/>
              <w:rPr>
                <w:rFonts w:ascii="Calibri" w:hAnsi="Calibri" w:cs="Calibri"/>
                <w:sz w:val="20"/>
                <w:szCs w:val="20"/>
              </w:rPr>
            </w:pPr>
            <w:r w:rsidRPr="00656B04">
              <w:rPr>
                <w:rFonts w:ascii="Calibri" w:hAnsi="Calibri" w:cs="Calibri"/>
                <w:sz w:val="20"/>
                <w:szCs w:val="20"/>
              </w:rPr>
              <w:t xml:space="preserve">Υποχλωριώδες Νάτριο (NaOCL) 12-14% </w:t>
            </w:r>
          </w:p>
          <w:p w:rsidR="00D06FD6" w:rsidRPr="00656B04" w:rsidRDefault="00D06FD6" w:rsidP="0016760E">
            <w:pPr>
              <w:pStyle w:val="af"/>
              <w:jc w:val="center"/>
              <w:rPr>
                <w:rFonts w:ascii="Calibri" w:hAnsi="Calibri" w:cs="Calibri"/>
                <w:color w:val="000000"/>
                <w:sz w:val="20"/>
                <w:szCs w:val="20"/>
              </w:rPr>
            </w:pPr>
            <w:r w:rsidRPr="00656B04">
              <w:rPr>
                <w:rFonts w:ascii="Calibri" w:hAnsi="Calibri" w:cs="Calibri"/>
                <w:sz w:val="20"/>
                <w:szCs w:val="20"/>
              </w:rPr>
              <w:t>(δεξαμενή 1200 kgr)</w:t>
            </w:r>
          </w:p>
        </w:tc>
        <w:tc>
          <w:tcPr>
            <w:tcW w:w="1417" w:type="dxa"/>
            <w:gridSpan w:val="2"/>
            <w:tcBorders>
              <w:left w:val="single" w:sz="8" w:space="0" w:color="000000"/>
              <w:bottom w:val="single" w:sz="8" w:space="0" w:color="000000"/>
            </w:tcBorders>
            <w:shd w:val="clear" w:color="auto" w:fill="auto"/>
            <w:vAlign w:val="bottom"/>
          </w:tcPr>
          <w:p w:rsidR="00D06FD6" w:rsidRPr="00656B04" w:rsidRDefault="00D06FD6" w:rsidP="0016760E">
            <w:pPr>
              <w:pStyle w:val="af"/>
              <w:jc w:val="center"/>
              <w:rPr>
                <w:rFonts w:ascii="Calibri" w:hAnsi="Calibri" w:cs="Calibri"/>
                <w:sz w:val="20"/>
                <w:szCs w:val="20"/>
              </w:rPr>
            </w:pPr>
            <w:r>
              <w:rPr>
                <w:rFonts w:ascii="Calibri" w:hAnsi="Calibri" w:cs="Calibri"/>
                <w:sz w:val="20"/>
                <w:szCs w:val="20"/>
                <w:lang w:val="en-US"/>
              </w:rPr>
              <w:t>3.2</w:t>
            </w:r>
            <w:r w:rsidRPr="00656B04">
              <w:rPr>
                <w:rFonts w:ascii="Calibri" w:hAnsi="Calibri" w:cs="Calibri"/>
                <w:sz w:val="20"/>
                <w:szCs w:val="20"/>
              </w:rPr>
              <w:t>00,00</w:t>
            </w:r>
          </w:p>
        </w:tc>
        <w:tc>
          <w:tcPr>
            <w:tcW w:w="1527" w:type="dxa"/>
            <w:tcBorders>
              <w:left w:val="single" w:sz="8" w:space="0" w:color="000000"/>
              <w:bottom w:val="single" w:sz="8" w:space="0" w:color="000000"/>
            </w:tcBorders>
            <w:shd w:val="clear" w:color="auto" w:fill="auto"/>
            <w:vAlign w:val="bottom"/>
          </w:tcPr>
          <w:p w:rsidR="00D06FD6" w:rsidRPr="00656B04" w:rsidRDefault="00D06FD6" w:rsidP="0016760E">
            <w:pPr>
              <w:pStyle w:val="af"/>
              <w:jc w:val="center"/>
              <w:rPr>
                <w:rFonts w:ascii="Calibri" w:hAnsi="Calibri" w:cs="Calibri"/>
                <w:color w:val="000000"/>
                <w:sz w:val="20"/>
                <w:szCs w:val="20"/>
              </w:rPr>
            </w:pPr>
            <w:r w:rsidRPr="00656B04">
              <w:rPr>
                <w:rFonts w:ascii="Calibri" w:hAnsi="Calibri" w:cs="Calibri"/>
                <w:sz w:val="20"/>
                <w:szCs w:val="20"/>
              </w:rPr>
              <w:t>kgr</w:t>
            </w:r>
          </w:p>
        </w:tc>
        <w:tc>
          <w:tcPr>
            <w:tcW w:w="1276" w:type="dxa"/>
            <w:tcBorders>
              <w:left w:val="single" w:sz="8" w:space="0" w:color="000000"/>
              <w:bottom w:val="single" w:sz="8" w:space="0" w:color="000000"/>
            </w:tcBorders>
            <w:shd w:val="clear" w:color="auto" w:fill="auto"/>
            <w:vAlign w:val="center"/>
          </w:tcPr>
          <w:p w:rsidR="00D06FD6" w:rsidRPr="00656B04" w:rsidRDefault="00D06FD6" w:rsidP="0016760E">
            <w:pPr>
              <w:pStyle w:val="af"/>
              <w:jc w:val="center"/>
              <w:rPr>
                <w:rFonts w:ascii="Calibri" w:hAnsi="Calibri" w:cs="Calibri"/>
                <w:color w:val="000000"/>
                <w:sz w:val="20"/>
                <w:szCs w:val="20"/>
              </w:rPr>
            </w:pPr>
          </w:p>
        </w:tc>
        <w:tc>
          <w:tcPr>
            <w:tcW w:w="1410" w:type="dxa"/>
            <w:gridSpan w:val="2"/>
            <w:tcBorders>
              <w:left w:val="single" w:sz="8" w:space="0" w:color="000000"/>
              <w:bottom w:val="single" w:sz="8" w:space="0" w:color="000000"/>
              <w:right w:val="single" w:sz="8" w:space="0" w:color="000000"/>
            </w:tcBorders>
            <w:shd w:val="clear" w:color="auto" w:fill="auto"/>
            <w:vAlign w:val="center"/>
          </w:tcPr>
          <w:p w:rsidR="00D06FD6" w:rsidRPr="00656B04" w:rsidRDefault="00D06FD6" w:rsidP="0016760E">
            <w:pPr>
              <w:pStyle w:val="af"/>
              <w:jc w:val="center"/>
              <w:rPr>
                <w:rFonts w:ascii="Calibri" w:hAnsi="Calibri" w:cs="Calibri"/>
                <w:color w:val="000000"/>
                <w:sz w:val="20"/>
                <w:szCs w:val="20"/>
              </w:rPr>
            </w:pPr>
          </w:p>
        </w:tc>
        <w:tc>
          <w:tcPr>
            <w:tcW w:w="850" w:type="dxa"/>
            <w:gridSpan w:val="3"/>
            <w:tcBorders>
              <w:left w:val="single" w:sz="8" w:space="0" w:color="000000"/>
              <w:bottom w:val="single" w:sz="8" w:space="0" w:color="000000"/>
              <w:right w:val="single" w:sz="8" w:space="0" w:color="000000"/>
            </w:tcBorders>
            <w:vAlign w:val="center"/>
          </w:tcPr>
          <w:p w:rsidR="00D06FD6" w:rsidRPr="00656B04" w:rsidRDefault="00D06FD6" w:rsidP="0016760E">
            <w:pPr>
              <w:pStyle w:val="af"/>
              <w:jc w:val="center"/>
              <w:rPr>
                <w:rFonts w:ascii="Calibri" w:hAnsi="Calibri" w:cs="Calibri"/>
                <w:color w:val="000000"/>
                <w:sz w:val="20"/>
                <w:szCs w:val="20"/>
              </w:rPr>
            </w:pPr>
          </w:p>
        </w:tc>
        <w:tc>
          <w:tcPr>
            <w:tcW w:w="1052" w:type="dxa"/>
            <w:gridSpan w:val="3"/>
            <w:tcBorders>
              <w:left w:val="single" w:sz="8" w:space="0" w:color="000000"/>
              <w:bottom w:val="single" w:sz="8" w:space="0" w:color="000000"/>
              <w:right w:val="single" w:sz="8" w:space="0" w:color="000000"/>
            </w:tcBorders>
            <w:shd w:val="clear" w:color="auto" w:fill="808080" w:themeFill="background1" w:themeFillShade="80"/>
            <w:vAlign w:val="center"/>
          </w:tcPr>
          <w:p w:rsidR="00D06FD6" w:rsidRPr="00656B04" w:rsidRDefault="00D06FD6" w:rsidP="0016760E">
            <w:pPr>
              <w:pStyle w:val="af"/>
              <w:jc w:val="center"/>
              <w:rPr>
                <w:rFonts w:ascii="Calibri" w:hAnsi="Calibri" w:cs="Calibri"/>
                <w:color w:val="000000"/>
                <w:sz w:val="20"/>
                <w:szCs w:val="20"/>
              </w:rPr>
            </w:pPr>
            <w:r w:rsidRPr="00656B04">
              <w:rPr>
                <w:rFonts w:ascii="Calibri" w:hAnsi="Calibri" w:cs="Calibri"/>
                <w:color w:val="000000"/>
                <w:sz w:val="20"/>
                <w:szCs w:val="20"/>
              </w:rPr>
              <w:t>----</w:t>
            </w:r>
          </w:p>
        </w:tc>
      </w:tr>
      <w:tr w:rsidR="00D06FD6" w:rsidRPr="00031B4F" w:rsidTr="006C0977">
        <w:trPr>
          <w:trHeight w:val="431"/>
          <w:jc w:val="center"/>
        </w:trPr>
        <w:tc>
          <w:tcPr>
            <w:tcW w:w="611" w:type="dxa"/>
            <w:tcBorders>
              <w:left w:val="single" w:sz="8" w:space="0" w:color="000000"/>
              <w:bottom w:val="single" w:sz="8" w:space="0" w:color="000000"/>
            </w:tcBorders>
            <w:shd w:val="clear" w:color="auto" w:fill="auto"/>
            <w:vAlign w:val="bottom"/>
          </w:tcPr>
          <w:p w:rsidR="00D06FD6" w:rsidRPr="00656B04" w:rsidRDefault="00D06FD6" w:rsidP="0016760E">
            <w:pPr>
              <w:pStyle w:val="af"/>
              <w:jc w:val="center"/>
              <w:rPr>
                <w:rFonts w:ascii="Calibri" w:hAnsi="Calibri" w:cs="Calibri"/>
                <w:sz w:val="20"/>
                <w:szCs w:val="20"/>
              </w:rPr>
            </w:pPr>
            <w:r w:rsidRPr="00656B04">
              <w:rPr>
                <w:rFonts w:ascii="Calibri" w:hAnsi="Calibri" w:cs="Calibri"/>
                <w:sz w:val="20"/>
                <w:szCs w:val="20"/>
              </w:rPr>
              <w:t>3</w:t>
            </w:r>
          </w:p>
        </w:tc>
        <w:tc>
          <w:tcPr>
            <w:tcW w:w="2366" w:type="dxa"/>
            <w:gridSpan w:val="2"/>
            <w:tcBorders>
              <w:left w:val="single" w:sz="8" w:space="0" w:color="000000"/>
              <w:bottom w:val="single" w:sz="8" w:space="0" w:color="000000"/>
            </w:tcBorders>
            <w:shd w:val="clear" w:color="auto" w:fill="auto"/>
            <w:vAlign w:val="bottom"/>
          </w:tcPr>
          <w:p w:rsidR="00D06FD6" w:rsidRPr="00656B04" w:rsidRDefault="00DE78D3" w:rsidP="0016760E">
            <w:pPr>
              <w:pStyle w:val="af"/>
              <w:jc w:val="center"/>
              <w:rPr>
                <w:rFonts w:ascii="Calibri" w:hAnsi="Calibri" w:cs="Calibri"/>
                <w:color w:val="000000"/>
                <w:sz w:val="20"/>
                <w:szCs w:val="20"/>
              </w:rPr>
            </w:pPr>
            <w:r w:rsidRPr="00F058B7">
              <w:rPr>
                <w:rFonts w:ascii="Calibri" w:hAnsi="Calibri" w:cs="Calibri"/>
                <w:color w:val="000000"/>
                <w:sz w:val="20"/>
                <w:szCs w:val="20"/>
              </w:rPr>
              <w:t>Καυστική Σόδα 50% υγρή ( Υδροξείδιο του νατρίου - καυστικό νάτριο – NaOH) (δεξαμενή 1400 kgr)</w:t>
            </w:r>
          </w:p>
        </w:tc>
        <w:tc>
          <w:tcPr>
            <w:tcW w:w="1417" w:type="dxa"/>
            <w:gridSpan w:val="2"/>
            <w:tcBorders>
              <w:left w:val="single" w:sz="8" w:space="0" w:color="000000"/>
              <w:bottom w:val="single" w:sz="8" w:space="0" w:color="000000"/>
            </w:tcBorders>
            <w:shd w:val="clear" w:color="auto" w:fill="auto"/>
            <w:vAlign w:val="bottom"/>
          </w:tcPr>
          <w:p w:rsidR="00D06FD6" w:rsidRPr="00656B04" w:rsidRDefault="00D06FD6" w:rsidP="0016760E">
            <w:pPr>
              <w:pStyle w:val="af"/>
              <w:jc w:val="center"/>
              <w:rPr>
                <w:rFonts w:ascii="Calibri" w:hAnsi="Calibri" w:cs="Calibri"/>
                <w:sz w:val="20"/>
                <w:szCs w:val="20"/>
              </w:rPr>
            </w:pPr>
            <w:r>
              <w:rPr>
                <w:rFonts w:ascii="Calibri" w:hAnsi="Calibri" w:cs="Calibri"/>
                <w:sz w:val="20"/>
                <w:szCs w:val="20"/>
                <w:lang w:val="en-US"/>
              </w:rPr>
              <w:t>1.3</w:t>
            </w:r>
            <w:r w:rsidRPr="00656B04">
              <w:rPr>
                <w:rFonts w:ascii="Calibri" w:hAnsi="Calibri" w:cs="Calibri"/>
                <w:sz w:val="20"/>
                <w:szCs w:val="20"/>
              </w:rPr>
              <w:t>00,00</w:t>
            </w:r>
          </w:p>
        </w:tc>
        <w:tc>
          <w:tcPr>
            <w:tcW w:w="1527" w:type="dxa"/>
            <w:tcBorders>
              <w:left w:val="single" w:sz="8" w:space="0" w:color="000000"/>
              <w:bottom w:val="single" w:sz="8" w:space="0" w:color="000000"/>
            </w:tcBorders>
            <w:shd w:val="clear" w:color="auto" w:fill="auto"/>
            <w:vAlign w:val="bottom"/>
          </w:tcPr>
          <w:p w:rsidR="00D06FD6" w:rsidRPr="00656B04" w:rsidRDefault="00D06FD6" w:rsidP="0016760E">
            <w:pPr>
              <w:pStyle w:val="af"/>
              <w:jc w:val="center"/>
              <w:rPr>
                <w:rFonts w:ascii="Calibri" w:hAnsi="Calibri" w:cs="Calibri"/>
                <w:color w:val="000000"/>
                <w:sz w:val="20"/>
                <w:szCs w:val="20"/>
              </w:rPr>
            </w:pPr>
            <w:r w:rsidRPr="00656B04">
              <w:rPr>
                <w:rFonts w:ascii="Calibri" w:hAnsi="Calibri" w:cs="Calibri"/>
                <w:sz w:val="20"/>
                <w:szCs w:val="20"/>
              </w:rPr>
              <w:t>kgr</w:t>
            </w:r>
          </w:p>
        </w:tc>
        <w:tc>
          <w:tcPr>
            <w:tcW w:w="1276" w:type="dxa"/>
            <w:tcBorders>
              <w:left w:val="single" w:sz="8" w:space="0" w:color="000000"/>
              <w:bottom w:val="single" w:sz="8" w:space="0" w:color="000000"/>
            </w:tcBorders>
            <w:shd w:val="clear" w:color="auto" w:fill="auto"/>
            <w:vAlign w:val="center"/>
          </w:tcPr>
          <w:p w:rsidR="00D06FD6" w:rsidRPr="00656B04" w:rsidRDefault="00D06FD6" w:rsidP="0016760E">
            <w:pPr>
              <w:pStyle w:val="af"/>
              <w:jc w:val="center"/>
              <w:rPr>
                <w:rFonts w:ascii="Calibri" w:hAnsi="Calibri" w:cs="Calibri"/>
                <w:color w:val="000000"/>
                <w:sz w:val="20"/>
                <w:szCs w:val="20"/>
              </w:rPr>
            </w:pPr>
          </w:p>
        </w:tc>
        <w:tc>
          <w:tcPr>
            <w:tcW w:w="1410" w:type="dxa"/>
            <w:gridSpan w:val="2"/>
            <w:tcBorders>
              <w:left w:val="single" w:sz="8" w:space="0" w:color="000000"/>
              <w:bottom w:val="single" w:sz="8" w:space="0" w:color="000000"/>
              <w:right w:val="single" w:sz="8" w:space="0" w:color="000000"/>
            </w:tcBorders>
            <w:shd w:val="clear" w:color="auto" w:fill="auto"/>
            <w:vAlign w:val="center"/>
          </w:tcPr>
          <w:p w:rsidR="00D06FD6" w:rsidRPr="00656B04" w:rsidRDefault="00D06FD6" w:rsidP="0016760E">
            <w:pPr>
              <w:pStyle w:val="af"/>
              <w:jc w:val="center"/>
              <w:rPr>
                <w:rFonts w:ascii="Calibri" w:hAnsi="Calibri" w:cs="Calibri"/>
                <w:color w:val="000000"/>
                <w:sz w:val="20"/>
                <w:szCs w:val="20"/>
              </w:rPr>
            </w:pPr>
          </w:p>
        </w:tc>
        <w:tc>
          <w:tcPr>
            <w:tcW w:w="850" w:type="dxa"/>
            <w:gridSpan w:val="3"/>
            <w:tcBorders>
              <w:left w:val="single" w:sz="8" w:space="0" w:color="000000"/>
              <w:bottom w:val="single" w:sz="8" w:space="0" w:color="000000"/>
              <w:right w:val="single" w:sz="8" w:space="0" w:color="000000"/>
            </w:tcBorders>
            <w:shd w:val="clear" w:color="auto" w:fill="808080" w:themeFill="background1" w:themeFillShade="80"/>
            <w:vAlign w:val="center"/>
          </w:tcPr>
          <w:p w:rsidR="00D06FD6" w:rsidRPr="00656B04" w:rsidRDefault="00D06FD6" w:rsidP="0016760E">
            <w:pPr>
              <w:pStyle w:val="af"/>
              <w:jc w:val="center"/>
              <w:rPr>
                <w:rFonts w:ascii="Calibri" w:hAnsi="Calibri" w:cs="Calibri"/>
                <w:color w:val="000000"/>
                <w:sz w:val="20"/>
                <w:szCs w:val="20"/>
              </w:rPr>
            </w:pPr>
            <w:r w:rsidRPr="00656B04">
              <w:rPr>
                <w:rFonts w:ascii="Calibri" w:hAnsi="Calibri" w:cs="Calibri"/>
                <w:color w:val="000000"/>
                <w:sz w:val="20"/>
                <w:szCs w:val="20"/>
              </w:rPr>
              <w:t>----</w:t>
            </w:r>
          </w:p>
        </w:tc>
        <w:tc>
          <w:tcPr>
            <w:tcW w:w="1052" w:type="dxa"/>
            <w:gridSpan w:val="3"/>
            <w:tcBorders>
              <w:left w:val="single" w:sz="8" w:space="0" w:color="000000"/>
              <w:bottom w:val="single" w:sz="8" w:space="0" w:color="000000"/>
              <w:right w:val="single" w:sz="8" w:space="0" w:color="000000"/>
            </w:tcBorders>
            <w:vAlign w:val="center"/>
          </w:tcPr>
          <w:p w:rsidR="00D06FD6" w:rsidRPr="00656B04" w:rsidRDefault="00D06FD6" w:rsidP="0016760E">
            <w:pPr>
              <w:pStyle w:val="af"/>
              <w:jc w:val="center"/>
              <w:rPr>
                <w:rFonts w:ascii="Calibri" w:hAnsi="Calibri" w:cs="Calibri"/>
                <w:color w:val="000000"/>
                <w:sz w:val="20"/>
                <w:szCs w:val="20"/>
              </w:rPr>
            </w:pPr>
          </w:p>
        </w:tc>
      </w:tr>
      <w:tr w:rsidR="00D06FD6" w:rsidRPr="00031B4F" w:rsidTr="006C0977">
        <w:trPr>
          <w:trHeight w:val="765"/>
          <w:jc w:val="center"/>
        </w:trPr>
        <w:tc>
          <w:tcPr>
            <w:tcW w:w="611" w:type="dxa"/>
            <w:tcBorders>
              <w:left w:val="single" w:sz="8" w:space="0" w:color="000000"/>
              <w:bottom w:val="single" w:sz="8" w:space="0" w:color="000000"/>
            </w:tcBorders>
            <w:shd w:val="clear" w:color="auto" w:fill="auto"/>
            <w:vAlign w:val="bottom"/>
          </w:tcPr>
          <w:p w:rsidR="00D06FD6" w:rsidRPr="00656B04" w:rsidRDefault="00D06FD6" w:rsidP="0016760E">
            <w:pPr>
              <w:pStyle w:val="af"/>
              <w:jc w:val="center"/>
              <w:rPr>
                <w:rFonts w:ascii="Calibri" w:hAnsi="Calibri" w:cs="Calibri"/>
                <w:sz w:val="20"/>
                <w:szCs w:val="20"/>
              </w:rPr>
            </w:pPr>
            <w:r w:rsidRPr="00656B04">
              <w:rPr>
                <w:rFonts w:ascii="Calibri" w:hAnsi="Calibri" w:cs="Calibri"/>
                <w:sz w:val="20"/>
                <w:szCs w:val="20"/>
              </w:rPr>
              <w:t>4</w:t>
            </w:r>
          </w:p>
        </w:tc>
        <w:tc>
          <w:tcPr>
            <w:tcW w:w="2366" w:type="dxa"/>
            <w:gridSpan w:val="2"/>
            <w:tcBorders>
              <w:left w:val="single" w:sz="8" w:space="0" w:color="000000"/>
              <w:bottom w:val="single" w:sz="8" w:space="0" w:color="000000"/>
            </w:tcBorders>
            <w:shd w:val="clear" w:color="auto" w:fill="auto"/>
            <w:vAlign w:val="bottom"/>
          </w:tcPr>
          <w:p w:rsidR="00D06FD6" w:rsidRPr="00656B04" w:rsidRDefault="00D06FD6" w:rsidP="0016760E">
            <w:pPr>
              <w:pStyle w:val="af"/>
              <w:jc w:val="center"/>
              <w:rPr>
                <w:rFonts w:ascii="Calibri" w:hAnsi="Calibri" w:cs="Calibri"/>
                <w:color w:val="000000"/>
                <w:sz w:val="20"/>
                <w:szCs w:val="20"/>
              </w:rPr>
            </w:pPr>
            <w:r w:rsidRPr="00656B04">
              <w:rPr>
                <w:rFonts w:ascii="Calibri" w:hAnsi="Calibri" w:cs="Calibri"/>
                <w:color w:val="000000"/>
                <w:sz w:val="20"/>
                <w:szCs w:val="20"/>
              </w:rPr>
              <w:t xml:space="preserve">Οξινο θειώδες Νάτριο </w:t>
            </w:r>
            <w:r w:rsidR="009F1DD6">
              <w:rPr>
                <w:rFonts w:ascii="Calibri" w:hAnsi="Calibri" w:cs="Calibri"/>
                <w:color w:val="000000"/>
                <w:sz w:val="20"/>
                <w:szCs w:val="20"/>
              </w:rPr>
              <w:t>(</w:t>
            </w:r>
            <w:r w:rsidRPr="00656B04">
              <w:rPr>
                <w:rFonts w:ascii="Calibri" w:hAnsi="Calibri" w:cs="Calibri"/>
                <w:color w:val="000000"/>
                <w:sz w:val="20"/>
                <w:szCs w:val="20"/>
              </w:rPr>
              <w:t>σε σακιά των 25 kgr ή 50 kgr</w:t>
            </w:r>
            <w:r w:rsidR="009F1DD6">
              <w:rPr>
                <w:rFonts w:ascii="Calibri" w:hAnsi="Calibri" w:cs="Calibri"/>
                <w:color w:val="000000"/>
                <w:sz w:val="20"/>
                <w:szCs w:val="20"/>
              </w:rPr>
              <w:t>)</w:t>
            </w:r>
          </w:p>
        </w:tc>
        <w:tc>
          <w:tcPr>
            <w:tcW w:w="1417" w:type="dxa"/>
            <w:gridSpan w:val="2"/>
            <w:tcBorders>
              <w:left w:val="single" w:sz="8" w:space="0" w:color="000000"/>
              <w:bottom w:val="single" w:sz="8" w:space="0" w:color="000000"/>
            </w:tcBorders>
            <w:shd w:val="clear" w:color="auto" w:fill="auto"/>
            <w:vAlign w:val="bottom"/>
          </w:tcPr>
          <w:p w:rsidR="00D06FD6" w:rsidRPr="00656B04" w:rsidRDefault="00D06FD6" w:rsidP="0016760E">
            <w:pPr>
              <w:pStyle w:val="af"/>
              <w:jc w:val="center"/>
              <w:rPr>
                <w:rFonts w:ascii="Calibri" w:hAnsi="Calibri" w:cs="Calibri"/>
                <w:sz w:val="20"/>
                <w:szCs w:val="20"/>
              </w:rPr>
            </w:pPr>
            <w:r>
              <w:rPr>
                <w:rFonts w:ascii="Calibri" w:hAnsi="Calibri" w:cs="Calibri"/>
                <w:sz w:val="20"/>
                <w:szCs w:val="20"/>
                <w:lang w:val="en-US"/>
              </w:rPr>
              <w:t>13</w:t>
            </w:r>
            <w:r w:rsidRPr="00656B04">
              <w:rPr>
                <w:rFonts w:ascii="Calibri" w:hAnsi="Calibri" w:cs="Calibri"/>
                <w:sz w:val="20"/>
                <w:szCs w:val="20"/>
              </w:rPr>
              <w:t>0,00</w:t>
            </w:r>
          </w:p>
        </w:tc>
        <w:tc>
          <w:tcPr>
            <w:tcW w:w="1527" w:type="dxa"/>
            <w:tcBorders>
              <w:left w:val="single" w:sz="8" w:space="0" w:color="000000"/>
              <w:bottom w:val="single" w:sz="8" w:space="0" w:color="000000"/>
            </w:tcBorders>
            <w:shd w:val="clear" w:color="auto" w:fill="auto"/>
            <w:vAlign w:val="bottom"/>
          </w:tcPr>
          <w:p w:rsidR="00D06FD6" w:rsidRPr="00656B04" w:rsidRDefault="00D06FD6" w:rsidP="0016760E">
            <w:pPr>
              <w:pStyle w:val="af"/>
              <w:jc w:val="center"/>
              <w:rPr>
                <w:rFonts w:ascii="Calibri" w:hAnsi="Calibri" w:cs="Calibri"/>
                <w:sz w:val="20"/>
                <w:szCs w:val="20"/>
              </w:rPr>
            </w:pPr>
            <w:r w:rsidRPr="00656B04">
              <w:rPr>
                <w:rFonts w:ascii="Calibri" w:hAnsi="Calibri" w:cs="Calibri"/>
                <w:sz w:val="20"/>
                <w:szCs w:val="20"/>
              </w:rPr>
              <w:t>kgr</w:t>
            </w:r>
          </w:p>
        </w:tc>
        <w:tc>
          <w:tcPr>
            <w:tcW w:w="1276" w:type="dxa"/>
            <w:tcBorders>
              <w:left w:val="single" w:sz="8" w:space="0" w:color="000000"/>
              <w:bottom w:val="single" w:sz="8" w:space="0" w:color="000000"/>
            </w:tcBorders>
            <w:shd w:val="clear" w:color="auto" w:fill="auto"/>
            <w:vAlign w:val="center"/>
          </w:tcPr>
          <w:p w:rsidR="00D06FD6" w:rsidRPr="00656B04" w:rsidRDefault="00D06FD6" w:rsidP="0016760E">
            <w:pPr>
              <w:pStyle w:val="af"/>
              <w:jc w:val="center"/>
              <w:rPr>
                <w:rFonts w:ascii="Calibri" w:hAnsi="Calibri" w:cs="Calibri"/>
                <w:color w:val="000000"/>
                <w:sz w:val="20"/>
                <w:szCs w:val="20"/>
              </w:rPr>
            </w:pPr>
          </w:p>
        </w:tc>
        <w:tc>
          <w:tcPr>
            <w:tcW w:w="1410" w:type="dxa"/>
            <w:gridSpan w:val="2"/>
            <w:tcBorders>
              <w:left w:val="single" w:sz="8" w:space="0" w:color="000000"/>
              <w:bottom w:val="single" w:sz="8" w:space="0" w:color="000000"/>
              <w:right w:val="single" w:sz="8" w:space="0" w:color="000000"/>
            </w:tcBorders>
            <w:shd w:val="clear" w:color="auto" w:fill="auto"/>
            <w:vAlign w:val="center"/>
          </w:tcPr>
          <w:p w:rsidR="00D06FD6" w:rsidRPr="00656B04" w:rsidRDefault="00D06FD6" w:rsidP="0016760E">
            <w:pPr>
              <w:pStyle w:val="af"/>
              <w:jc w:val="center"/>
              <w:rPr>
                <w:rFonts w:ascii="Calibri" w:hAnsi="Calibri" w:cs="Calibri"/>
                <w:color w:val="000000"/>
                <w:sz w:val="20"/>
                <w:szCs w:val="20"/>
              </w:rPr>
            </w:pPr>
          </w:p>
        </w:tc>
        <w:tc>
          <w:tcPr>
            <w:tcW w:w="850" w:type="dxa"/>
            <w:gridSpan w:val="3"/>
            <w:tcBorders>
              <w:left w:val="single" w:sz="8" w:space="0" w:color="000000"/>
              <w:bottom w:val="single" w:sz="8" w:space="0" w:color="000000"/>
              <w:right w:val="single" w:sz="8" w:space="0" w:color="000000"/>
            </w:tcBorders>
            <w:shd w:val="clear" w:color="auto" w:fill="808080" w:themeFill="background1" w:themeFillShade="80"/>
            <w:vAlign w:val="center"/>
          </w:tcPr>
          <w:p w:rsidR="00D06FD6" w:rsidRPr="00656B04" w:rsidRDefault="00D06FD6" w:rsidP="0016760E">
            <w:pPr>
              <w:pStyle w:val="af"/>
              <w:jc w:val="center"/>
              <w:rPr>
                <w:rFonts w:ascii="Calibri" w:hAnsi="Calibri" w:cs="Calibri"/>
                <w:color w:val="000000"/>
                <w:sz w:val="20"/>
                <w:szCs w:val="20"/>
              </w:rPr>
            </w:pPr>
            <w:r w:rsidRPr="00656B04">
              <w:rPr>
                <w:rFonts w:ascii="Calibri" w:hAnsi="Calibri" w:cs="Calibri"/>
                <w:color w:val="000000"/>
                <w:sz w:val="20"/>
                <w:szCs w:val="20"/>
              </w:rPr>
              <w:t>----</w:t>
            </w:r>
          </w:p>
        </w:tc>
        <w:tc>
          <w:tcPr>
            <w:tcW w:w="1052" w:type="dxa"/>
            <w:gridSpan w:val="3"/>
            <w:tcBorders>
              <w:left w:val="single" w:sz="8" w:space="0" w:color="000000"/>
              <w:bottom w:val="single" w:sz="8" w:space="0" w:color="000000"/>
              <w:right w:val="single" w:sz="8" w:space="0" w:color="000000"/>
            </w:tcBorders>
            <w:vAlign w:val="center"/>
          </w:tcPr>
          <w:p w:rsidR="00D06FD6" w:rsidRPr="00656B04" w:rsidRDefault="00D06FD6" w:rsidP="0016760E">
            <w:pPr>
              <w:pStyle w:val="af"/>
              <w:jc w:val="center"/>
              <w:rPr>
                <w:rFonts w:ascii="Calibri" w:hAnsi="Calibri" w:cs="Calibri"/>
                <w:color w:val="000000"/>
                <w:sz w:val="20"/>
                <w:szCs w:val="20"/>
              </w:rPr>
            </w:pPr>
          </w:p>
        </w:tc>
      </w:tr>
      <w:tr w:rsidR="00D06FD6" w:rsidRPr="00031B4F" w:rsidTr="006C0977">
        <w:trPr>
          <w:trHeight w:val="342"/>
          <w:tblHeader/>
          <w:jc w:val="center"/>
        </w:trPr>
        <w:tc>
          <w:tcPr>
            <w:tcW w:w="10509" w:type="dxa"/>
            <w:gridSpan w:val="15"/>
            <w:tcBorders>
              <w:top w:val="single" w:sz="8" w:space="0" w:color="000000"/>
              <w:left w:val="single" w:sz="8" w:space="0" w:color="000000"/>
              <w:bottom w:val="single" w:sz="8" w:space="0" w:color="000000"/>
              <w:right w:val="single" w:sz="8" w:space="0" w:color="000000"/>
            </w:tcBorders>
            <w:shd w:val="clear" w:color="auto" w:fill="auto"/>
            <w:vAlign w:val="center"/>
          </w:tcPr>
          <w:p w:rsidR="00D06FD6" w:rsidRPr="000C6321" w:rsidRDefault="00D06FD6" w:rsidP="0016760E">
            <w:pPr>
              <w:pStyle w:val="a9"/>
              <w:jc w:val="center"/>
              <w:rPr>
                <w:rFonts w:asciiTheme="minorHAnsi" w:hAnsiTheme="minorHAnsi" w:cstheme="minorHAnsi"/>
                <w:b/>
                <w:bCs/>
              </w:rPr>
            </w:pPr>
            <w:r w:rsidRPr="00031B4F">
              <w:rPr>
                <w:rFonts w:asciiTheme="minorHAnsi" w:hAnsiTheme="minorHAnsi" w:cstheme="minorHAnsi"/>
                <w:b/>
                <w:bCs/>
              </w:rPr>
              <w:t>ΧΗΜΙΚΑ  Α</w:t>
            </w:r>
            <w:r>
              <w:rPr>
                <w:rFonts w:asciiTheme="minorHAnsi" w:hAnsiTheme="minorHAnsi" w:cstheme="minorHAnsi"/>
                <w:b/>
                <w:bCs/>
              </w:rPr>
              <w:t>ΦΑΛΑΤΩΣΗΣ</w:t>
            </w:r>
          </w:p>
        </w:tc>
      </w:tr>
      <w:tr w:rsidR="00D06FD6" w:rsidRPr="00031B4F" w:rsidTr="006C0977">
        <w:trPr>
          <w:trHeight w:val="342"/>
          <w:tblHeader/>
          <w:jc w:val="center"/>
        </w:trPr>
        <w:tc>
          <w:tcPr>
            <w:tcW w:w="611" w:type="dxa"/>
            <w:tcBorders>
              <w:top w:val="single" w:sz="8" w:space="0" w:color="000000"/>
              <w:left w:val="single" w:sz="8" w:space="0" w:color="000000"/>
              <w:bottom w:val="single" w:sz="8" w:space="0" w:color="000000"/>
            </w:tcBorders>
            <w:shd w:val="clear" w:color="auto" w:fill="auto"/>
            <w:vAlign w:val="center"/>
          </w:tcPr>
          <w:p w:rsidR="00D06FD6" w:rsidRPr="00E12E5D" w:rsidRDefault="00D06FD6" w:rsidP="0016760E">
            <w:pPr>
              <w:pStyle w:val="a9"/>
              <w:ind w:left="0" w:right="0" w:firstLine="0"/>
              <w:jc w:val="center"/>
              <w:rPr>
                <w:rFonts w:asciiTheme="minorHAnsi" w:hAnsiTheme="minorHAnsi" w:cstheme="minorHAnsi"/>
                <w:b/>
                <w:bCs/>
                <w:sz w:val="20"/>
              </w:rPr>
            </w:pPr>
            <w:r w:rsidRPr="00E12E5D">
              <w:rPr>
                <w:rFonts w:asciiTheme="minorHAnsi" w:hAnsiTheme="minorHAnsi" w:cstheme="minorHAnsi"/>
                <w:b/>
                <w:bCs/>
                <w:sz w:val="20"/>
              </w:rPr>
              <w:t>Α/Α</w:t>
            </w:r>
          </w:p>
        </w:tc>
        <w:tc>
          <w:tcPr>
            <w:tcW w:w="2357" w:type="dxa"/>
            <w:tcBorders>
              <w:top w:val="single" w:sz="8" w:space="0" w:color="000000"/>
              <w:left w:val="single" w:sz="8" w:space="0" w:color="000000"/>
              <w:bottom w:val="single" w:sz="8" w:space="0" w:color="000000"/>
            </w:tcBorders>
            <w:shd w:val="clear" w:color="auto" w:fill="auto"/>
            <w:vAlign w:val="center"/>
          </w:tcPr>
          <w:p w:rsidR="00D06FD6" w:rsidRPr="00E12E5D" w:rsidRDefault="00D06FD6" w:rsidP="0016760E">
            <w:pPr>
              <w:pStyle w:val="a9"/>
              <w:jc w:val="center"/>
              <w:rPr>
                <w:rFonts w:asciiTheme="minorHAnsi" w:hAnsiTheme="minorHAnsi" w:cstheme="minorHAnsi"/>
                <w:b/>
                <w:bCs/>
                <w:sz w:val="20"/>
              </w:rPr>
            </w:pPr>
            <w:r w:rsidRPr="00E12E5D">
              <w:rPr>
                <w:rFonts w:asciiTheme="minorHAnsi" w:hAnsiTheme="minorHAnsi" w:cstheme="minorHAnsi"/>
                <w:b/>
                <w:bCs/>
                <w:sz w:val="20"/>
              </w:rPr>
              <w:t>ΕΙΔΟΣ ΥΛΙΚΟΥ</w:t>
            </w:r>
          </w:p>
        </w:tc>
        <w:tc>
          <w:tcPr>
            <w:tcW w:w="1418" w:type="dxa"/>
            <w:gridSpan w:val="2"/>
            <w:tcBorders>
              <w:top w:val="single" w:sz="8" w:space="0" w:color="000000"/>
              <w:left w:val="single" w:sz="8" w:space="0" w:color="000000"/>
              <w:bottom w:val="single" w:sz="8" w:space="0" w:color="000000"/>
            </w:tcBorders>
            <w:shd w:val="clear" w:color="auto" w:fill="auto"/>
            <w:vAlign w:val="center"/>
          </w:tcPr>
          <w:p w:rsidR="00D06FD6" w:rsidRPr="00E12E5D" w:rsidRDefault="00D06FD6" w:rsidP="0016760E">
            <w:pPr>
              <w:pStyle w:val="a9"/>
              <w:ind w:left="113" w:right="0" w:hanging="113"/>
              <w:jc w:val="center"/>
              <w:rPr>
                <w:rFonts w:asciiTheme="minorHAnsi" w:hAnsiTheme="minorHAnsi" w:cstheme="minorHAnsi"/>
                <w:b/>
                <w:bCs/>
                <w:sz w:val="20"/>
              </w:rPr>
            </w:pPr>
            <w:r w:rsidRPr="00E12E5D">
              <w:rPr>
                <w:rFonts w:asciiTheme="minorHAnsi" w:hAnsiTheme="minorHAnsi" w:cstheme="minorHAnsi"/>
                <w:b/>
                <w:bCs/>
                <w:sz w:val="20"/>
              </w:rPr>
              <w:t>ΠΟΣΟΤΗΤΑ</w:t>
            </w:r>
          </w:p>
        </w:tc>
        <w:tc>
          <w:tcPr>
            <w:tcW w:w="1535" w:type="dxa"/>
            <w:gridSpan w:val="2"/>
            <w:tcBorders>
              <w:top w:val="single" w:sz="8" w:space="0" w:color="000000"/>
              <w:left w:val="single" w:sz="8" w:space="0" w:color="000000"/>
              <w:bottom w:val="single" w:sz="8" w:space="0" w:color="000000"/>
            </w:tcBorders>
            <w:shd w:val="clear" w:color="auto" w:fill="auto"/>
            <w:vAlign w:val="center"/>
          </w:tcPr>
          <w:p w:rsidR="00D06FD6" w:rsidRPr="00E12E5D" w:rsidRDefault="00D06FD6" w:rsidP="0016760E">
            <w:pPr>
              <w:pStyle w:val="a9"/>
              <w:ind w:left="113" w:right="0" w:firstLine="0"/>
              <w:jc w:val="center"/>
              <w:rPr>
                <w:rFonts w:asciiTheme="minorHAnsi" w:hAnsiTheme="minorHAnsi" w:cstheme="minorHAnsi"/>
                <w:b/>
                <w:bCs/>
                <w:sz w:val="20"/>
              </w:rPr>
            </w:pPr>
            <w:r w:rsidRPr="00E12E5D">
              <w:rPr>
                <w:rFonts w:asciiTheme="minorHAnsi" w:hAnsiTheme="minorHAnsi" w:cstheme="minorHAnsi"/>
                <w:b/>
                <w:bCs/>
                <w:sz w:val="20"/>
              </w:rPr>
              <w:t>ΜΟΝΑ</w:t>
            </w:r>
            <w:r>
              <w:rPr>
                <w:rFonts w:asciiTheme="minorHAnsi" w:hAnsiTheme="minorHAnsi" w:cstheme="minorHAnsi"/>
                <w:b/>
                <w:bCs/>
                <w:sz w:val="20"/>
              </w:rPr>
              <w:t>Δ</w:t>
            </w:r>
            <w:r w:rsidRPr="00E12E5D">
              <w:rPr>
                <w:rFonts w:asciiTheme="minorHAnsi" w:hAnsiTheme="minorHAnsi" w:cstheme="minorHAnsi"/>
                <w:b/>
                <w:bCs/>
                <w:sz w:val="20"/>
              </w:rPr>
              <w:t>Α</w:t>
            </w:r>
            <w:r>
              <w:rPr>
                <w:rFonts w:asciiTheme="minorHAnsi" w:hAnsiTheme="minorHAnsi" w:cstheme="minorHAnsi"/>
                <w:b/>
                <w:bCs/>
                <w:sz w:val="20"/>
              </w:rPr>
              <w:t xml:space="preserve"> </w:t>
            </w:r>
            <w:r w:rsidRPr="00E12E5D">
              <w:rPr>
                <w:rFonts w:asciiTheme="minorHAnsi" w:hAnsiTheme="minorHAnsi" w:cstheme="minorHAnsi"/>
                <w:b/>
                <w:bCs/>
                <w:sz w:val="20"/>
              </w:rPr>
              <w:t>ΜΕΤΡΗΣΗΣ</w:t>
            </w:r>
          </w:p>
        </w:tc>
        <w:tc>
          <w:tcPr>
            <w:tcW w:w="1276" w:type="dxa"/>
            <w:tcBorders>
              <w:top w:val="single" w:sz="8" w:space="0" w:color="000000"/>
              <w:left w:val="single" w:sz="8" w:space="0" w:color="000000"/>
              <w:bottom w:val="single" w:sz="8" w:space="0" w:color="000000"/>
            </w:tcBorders>
            <w:shd w:val="clear" w:color="auto" w:fill="auto"/>
            <w:vAlign w:val="center"/>
          </w:tcPr>
          <w:p w:rsidR="00D06FD6" w:rsidRPr="00E12E5D" w:rsidRDefault="00D06FD6" w:rsidP="0016760E">
            <w:pPr>
              <w:pStyle w:val="a9"/>
              <w:ind w:left="122" w:right="0" w:firstLine="0"/>
              <w:jc w:val="center"/>
              <w:rPr>
                <w:rFonts w:asciiTheme="minorHAnsi" w:hAnsiTheme="minorHAnsi" w:cstheme="minorHAnsi"/>
                <w:b/>
                <w:bCs/>
                <w:sz w:val="20"/>
              </w:rPr>
            </w:pPr>
            <w:r w:rsidRPr="00E12E5D">
              <w:rPr>
                <w:rFonts w:asciiTheme="minorHAnsi" w:hAnsiTheme="minorHAnsi" w:cstheme="minorHAnsi"/>
                <w:b/>
                <w:bCs/>
                <w:sz w:val="20"/>
              </w:rPr>
              <w:t>ΕΝΔ. ΤΙΜΗ ΜΟΝΑΔΑΣ (€)</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D06FD6" w:rsidRPr="009E4329" w:rsidRDefault="00D06FD6" w:rsidP="0016760E">
            <w:pPr>
              <w:pStyle w:val="a9"/>
              <w:ind w:left="-53" w:right="0" w:firstLine="0"/>
              <w:jc w:val="center"/>
              <w:rPr>
                <w:rFonts w:asciiTheme="minorHAnsi" w:hAnsiTheme="minorHAnsi" w:cstheme="minorHAnsi"/>
                <w:b/>
                <w:bCs/>
                <w:sz w:val="20"/>
              </w:rPr>
            </w:pPr>
            <w:r w:rsidRPr="009E4329">
              <w:rPr>
                <w:rFonts w:asciiTheme="minorHAnsi" w:hAnsiTheme="minorHAnsi" w:cstheme="minorHAnsi"/>
                <w:b/>
                <w:bCs/>
                <w:sz w:val="20"/>
              </w:rPr>
              <w:t>ΣΥΝΟΛΙΚΗ</w:t>
            </w:r>
          </w:p>
          <w:p w:rsidR="00D06FD6" w:rsidRPr="00E12E5D" w:rsidRDefault="00D06FD6" w:rsidP="0016760E">
            <w:pPr>
              <w:pStyle w:val="a9"/>
              <w:ind w:left="86" w:right="0" w:hanging="197"/>
              <w:jc w:val="center"/>
              <w:rPr>
                <w:rFonts w:asciiTheme="minorHAnsi" w:hAnsiTheme="minorHAnsi" w:cstheme="minorHAnsi"/>
                <w:b/>
                <w:bCs/>
                <w:sz w:val="20"/>
              </w:rPr>
            </w:pPr>
            <w:r w:rsidRPr="009E4329">
              <w:rPr>
                <w:rFonts w:asciiTheme="minorHAnsi" w:hAnsiTheme="minorHAnsi" w:cstheme="minorHAnsi"/>
                <w:b/>
                <w:bCs/>
                <w:sz w:val="20"/>
              </w:rPr>
              <w:t>ΔΑΠΑΝΗ (€)</w:t>
            </w:r>
          </w:p>
        </w:tc>
        <w:tc>
          <w:tcPr>
            <w:tcW w:w="85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D06FD6" w:rsidRPr="009E4329" w:rsidRDefault="00D06FD6" w:rsidP="0016760E">
            <w:pPr>
              <w:pStyle w:val="a9"/>
              <w:ind w:left="0" w:right="0" w:hanging="84"/>
              <w:jc w:val="center"/>
              <w:rPr>
                <w:rFonts w:asciiTheme="minorHAnsi" w:hAnsiTheme="minorHAnsi" w:cstheme="minorHAnsi"/>
                <w:b/>
                <w:bCs/>
                <w:sz w:val="20"/>
              </w:rPr>
            </w:pPr>
            <w:r w:rsidRPr="009E4329">
              <w:rPr>
                <w:rFonts w:asciiTheme="minorHAnsi" w:hAnsiTheme="minorHAnsi" w:cstheme="minorHAnsi"/>
                <w:b/>
                <w:bCs/>
                <w:sz w:val="20"/>
              </w:rPr>
              <w:t xml:space="preserve">ΦΠΑ </w:t>
            </w:r>
          </w:p>
          <w:p w:rsidR="00D06FD6" w:rsidRPr="00D06FD6" w:rsidRDefault="00D06FD6" w:rsidP="0016760E">
            <w:pPr>
              <w:pStyle w:val="a9"/>
              <w:ind w:left="86" w:right="0" w:hanging="197"/>
              <w:jc w:val="center"/>
              <w:rPr>
                <w:rFonts w:asciiTheme="minorHAnsi" w:hAnsiTheme="minorHAnsi" w:cstheme="minorHAnsi"/>
                <w:b/>
                <w:bCs/>
                <w:sz w:val="20"/>
                <w:highlight w:val="darkGray"/>
              </w:rPr>
            </w:pPr>
            <w:r w:rsidRPr="009E4329">
              <w:rPr>
                <w:rFonts w:asciiTheme="minorHAnsi" w:hAnsiTheme="minorHAnsi" w:cstheme="minorHAnsi"/>
                <w:b/>
                <w:bCs/>
                <w:sz w:val="20"/>
              </w:rPr>
              <w:t>6%</w:t>
            </w:r>
          </w:p>
        </w:tc>
        <w:tc>
          <w:tcPr>
            <w:tcW w:w="10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06FD6" w:rsidRPr="009E4329" w:rsidRDefault="00D06FD6" w:rsidP="0016760E">
            <w:pPr>
              <w:pStyle w:val="a9"/>
              <w:ind w:left="-70" w:right="-165" w:hanging="41"/>
              <w:jc w:val="center"/>
              <w:rPr>
                <w:rFonts w:asciiTheme="minorHAnsi" w:hAnsiTheme="minorHAnsi" w:cstheme="minorHAnsi"/>
                <w:b/>
                <w:bCs/>
                <w:sz w:val="20"/>
              </w:rPr>
            </w:pPr>
            <w:r w:rsidRPr="009E4329">
              <w:rPr>
                <w:rFonts w:asciiTheme="minorHAnsi" w:hAnsiTheme="minorHAnsi" w:cstheme="minorHAnsi"/>
                <w:b/>
                <w:bCs/>
                <w:sz w:val="20"/>
              </w:rPr>
              <w:t xml:space="preserve">ΦΠΑ </w:t>
            </w:r>
          </w:p>
          <w:p w:rsidR="00D06FD6" w:rsidRPr="00E12E5D" w:rsidRDefault="00D06FD6" w:rsidP="0016760E">
            <w:pPr>
              <w:pStyle w:val="a9"/>
              <w:ind w:left="0" w:right="0" w:hanging="197"/>
              <w:jc w:val="center"/>
              <w:rPr>
                <w:rFonts w:asciiTheme="minorHAnsi" w:hAnsiTheme="minorHAnsi" w:cstheme="minorHAnsi"/>
                <w:b/>
                <w:bCs/>
                <w:sz w:val="20"/>
              </w:rPr>
            </w:pPr>
            <w:r w:rsidRPr="009E4329">
              <w:rPr>
                <w:rFonts w:asciiTheme="minorHAnsi" w:hAnsiTheme="minorHAnsi" w:cstheme="minorHAnsi"/>
                <w:b/>
                <w:bCs/>
                <w:sz w:val="20"/>
              </w:rPr>
              <w:t>24%</w:t>
            </w:r>
          </w:p>
        </w:tc>
      </w:tr>
      <w:tr w:rsidR="00D06FD6" w:rsidRPr="00031B4F" w:rsidTr="006C0977">
        <w:trPr>
          <w:trHeight w:val="765"/>
          <w:jc w:val="center"/>
        </w:trPr>
        <w:tc>
          <w:tcPr>
            <w:tcW w:w="611" w:type="dxa"/>
            <w:tcBorders>
              <w:left w:val="single" w:sz="8" w:space="0" w:color="000000"/>
              <w:bottom w:val="single" w:sz="8" w:space="0" w:color="000000"/>
            </w:tcBorders>
            <w:shd w:val="clear" w:color="auto" w:fill="auto"/>
            <w:vAlign w:val="bottom"/>
          </w:tcPr>
          <w:p w:rsidR="00D06FD6" w:rsidRPr="007640D3" w:rsidRDefault="00D06FD6" w:rsidP="0016760E">
            <w:pPr>
              <w:pStyle w:val="a9"/>
              <w:ind w:left="-21" w:right="-37" w:firstLine="0"/>
              <w:jc w:val="center"/>
              <w:rPr>
                <w:rFonts w:asciiTheme="minorHAnsi" w:hAnsiTheme="minorHAnsi" w:cstheme="minorHAnsi"/>
                <w:sz w:val="20"/>
              </w:rPr>
            </w:pPr>
            <w:r>
              <w:rPr>
                <w:rFonts w:asciiTheme="minorHAnsi" w:hAnsiTheme="minorHAnsi" w:cstheme="minorHAnsi"/>
                <w:sz w:val="20"/>
              </w:rPr>
              <w:t>5</w:t>
            </w:r>
          </w:p>
        </w:tc>
        <w:tc>
          <w:tcPr>
            <w:tcW w:w="2357" w:type="dxa"/>
            <w:tcBorders>
              <w:left w:val="single" w:sz="8" w:space="0" w:color="000000"/>
              <w:bottom w:val="single" w:sz="8" w:space="0" w:color="000000"/>
            </w:tcBorders>
            <w:shd w:val="clear" w:color="auto" w:fill="auto"/>
            <w:vAlign w:val="bottom"/>
          </w:tcPr>
          <w:p w:rsidR="009F1DD6" w:rsidRDefault="00D06FD6" w:rsidP="0016760E">
            <w:pPr>
              <w:jc w:val="center"/>
              <w:rPr>
                <w:rFonts w:ascii="Calibri" w:hAnsi="Calibri" w:cs="Calibri"/>
                <w:sz w:val="20"/>
                <w:szCs w:val="20"/>
              </w:rPr>
            </w:pPr>
            <w:r w:rsidRPr="007640D3">
              <w:rPr>
                <w:rFonts w:ascii="Calibri" w:hAnsi="Calibri" w:cs="Calibri"/>
                <w:sz w:val="20"/>
                <w:szCs w:val="20"/>
              </w:rPr>
              <w:t xml:space="preserve">Ανθρακικό Ασβέστιο (CaCO3) </w:t>
            </w:r>
          </w:p>
          <w:p w:rsidR="00D06FD6" w:rsidRPr="007640D3" w:rsidRDefault="009F1DD6" w:rsidP="0016760E">
            <w:pPr>
              <w:jc w:val="center"/>
              <w:rPr>
                <w:rFonts w:ascii="Calibri" w:hAnsi="Calibri" w:cs="Calibri"/>
                <w:color w:val="000000"/>
                <w:sz w:val="20"/>
                <w:szCs w:val="20"/>
              </w:rPr>
            </w:pPr>
            <w:r>
              <w:rPr>
                <w:rFonts w:ascii="Calibri" w:hAnsi="Calibri" w:cs="Calibri"/>
                <w:sz w:val="20"/>
                <w:szCs w:val="20"/>
              </w:rPr>
              <w:t>(</w:t>
            </w:r>
            <w:r w:rsidR="00D06FD6" w:rsidRPr="007640D3">
              <w:rPr>
                <w:rFonts w:ascii="Calibri" w:hAnsi="Calibri" w:cs="Calibri"/>
                <w:sz w:val="20"/>
                <w:szCs w:val="20"/>
              </w:rPr>
              <w:t>σάκος 20kgr ή 25kgr</w:t>
            </w:r>
            <w:r>
              <w:rPr>
                <w:rFonts w:ascii="Calibri" w:hAnsi="Calibri" w:cs="Calibri"/>
                <w:sz w:val="20"/>
                <w:szCs w:val="20"/>
              </w:rPr>
              <w:t>)</w:t>
            </w:r>
          </w:p>
        </w:tc>
        <w:tc>
          <w:tcPr>
            <w:tcW w:w="1418" w:type="dxa"/>
            <w:gridSpan w:val="2"/>
            <w:tcBorders>
              <w:left w:val="single" w:sz="8" w:space="0" w:color="000000"/>
              <w:bottom w:val="single" w:sz="8" w:space="0" w:color="000000"/>
            </w:tcBorders>
            <w:shd w:val="clear" w:color="auto" w:fill="auto"/>
            <w:vAlign w:val="bottom"/>
          </w:tcPr>
          <w:p w:rsidR="00D06FD6" w:rsidRPr="007640D3" w:rsidRDefault="00D06FD6" w:rsidP="0016760E">
            <w:pPr>
              <w:jc w:val="center"/>
              <w:rPr>
                <w:rFonts w:ascii="Calibri" w:hAnsi="Calibri" w:cs="Calibri"/>
                <w:color w:val="000000"/>
                <w:sz w:val="20"/>
                <w:szCs w:val="20"/>
                <w:lang w:val="en-US"/>
              </w:rPr>
            </w:pPr>
            <w:r>
              <w:rPr>
                <w:rFonts w:ascii="Calibri" w:hAnsi="Calibri" w:cs="Calibri"/>
                <w:sz w:val="20"/>
                <w:szCs w:val="20"/>
                <w:lang w:val="en-US"/>
              </w:rPr>
              <w:t>6.4</w:t>
            </w:r>
            <w:r w:rsidRPr="007640D3">
              <w:rPr>
                <w:rFonts w:ascii="Calibri" w:hAnsi="Calibri" w:cs="Calibri"/>
                <w:sz w:val="20"/>
                <w:szCs w:val="20"/>
              </w:rPr>
              <w:t>00,00</w:t>
            </w:r>
          </w:p>
        </w:tc>
        <w:tc>
          <w:tcPr>
            <w:tcW w:w="1535" w:type="dxa"/>
            <w:gridSpan w:val="2"/>
            <w:tcBorders>
              <w:left w:val="single" w:sz="8" w:space="0" w:color="000000"/>
              <w:bottom w:val="single" w:sz="8" w:space="0" w:color="000000"/>
            </w:tcBorders>
            <w:shd w:val="clear" w:color="auto" w:fill="auto"/>
            <w:vAlign w:val="bottom"/>
          </w:tcPr>
          <w:p w:rsidR="00D06FD6" w:rsidRPr="007640D3" w:rsidRDefault="00D06FD6" w:rsidP="0016760E">
            <w:pPr>
              <w:jc w:val="center"/>
              <w:rPr>
                <w:rFonts w:ascii="Calibri" w:hAnsi="Calibri" w:cs="Calibri"/>
                <w:color w:val="000000"/>
                <w:sz w:val="20"/>
                <w:szCs w:val="20"/>
              </w:rPr>
            </w:pPr>
            <w:r w:rsidRPr="007640D3">
              <w:rPr>
                <w:rFonts w:ascii="Calibri" w:hAnsi="Calibri" w:cs="Calibri"/>
                <w:color w:val="000000"/>
                <w:sz w:val="20"/>
                <w:szCs w:val="20"/>
              </w:rPr>
              <w:t>kgr</w:t>
            </w:r>
          </w:p>
        </w:tc>
        <w:tc>
          <w:tcPr>
            <w:tcW w:w="1276" w:type="dxa"/>
            <w:tcBorders>
              <w:left w:val="single" w:sz="8" w:space="0" w:color="000000"/>
              <w:bottom w:val="single" w:sz="8" w:space="0" w:color="000000"/>
            </w:tcBorders>
            <w:shd w:val="clear" w:color="auto" w:fill="auto"/>
            <w:vAlign w:val="center"/>
          </w:tcPr>
          <w:p w:rsidR="00D06FD6" w:rsidRPr="007640D3" w:rsidRDefault="00D06FD6" w:rsidP="0016760E">
            <w:pPr>
              <w:jc w:val="center"/>
              <w:rPr>
                <w:rFonts w:ascii="Calibri" w:hAnsi="Calibri" w:cs="Calibri"/>
                <w:color w:val="000000"/>
                <w:sz w:val="20"/>
                <w:szCs w:val="20"/>
              </w:rPr>
            </w:pPr>
          </w:p>
        </w:tc>
        <w:tc>
          <w:tcPr>
            <w:tcW w:w="1418" w:type="dxa"/>
            <w:gridSpan w:val="3"/>
            <w:tcBorders>
              <w:left w:val="single" w:sz="8" w:space="0" w:color="000000"/>
              <w:bottom w:val="single" w:sz="8" w:space="0" w:color="000000"/>
              <w:right w:val="single" w:sz="8" w:space="0" w:color="000000"/>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c>
          <w:tcPr>
            <w:tcW w:w="850" w:type="dxa"/>
            <w:gridSpan w:val="3"/>
            <w:tcBorders>
              <w:left w:val="single" w:sz="8" w:space="0" w:color="000000"/>
              <w:bottom w:val="single" w:sz="8" w:space="0" w:color="000000"/>
              <w:right w:val="single" w:sz="8" w:space="0" w:color="000000"/>
            </w:tcBorders>
            <w:shd w:val="clear" w:color="auto" w:fill="808080" w:themeFill="background1" w:themeFillShade="80"/>
            <w:vAlign w:val="center"/>
          </w:tcPr>
          <w:p w:rsidR="00D06FD6" w:rsidRPr="007640D3" w:rsidRDefault="00D06FD6"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rPr>
              <w:t>----</w:t>
            </w:r>
          </w:p>
        </w:tc>
        <w:tc>
          <w:tcPr>
            <w:tcW w:w="1044" w:type="dxa"/>
            <w:gridSpan w:val="2"/>
            <w:tcBorders>
              <w:left w:val="single" w:sz="8" w:space="0" w:color="000000"/>
              <w:bottom w:val="single" w:sz="8" w:space="0" w:color="000000"/>
              <w:right w:val="single" w:sz="8" w:space="0" w:color="000000"/>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r>
      <w:tr w:rsidR="00D06FD6" w:rsidRPr="00031B4F" w:rsidTr="006C0977">
        <w:trPr>
          <w:trHeight w:val="765"/>
          <w:jc w:val="center"/>
        </w:trPr>
        <w:tc>
          <w:tcPr>
            <w:tcW w:w="611" w:type="dxa"/>
            <w:tcBorders>
              <w:left w:val="single" w:sz="8" w:space="0" w:color="000000"/>
              <w:bottom w:val="single" w:sz="8" w:space="0" w:color="000000"/>
            </w:tcBorders>
            <w:shd w:val="clear" w:color="auto" w:fill="auto"/>
            <w:vAlign w:val="bottom"/>
          </w:tcPr>
          <w:p w:rsidR="00D06FD6" w:rsidRPr="007640D3" w:rsidRDefault="00D06FD6" w:rsidP="0016760E">
            <w:pPr>
              <w:pStyle w:val="a9"/>
              <w:ind w:left="-21" w:right="-37" w:firstLine="0"/>
              <w:jc w:val="center"/>
              <w:rPr>
                <w:rFonts w:asciiTheme="minorHAnsi" w:hAnsiTheme="minorHAnsi" w:cstheme="minorHAnsi"/>
                <w:sz w:val="20"/>
              </w:rPr>
            </w:pPr>
            <w:r>
              <w:rPr>
                <w:rFonts w:asciiTheme="minorHAnsi" w:hAnsiTheme="minorHAnsi" w:cstheme="minorHAnsi"/>
                <w:sz w:val="20"/>
              </w:rPr>
              <w:t>6</w:t>
            </w:r>
          </w:p>
        </w:tc>
        <w:tc>
          <w:tcPr>
            <w:tcW w:w="2357" w:type="dxa"/>
            <w:tcBorders>
              <w:left w:val="single" w:sz="8" w:space="0" w:color="000000"/>
              <w:bottom w:val="single" w:sz="8" w:space="0" w:color="000000"/>
            </w:tcBorders>
            <w:shd w:val="clear" w:color="auto" w:fill="auto"/>
            <w:vAlign w:val="bottom"/>
          </w:tcPr>
          <w:p w:rsidR="00DE6A9B" w:rsidRDefault="00D06FD6" w:rsidP="0016760E">
            <w:pPr>
              <w:jc w:val="center"/>
              <w:rPr>
                <w:rFonts w:asciiTheme="minorHAnsi" w:hAnsiTheme="minorHAnsi" w:cstheme="minorHAnsi"/>
                <w:color w:val="000000"/>
                <w:sz w:val="20"/>
              </w:rPr>
            </w:pPr>
            <w:r w:rsidRPr="007640D3">
              <w:rPr>
                <w:rFonts w:asciiTheme="minorHAnsi" w:hAnsiTheme="minorHAnsi" w:cstheme="minorHAnsi"/>
                <w:color w:val="000000"/>
                <w:sz w:val="20"/>
              </w:rPr>
              <w:t xml:space="preserve">Αντικαθαλατωτικό </w:t>
            </w:r>
          </w:p>
          <w:p w:rsidR="00D06FD6" w:rsidRPr="007640D3" w:rsidRDefault="009F1DD6" w:rsidP="0016760E">
            <w:pPr>
              <w:jc w:val="center"/>
              <w:rPr>
                <w:rFonts w:asciiTheme="minorHAnsi" w:hAnsiTheme="minorHAnsi" w:cstheme="minorHAnsi"/>
                <w:color w:val="000000"/>
                <w:sz w:val="20"/>
              </w:rPr>
            </w:pPr>
            <w:r>
              <w:rPr>
                <w:rFonts w:asciiTheme="minorHAnsi" w:hAnsiTheme="minorHAnsi" w:cstheme="minorHAnsi"/>
                <w:color w:val="000000"/>
                <w:sz w:val="20"/>
              </w:rPr>
              <w:t xml:space="preserve">(σε </w:t>
            </w:r>
            <w:r w:rsidR="00D06FD6" w:rsidRPr="007640D3">
              <w:rPr>
                <w:rFonts w:asciiTheme="minorHAnsi" w:hAnsiTheme="minorHAnsi" w:cstheme="minorHAnsi"/>
                <w:color w:val="000000"/>
                <w:sz w:val="20"/>
              </w:rPr>
              <w:t>δοχείο 25 kgr</w:t>
            </w:r>
            <w:r>
              <w:rPr>
                <w:rFonts w:asciiTheme="minorHAnsi" w:hAnsiTheme="minorHAnsi" w:cstheme="minorHAnsi"/>
                <w:color w:val="000000"/>
                <w:sz w:val="20"/>
              </w:rPr>
              <w:t>)</w:t>
            </w:r>
          </w:p>
        </w:tc>
        <w:tc>
          <w:tcPr>
            <w:tcW w:w="1418" w:type="dxa"/>
            <w:gridSpan w:val="2"/>
            <w:tcBorders>
              <w:left w:val="single" w:sz="8" w:space="0" w:color="000000"/>
              <w:bottom w:val="single" w:sz="8" w:space="0" w:color="000000"/>
            </w:tcBorders>
            <w:shd w:val="clear" w:color="auto" w:fill="auto"/>
            <w:vAlign w:val="bottom"/>
          </w:tcPr>
          <w:p w:rsidR="00D06FD6" w:rsidRPr="007640D3" w:rsidRDefault="00D06FD6" w:rsidP="0016760E">
            <w:pPr>
              <w:jc w:val="center"/>
              <w:rPr>
                <w:rFonts w:asciiTheme="minorHAnsi" w:hAnsiTheme="minorHAnsi" w:cstheme="minorHAnsi"/>
                <w:color w:val="000000"/>
                <w:sz w:val="20"/>
                <w:szCs w:val="22"/>
              </w:rPr>
            </w:pPr>
            <w:r w:rsidRPr="007640D3">
              <w:rPr>
                <w:rFonts w:asciiTheme="minorHAnsi" w:hAnsiTheme="minorHAnsi" w:cstheme="minorHAnsi"/>
                <w:color w:val="000000"/>
                <w:sz w:val="20"/>
                <w:szCs w:val="22"/>
              </w:rPr>
              <w:t>1</w:t>
            </w:r>
            <w:r>
              <w:rPr>
                <w:rFonts w:asciiTheme="minorHAnsi" w:hAnsiTheme="minorHAnsi" w:cstheme="minorHAnsi"/>
                <w:color w:val="000000"/>
                <w:sz w:val="20"/>
                <w:szCs w:val="22"/>
                <w:lang w:val="en-US"/>
              </w:rPr>
              <w:t>.3</w:t>
            </w:r>
            <w:r w:rsidRPr="007640D3">
              <w:rPr>
                <w:rFonts w:asciiTheme="minorHAnsi" w:hAnsiTheme="minorHAnsi" w:cstheme="minorHAnsi"/>
                <w:color w:val="000000"/>
                <w:sz w:val="20"/>
                <w:szCs w:val="22"/>
              </w:rPr>
              <w:t>00,00</w:t>
            </w:r>
          </w:p>
        </w:tc>
        <w:tc>
          <w:tcPr>
            <w:tcW w:w="1535" w:type="dxa"/>
            <w:gridSpan w:val="2"/>
            <w:tcBorders>
              <w:left w:val="single" w:sz="8" w:space="0" w:color="000000"/>
              <w:bottom w:val="single" w:sz="8" w:space="0" w:color="000000"/>
            </w:tcBorders>
            <w:shd w:val="clear" w:color="auto" w:fill="auto"/>
            <w:vAlign w:val="bottom"/>
          </w:tcPr>
          <w:p w:rsidR="00D06FD6" w:rsidRPr="007640D3" w:rsidRDefault="00D06FD6" w:rsidP="0016760E">
            <w:pPr>
              <w:jc w:val="center"/>
              <w:rPr>
                <w:rFonts w:asciiTheme="minorHAnsi" w:hAnsiTheme="minorHAnsi" w:cstheme="minorHAnsi"/>
                <w:color w:val="000000"/>
                <w:sz w:val="20"/>
                <w:szCs w:val="22"/>
              </w:rPr>
            </w:pPr>
            <w:r w:rsidRPr="007640D3">
              <w:rPr>
                <w:rFonts w:ascii="Calibri" w:hAnsi="Calibri" w:cs="Calibri"/>
                <w:color w:val="000000"/>
                <w:sz w:val="20"/>
                <w:szCs w:val="20"/>
              </w:rPr>
              <w:t>kgr</w:t>
            </w:r>
          </w:p>
        </w:tc>
        <w:tc>
          <w:tcPr>
            <w:tcW w:w="1276" w:type="dxa"/>
            <w:tcBorders>
              <w:left w:val="single" w:sz="8" w:space="0" w:color="000000"/>
              <w:bottom w:val="single" w:sz="8" w:space="0" w:color="000000"/>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c>
          <w:tcPr>
            <w:tcW w:w="1418" w:type="dxa"/>
            <w:gridSpan w:val="3"/>
            <w:tcBorders>
              <w:left w:val="single" w:sz="8" w:space="0" w:color="000000"/>
              <w:bottom w:val="single" w:sz="8" w:space="0" w:color="000000"/>
              <w:right w:val="single" w:sz="8" w:space="0" w:color="000000"/>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c>
          <w:tcPr>
            <w:tcW w:w="850" w:type="dxa"/>
            <w:gridSpan w:val="3"/>
            <w:tcBorders>
              <w:left w:val="single" w:sz="8" w:space="0" w:color="000000"/>
              <w:bottom w:val="single" w:sz="8" w:space="0" w:color="000000"/>
              <w:right w:val="single" w:sz="8" w:space="0" w:color="000000"/>
            </w:tcBorders>
            <w:shd w:val="clear" w:color="auto" w:fill="808080" w:themeFill="background1" w:themeFillShade="80"/>
            <w:vAlign w:val="center"/>
          </w:tcPr>
          <w:p w:rsidR="00D06FD6" w:rsidRPr="007640D3" w:rsidRDefault="00D06FD6"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rPr>
              <w:t>----</w:t>
            </w:r>
          </w:p>
        </w:tc>
        <w:tc>
          <w:tcPr>
            <w:tcW w:w="1044" w:type="dxa"/>
            <w:gridSpan w:val="2"/>
            <w:tcBorders>
              <w:left w:val="single" w:sz="8" w:space="0" w:color="000000"/>
              <w:bottom w:val="single" w:sz="8" w:space="0" w:color="000000"/>
              <w:right w:val="single" w:sz="8" w:space="0" w:color="000000"/>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r>
      <w:tr w:rsidR="00D06FD6" w:rsidRPr="00031B4F" w:rsidTr="006C0977">
        <w:trPr>
          <w:trHeight w:val="416"/>
          <w:jc w:val="center"/>
        </w:trPr>
        <w:tc>
          <w:tcPr>
            <w:tcW w:w="10509" w:type="dxa"/>
            <w:gridSpan w:val="15"/>
            <w:tcBorders>
              <w:left w:val="single" w:sz="8" w:space="0" w:color="000000"/>
              <w:bottom w:val="single" w:sz="8" w:space="0" w:color="000000"/>
              <w:right w:val="single" w:sz="8" w:space="0" w:color="000000"/>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r>
              <w:rPr>
                <w:rFonts w:asciiTheme="minorHAnsi" w:hAnsiTheme="minorHAnsi" w:cstheme="minorHAnsi"/>
                <w:b/>
                <w:bCs/>
              </w:rPr>
              <w:t xml:space="preserve">ΧΗΜΙΚΑ </w:t>
            </w:r>
            <w:r w:rsidR="00062859">
              <w:rPr>
                <w:rFonts w:asciiTheme="minorHAnsi" w:eastAsia="Calibri" w:hAnsiTheme="minorHAnsi" w:cstheme="minorHAnsi"/>
                <w:b/>
                <w:bCs/>
                <w:color w:val="000000"/>
              </w:rPr>
              <w:t>ΕΓΚΑΤΑΣΤΑΣΗΣ ΕΠΕΞΕΡΓΑΣΙΑΣ ΛΥΜΑΤΩΝ</w:t>
            </w:r>
          </w:p>
        </w:tc>
      </w:tr>
      <w:tr w:rsidR="00D06FD6" w:rsidTr="006C0977">
        <w:trPr>
          <w:trHeight w:val="765"/>
          <w:jc w:val="center"/>
        </w:trPr>
        <w:tc>
          <w:tcPr>
            <w:tcW w:w="611" w:type="dxa"/>
            <w:tcBorders>
              <w:left w:val="single" w:sz="8" w:space="0" w:color="000000"/>
              <w:bottom w:val="single" w:sz="8" w:space="0" w:color="000000"/>
            </w:tcBorders>
            <w:shd w:val="clear" w:color="auto" w:fill="auto"/>
            <w:vAlign w:val="center"/>
          </w:tcPr>
          <w:p w:rsidR="00D06FD6" w:rsidRPr="00031B4F" w:rsidRDefault="00D06FD6" w:rsidP="0016760E">
            <w:pPr>
              <w:pStyle w:val="a9"/>
              <w:ind w:left="-21" w:right="-37" w:firstLine="0"/>
              <w:jc w:val="center"/>
              <w:rPr>
                <w:rFonts w:asciiTheme="minorHAnsi" w:hAnsiTheme="minorHAnsi" w:cstheme="minorHAnsi"/>
                <w:sz w:val="20"/>
              </w:rPr>
            </w:pPr>
            <w:r>
              <w:rPr>
                <w:rFonts w:asciiTheme="minorHAnsi" w:hAnsiTheme="minorHAnsi" w:cstheme="minorHAnsi"/>
                <w:sz w:val="20"/>
              </w:rPr>
              <w:t>7</w:t>
            </w:r>
          </w:p>
        </w:tc>
        <w:tc>
          <w:tcPr>
            <w:tcW w:w="2357" w:type="dxa"/>
            <w:tcBorders>
              <w:left w:val="single" w:sz="8" w:space="0" w:color="000000"/>
              <w:bottom w:val="single" w:sz="8" w:space="0" w:color="000000"/>
            </w:tcBorders>
            <w:shd w:val="clear" w:color="auto" w:fill="auto"/>
            <w:vAlign w:val="center"/>
          </w:tcPr>
          <w:p w:rsidR="009F1DD6" w:rsidRDefault="00D06FD6" w:rsidP="009F1DD6">
            <w:pPr>
              <w:jc w:val="center"/>
              <w:rPr>
                <w:rFonts w:asciiTheme="minorHAnsi" w:hAnsiTheme="minorHAnsi" w:cstheme="minorHAnsi"/>
                <w:color w:val="000000"/>
                <w:sz w:val="20"/>
              </w:rPr>
            </w:pPr>
            <w:r w:rsidRPr="00031B4F">
              <w:rPr>
                <w:rFonts w:asciiTheme="minorHAnsi" w:hAnsiTheme="minorHAnsi" w:cstheme="minorHAnsi"/>
                <w:color w:val="000000"/>
                <w:sz w:val="20"/>
              </w:rPr>
              <w:t>Υποχλωριώδες Νάτριο (NaOCL)</w:t>
            </w:r>
            <w:r>
              <w:rPr>
                <w:rFonts w:asciiTheme="minorHAnsi" w:hAnsiTheme="minorHAnsi" w:cstheme="minorHAnsi"/>
                <w:color w:val="000000"/>
                <w:sz w:val="20"/>
              </w:rPr>
              <w:t xml:space="preserve"> </w:t>
            </w:r>
            <w:r w:rsidRPr="00031B4F">
              <w:rPr>
                <w:rFonts w:asciiTheme="minorHAnsi" w:hAnsiTheme="minorHAnsi" w:cstheme="minorHAnsi"/>
                <w:color w:val="000000"/>
                <w:sz w:val="20"/>
              </w:rPr>
              <w:t>12-14%</w:t>
            </w:r>
          </w:p>
          <w:p w:rsidR="00D06FD6" w:rsidRPr="00031B4F" w:rsidRDefault="00D06FD6" w:rsidP="009F1DD6">
            <w:pPr>
              <w:jc w:val="center"/>
              <w:rPr>
                <w:rFonts w:asciiTheme="minorHAnsi" w:hAnsiTheme="minorHAnsi" w:cstheme="minorHAnsi"/>
                <w:color w:val="000000"/>
                <w:sz w:val="20"/>
              </w:rPr>
            </w:pPr>
            <w:r w:rsidRPr="00031B4F">
              <w:rPr>
                <w:rFonts w:asciiTheme="minorHAnsi" w:hAnsiTheme="minorHAnsi" w:cstheme="minorHAnsi"/>
                <w:color w:val="000000"/>
                <w:sz w:val="20"/>
              </w:rPr>
              <w:t>(</w:t>
            </w:r>
            <w:r w:rsidR="009F1DD6">
              <w:rPr>
                <w:rFonts w:asciiTheme="minorHAnsi" w:hAnsiTheme="minorHAnsi" w:cstheme="minorHAnsi"/>
                <w:color w:val="000000"/>
                <w:sz w:val="20"/>
              </w:rPr>
              <w:t xml:space="preserve">σε </w:t>
            </w:r>
            <w:r w:rsidRPr="00031B4F">
              <w:rPr>
                <w:rFonts w:asciiTheme="minorHAnsi" w:hAnsiTheme="minorHAnsi" w:cstheme="minorHAnsi"/>
                <w:color w:val="000000"/>
                <w:sz w:val="20"/>
              </w:rPr>
              <w:t>δεξαμενή 1200 kgr)</w:t>
            </w:r>
          </w:p>
        </w:tc>
        <w:tc>
          <w:tcPr>
            <w:tcW w:w="1418" w:type="dxa"/>
            <w:gridSpan w:val="2"/>
            <w:tcBorders>
              <w:left w:val="single" w:sz="8" w:space="0" w:color="000000"/>
              <w:bottom w:val="single" w:sz="8" w:space="0" w:color="000000"/>
            </w:tcBorders>
            <w:shd w:val="clear" w:color="auto" w:fill="auto"/>
            <w:vAlign w:val="center"/>
          </w:tcPr>
          <w:p w:rsidR="00B73BD3" w:rsidRDefault="00B73BD3" w:rsidP="0016760E">
            <w:pPr>
              <w:jc w:val="center"/>
              <w:rPr>
                <w:rFonts w:asciiTheme="minorHAnsi" w:hAnsiTheme="minorHAnsi" w:cstheme="minorHAnsi"/>
                <w:color w:val="000000"/>
                <w:sz w:val="20"/>
                <w:szCs w:val="22"/>
              </w:rPr>
            </w:pPr>
          </w:p>
          <w:p w:rsidR="00D06FD6" w:rsidRPr="00656B04" w:rsidRDefault="00D06FD6"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lang w:val="en-US"/>
              </w:rPr>
              <w:t>6</w:t>
            </w:r>
            <w:r w:rsidRPr="00656B04">
              <w:rPr>
                <w:rFonts w:asciiTheme="minorHAnsi" w:hAnsiTheme="minorHAnsi" w:cstheme="minorHAnsi"/>
                <w:color w:val="000000"/>
                <w:sz w:val="20"/>
                <w:szCs w:val="22"/>
              </w:rPr>
              <w:t>.000,00</w:t>
            </w:r>
          </w:p>
          <w:p w:rsidR="00D06FD6" w:rsidRPr="00656B04" w:rsidRDefault="00D06FD6" w:rsidP="0016760E">
            <w:pPr>
              <w:jc w:val="center"/>
              <w:rPr>
                <w:rFonts w:asciiTheme="minorHAnsi" w:hAnsiTheme="minorHAnsi" w:cstheme="minorHAnsi"/>
                <w:color w:val="000000"/>
                <w:sz w:val="20"/>
                <w:szCs w:val="22"/>
              </w:rPr>
            </w:pPr>
          </w:p>
        </w:tc>
        <w:tc>
          <w:tcPr>
            <w:tcW w:w="1535" w:type="dxa"/>
            <w:gridSpan w:val="2"/>
            <w:tcBorders>
              <w:left w:val="single" w:sz="8" w:space="0" w:color="000000"/>
              <w:bottom w:val="single" w:sz="8" w:space="0" w:color="000000"/>
            </w:tcBorders>
            <w:shd w:val="clear" w:color="auto" w:fill="auto"/>
            <w:vAlign w:val="center"/>
          </w:tcPr>
          <w:p w:rsidR="00D06FD6" w:rsidRPr="00656B04" w:rsidRDefault="00D06FD6" w:rsidP="0016760E">
            <w:pPr>
              <w:jc w:val="center"/>
              <w:rPr>
                <w:rFonts w:ascii="Calibri" w:hAnsi="Calibri" w:cs="Calibri"/>
                <w:color w:val="000000"/>
                <w:sz w:val="20"/>
                <w:szCs w:val="20"/>
              </w:rPr>
            </w:pPr>
            <w:r w:rsidRPr="00656B04">
              <w:rPr>
                <w:rFonts w:ascii="Calibri" w:hAnsi="Calibri" w:cs="Calibri"/>
                <w:color w:val="000000"/>
                <w:sz w:val="20"/>
                <w:szCs w:val="20"/>
              </w:rPr>
              <w:t>kgr</w:t>
            </w:r>
          </w:p>
        </w:tc>
        <w:tc>
          <w:tcPr>
            <w:tcW w:w="1276" w:type="dxa"/>
            <w:tcBorders>
              <w:left w:val="single" w:sz="8" w:space="0" w:color="000000"/>
              <w:bottom w:val="single" w:sz="8" w:space="0" w:color="000000"/>
            </w:tcBorders>
            <w:shd w:val="clear" w:color="auto" w:fill="auto"/>
            <w:vAlign w:val="center"/>
          </w:tcPr>
          <w:p w:rsidR="00D06FD6" w:rsidRPr="00031B4F" w:rsidRDefault="00D06FD6" w:rsidP="0016760E">
            <w:pPr>
              <w:jc w:val="center"/>
              <w:rPr>
                <w:rFonts w:asciiTheme="minorHAnsi" w:hAnsiTheme="minorHAnsi" w:cstheme="minorHAnsi"/>
                <w:color w:val="000000"/>
                <w:sz w:val="20"/>
                <w:szCs w:val="22"/>
              </w:rPr>
            </w:pPr>
          </w:p>
        </w:tc>
        <w:tc>
          <w:tcPr>
            <w:tcW w:w="1418" w:type="dxa"/>
            <w:gridSpan w:val="3"/>
            <w:tcBorders>
              <w:left w:val="single" w:sz="8" w:space="0" w:color="000000"/>
              <w:bottom w:val="single" w:sz="8" w:space="0" w:color="000000"/>
              <w:right w:val="single" w:sz="8" w:space="0" w:color="000000"/>
            </w:tcBorders>
            <w:shd w:val="clear" w:color="auto" w:fill="auto"/>
            <w:vAlign w:val="center"/>
          </w:tcPr>
          <w:p w:rsidR="00D06FD6" w:rsidRPr="00031B4F" w:rsidRDefault="00D06FD6" w:rsidP="0016760E">
            <w:pPr>
              <w:jc w:val="center"/>
              <w:rPr>
                <w:rFonts w:asciiTheme="minorHAnsi" w:hAnsiTheme="minorHAnsi" w:cstheme="minorHAnsi"/>
                <w:color w:val="000000"/>
                <w:sz w:val="20"/>
                <w:szCs w:val="22"/>
              </w:rPr>
            </w:pPr>
          </w:p>
        </w:tc>
        <w:tc>
          <w:tcPr>
            <w:tcW w:w="850" w:type="dxa"/>
            <w:gridSpan w:val="3"/>
            <w:tcBorders>
              <w:left w:val="single" w:sz="8" w:space="0" w:color="000000"/>
              <w:bottom w:val="single" w:sz="8" w:space="0" w:color="000000"/>
              <w:right w:val="single" w:sz="8" w:space="0" w:color="000000"/>
            </w:tcBorders>
            <w:shd w:val="clear" w:color="auto" w:fill="FFFFFF" w:themeFill="background1"/>
            <w:vAlign w:val="center"/>
          </w:tcPr>
          <w:p w:rsidR="00D06FD6" w:rsidRDefault="00D06FD6" w:rsidP="0016760E">
            <w:pPr>
              <w:jc w:val="center"/>
              <w:rPr>
                <w:rFonts w:asciiTheme="minorHAnsi" w:hAnsiTheme="minorHAnsi" w:cstheme="minorHAnsi"/>
                <w:color w:val="000000"/>
                <w:sz w:val="20"/>
                <w:szCs w:val="22"/>
              </w:rPr>
            </w:pPr>
          </w:p>
        </w:tc>
        <w:tc>
          <w:tcPr>
            <w:tcW w:w="1044" w:type="dxa"/>
            <w:gridSpan w:val="2"/>
            <w:tcBorders>
              <w:left w:val="single" w:sz="8" w:space="0" w:color="000000"/>
              <w:bottom w:val="single" w:sz="8" w:space="0" w:color="000000"/>
              <w:right w:val="single" w:sz="8" w:space="0" w:color="000000"/>
            </w:tcBorders>
            <w:shd w:val="clear" w:color="auto" w:fill="808080" w:themeFill="background1" w:themeFillShade="80"/>
            <w:vAlign w:val="center"/>
          </w:tcPr>
          <w:p w:rsidR="00D06FD6" w:rsidRDefault="00D06FD6"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rPr>
              <w:t>----</w:t>
            </w:r>
          </w:p>
        </w:tc>
      </w:tr>
      <w:tr w:rsidR="00D06FD6" w:rsidTr="006C0977">
        <w:trPr>
          <w:trHeight w:val="765"/>
          <w:jc w:val="center"/>
        </w:trPr>
        <w:tc>
          <w:tcPr>
            <w:tcW w:w="611" w:type="dxa"/>
            <w:tcBorders>
              <w:left w:val="single" w:sz="8" w:space="0" w:color="000000"/>
              <w:bottom w:val="single" w:sz="8" w:space="0" w:color="000000"/>
            </w:tcBorders>
            <w:shd w:val="clear" w:color="auto" w:fill="auto"/>
            <w:vAlign w:val="center"/>
          </w:tcPr>
          <w:p w:rsidR="00D06FD6" w:rsidRPr="00031B4F" w:rsidRDefault="00D06FD6" w:rsidP="0016760E">
            <w:pPr>
              <w:pStyle w:val="a9"/>
              <w:ind w:left="-21" w:right="-37" w:firstLine="0"/>
              <w:jc w:val="center"/>
              <w:rPr>
                <w:rFonts w:asciiTheme="minorHAnsi" w:hAnsiTheme="minorHAnsi" w:cstheme="minorHAnsi"/>
                <w:sz w:val="20"/>
              </w:rPr>
            </w:pPr>
            <w:r>
              <w:rPr>
                <w:rFonts w:asciiTheme="minorHAnsi" w:hAnsiTheme="minorHAnsi" w:cstheme="minorHAnsi"/>
                <w:sz w:val="20"/>
              </w:rPr>
              <w:t>8</w:t>
            </w:r>
          </w:p>
        </w:tc>
        <w:tc>
          <w:tcPr>
            <w:tcW w:w="2357" w:type="dxa"/>
            <w:tcBorders>
              <w:left w:val="single" w:sz="8" w:space="0" w:color="000000"/>
              <w:bottom w:val="single" w:sz="8" w:space="0" w:color="000000"/>
            </w:tcBorders>
            <w:shd w:val="clear" w:color="auto" w:fill="auto"/>
            <w:vAlign w:val="bottom"/>
          </w:tcPr>
          <w:p w:rsidR="009F1DD6" w:rsidRDefault="00D06FD6" w:rsidP="009F1DD6">
            <w:pPr>
              <w:jc w:val="center"/>
              <w:rPr>
                <w:rFonts w:asciiTheme="minorHAnsi" w:hAnsiTheme="minorHAnsi" w:cstheme="minorHAnsi"/>
                <w:color w:val="000000"/>
                <w:sz w:val="20"/>
              </w:rPr>
            </w:pPr>
            <w:r w:rsidRPr="008C721E">
              <w:rPr>
                <w:rFonts w:asciiTheme="minorHAnsi" w:hAnsiTheme="minorHAnsi" w:cstheme="minorHAnsi"/>
                <w:color w:val="000000"/>
                <w:sz w:val="20"/>
              </w:rPr>
              <w:t>Τριχλωριούχος Σίδηρος FeCl</w:t>
            </w:r>
            <w:r w:rsidRPr="008C721E">
              <w:rPr>
                <w:rFonts w:asciiTheme="minorHAnsi" w:hAnsiTheme="minorHAnsi" w:cstheme="minorHAnsi"/>
                <w:color w:val="000000"/>
                <w:sz w:val="20"/>
                <w:vertAlign w:val="subscript"/>
              </w:rPr>
              <w:t>3</w:t>
            </w:r>
            <w:r w:rsidRPr="008C721E">
              <w:rPr>
                <w:rFonts w:asciiTheme="minorHAnsi" w:hAnsiTheme="minorHAnsi" w:cstheme="minorHAnsi"/>
                <w:color w:val="000000"/>
                <w:sz w:val="20"/>
              </w:rPr>
              <w:t xml:space="preserve"> </w:t>
            </w:r>
          </w:p>
          <w:p w:rsidR="00D06FD6" w:rsidRPr="00031B4F" w:rsidRDefault="009F1DD6" w:rsidP="009F1DD6">
            <w:pPr>
              <w:jc w:val="center"/>
              <w:rPr>
                <w:rFonts w:asciiTheme="minorHAnsi" w:hAnsiTheme="minorHAnsi" w:cstheme="minorHAnsi"/>
                <w:color w:val="000000"/>
                <w:sz w:val="20"/>
              </w:rPr>
            </w:pPr>
            <w:r>
              <w:rPr>
                <w:rFonts w:asciiTheme="minorHAnsi" w:hAnsiTheme="minorHAnsi" w:cstheme="minorHAnsi"/>
                <w:color w:val="000000"/>
                <w:sz w:val="20"/>
              </w:rPr>
              <w:t>(</w:t>
            </w:r>
            <w:r w:rsidR="00D06FD6" w:rsidRPr="008C721E">
              <w:rPr>
                <w:rFonts w:asciiTheme="minorHAnsi" w:hAnsiTheme="minorHAnsi" w:cstheme="minorHAnsi"/>
                <w:color w:val="000000"/>
                <w:sz w:val="20"/>
              </w:rPr>
              <w:t>σε παλετοδεξαμενή 1400kgr</w:t>
            </w:r>
            <w:r>
              <w:rPr>
                <w:rFonts w:asciiTheme="minorHAnsi" w:hAnsiTheme="minorHAnsi" w:cstheme="minorHAnsi"/>
                <w:color w:val="000000"/>
                <w:sz w:val="20"/>
              </w:rPr>
              <w:t>)</w:t>
            </w:r>
          </w:p>
        </w:tc>
        <w:tc>
          <w:tcPr>
            <w:tcW w:w="1418" w:type="dxa"/>
            <w:gridSpan w:val="2"/>
            <w:tcBorders>
              <w:left w:val="single" w:sz="8" w:space="0" w:color="000000"/>
              <w:bottom w:val="single" w:sz="8" w:space="0" w:color="000000"/>
            </w:tcBorders>
            <w:shd w:val="clear" w:color="auto" w:fill="auto"/>
            <w:vAlign w:val="center"/>
          </w:tcPr>
          <w:p w:rsidR="00D06FD6" w:rsidRPr="00656B04" w:rsidRDefault="00DE78D3" w:rsidP="0016760E">
            <w:pPr>
              <w:jc w:val="center"/>
              <w:rPr>
                <w:rFonts w:asciiTheme="minorHAnsi" w:hAnsiTheme="minorHAnsi" w:cstheme="minorHAnsi"/>
                <w:color w:val="000000"/>
                <w:sz w:val="20"/>
                <w:szCs w:val="22"/>
              </w:rPr>
            </w:pPr>
            <w:r>
              <w:rPr>
                <w:rFonts w:asciiTheme="minorHAnsi" w:hAnsiTheme="minorHAnsi" w:cstheme="minorHAnsi"/>
                <w:sz w:val="20"/>
                <w:szCs w:val="22"/>
                <w:lang w:val="en-US"/>
              </w:rPr>
              <w:t>4.6</w:t>
            </w:r>
            <w:r w:rsidR="00D06FD6" w:rsidRPr="008C721E">
              <w:rPr>
                <w:rFonts w:asciiTheme="minorHAnsi" w:hAnsiTheme="minorHAnsi" w:cstheme="minorHAnsi"/>
                <w:sz w:val="20"/>
                <w:szCs w:val="22"/>
              </w:rPr>
              <w:t>00,00</w:t>
            </w:r>
          </w:p>
        </w:tc>
        <w:tc>
          <w:tcPr>
            <w:tcW w:w="1535" w:type="dxa"/>
            <w:gridSpan w:val="2"/>
            <w:tcBorders>
              <w:left w:val="single" w:sz="8" w:space="0" w:color="000000"/>
              <w:bottom w:val="single" w:sz="8" w:space="0" w:color="000000"/>
            </w:tcBorders>
            <w:shd w:val="clear" w:color="auto" w:fill="auto"/>
            <w:vAlign w:val="center"/>
          </w:tcPr>
          <w:p w:rsidR="00D06FD6" w:rsidRPr="00656B04" w:rsidRDefault="00D06FD6" w:rsidP="0016760E">
            <w:pPr>
              <w:jc w:val="center"/>
              <w:rPr>
                <w:rFonts w:ascii="Calibri" w:hAnsi="Calibri" w:cs="Calibri"/>
                <w:color w:val="000000"/>
                <w:sz w:val="20"/>
                <w:szCs w:val="20"/>
              </w:rPr>
            </w:pPr>
            <w:r w:rsidRPr="008C721E">
              <w:rPr>
                <w:rFonts w:asciiTheme="minorHAnsi" w:hAnsiTheme="minorHAnsi" w:cstheme="minorHAnsi"/>
                <w:sz w:val="20"/>
                <w:szCs w:val="20"/>
              </w:rPr>
              <w:t>kgr</w:t>
            </w:r>
          </w:p>
        </w:tc>
        <w:tc>
          <w:tcPr>
            <w:tcW w:w="1276" w:type="dxa"/>
            <w:tcBorders>
              <w:left w:val="single" w:sz="8" w:space="0" w:color="000000"/>
              <w:bottom w:val="single" w:sz="8" w:space="0" w:color="000000"/>
            </w:tcBorders>
            <w:shd w:val="clear" w:color="auto" w:fill="auto"/>
            <w:vAlign w:val="center"/>
          </w:tcPr>
          <w:p w:rsidR="00D06FD6" w:rsidRPr="00031B4F" w:rsidRDefault="00D06FD6" w:rsidP="0016760E">
            <w:pPr>
              <w:jc w:val="center"/>
              <w:rPr>
                <w:rFonts w:asciiTheme="minorHAnsi" w:hAnsiTheme="minorHAnsi" w:cstheme="minorHAnsi"/>
                <w:color w:val="000000"/>
                <w:sz w:val="20"/>
                <w:szCs w:val="22"/>
              </w:rPr>
            </w:pPr>
          </w:p>
        </w:tc>
        <w:tc>
          <w:tcPr>
            <w:tcW w:w="1418" w:type="dxa"/>
            <w:gridSpan w:val="3"/>
            <w:tcBorders>
              <w:left w:val="single" w:sz="8" w:space="0" w:color="000000"/>
              <w:bottom w:val="single" w:sz="8" w:space="0" w:color="000000"/>
              <w:right w:val="single" w:sz="8" w:space="0" w:color="000000"/>
            </w:tcBorders>
            <w:shd w:val="clear" w:color="auto" w:fill="auto"/>
            <w:vAlign w:val="center"/>
          </w:tcPr>
          <w:p w:rsidR="00D06FD6" w:rsidRDefault="00D06FD6" w:rsidP="0016760E">
            <w:pPr>
              <w:jc w:val="center"/>
              <w:rPr>
                <w:rFonts w:asciiTheme="minorHAnsi" w:hAnsiTheme="minorHAnsi" w:cstheme="minorHAnsi"/>
                <w:color w:val="000000"/>
                <w:sz w:val="20"/>
                <w:szCs w:val="22"/>
              </w:rPr>
            </w:pPr>
          </w:p>
        </w:tc>
        <w:tc>
          <w:tcPr>
            <w:tcW w:w="850" w:type="dxa"/>
            <w:gridSpan w:val="3"/>
            <w:tcBorders>
              <w:left w:val="single" w:sz="8" w:space="0" w:color="000000"/>
              <w:bottom w:val="single" w:sz="8" w:space="0" w:color="000000"/>
              <w:right w:val="single" w:sz="8" w:space="0" w:color="000000"/>
            </w:tcBorders>
            <w:shd w:val="clear" w:color="auto" w:fill="808080" w:themeFill="background1" w:themeFillShade="80"/>
            <w:vAlign w:val="center"/>
          </w:tcPr>
          <w:p w:rsidR="00D06FD6" w:rsidRDefault="00D06FD6"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rPr>
              <w:t>----</w:t>
            </w:r>
          </w:p>
        </w:tc>
        <w:tc>
          <w:tcPr>
            <w:tcW w:w="1044" w:type="dxa"/>
            <w:gridSpan w:val="2"/>
            <w:tcBorders>
              <w:left w:val="single" w:sz="8" w:space="0" w:color="000000"/>
              <w:bottom w:val="single" w:sz="8" w:space="0" w:color="000000"/>
              <w:right w:val="single" w:sz="8" w:space="0" w:color="000000"/>
            </w:tcBorders>
            <w:vAlign w:val="center"/>
          </w:tcPr>
          <w:p w:rsidR="00D06FD6" w:rsidRDefault="00D06FD6" w:rsidP="0016760E">
            <w:pPr>
              <w:jc w:val="center"/>
              <w:rPr>
                <w:rFonts w:asciiTheme="minorHAnsi" w:hAnsiTheme="minorHAnsi" w:cstheme="minorHAnsi"/>
                <w:color w:val="000000"/>
                <w:sz w:val="20"/>
                <w:szCs w:val="22"/>
              </w:rPr>
            </w:pPr>
          </w:p>
        </w:tc>
      </w:tr>
      <w:tr w:rsidR="00D06FD6" w:rsidRPr="00031B4F" w:rsidTr="006C0977">
        <w:trPr>
          <w:trHeight w:val="410"/>
          <w:jc w:val="center"/>
        </w:trPr>
        <w:tc>
          <w:tcPr>
            <w:tcW w:w="611" w:type="dxa"/>
            <w:tcBorders>
              <w:left w:val="single" w:sz="8" w:space="0" w:color="000000"/>
              <w:bottom w:val="single" w:sz="4" w:space="0" w:color="auto"/>
            </w:tcBorders>
            <w:shd w:val="clear" w:color="auto" w:fill="auto"/>
            <w:vAlign w:val="bottom"/>
          </w:tcPr>
          <w:p w:rsidR="00D06FD6" w:rsidRPr="007640D3" w:rsidRDefault="00D06FD6" w:rsidP="0016760E">
            <w:pPr>
              <w:pStyle w:val="a9"/>
              <w:ind w:left="-21" w:right="-37" w:firstLine="0"/>
              <w:jc w:val="center"/>
              <w:rPr>
                <w:rFonts w:asciiTheme="minorHAnsi" w:hAnsiTheme="minorHAnsi" w:cstheme="minorHAnsi"/>
                <w:sz w:val="20"/>
              </w:rPr>
            </w:pPr>
            <w:r>
              <w:rPr>
                <w:rFonts w:asciiTheme="minorHAnsi" w:hAnsiTheme="minorHAnsi" w:cstheme="minorHAnsi"/>
                <w:sz w:val="20"/>
              </w:rPr>
              <w:t>9</w:t>
            </w:r>
          </w:p>
        </w:tc>
        <w:tc>
          <w:tcPr>
            <w:tcW w:w="2357" w:type="dxa"/>
            <w:tcBorders>
              <w:left w:val="single" w:sz="8" w:space="0" w:color="000000"/>
              <w:bottom w:val="single" w:sz="4" w:space="0" w:color="auto"/>
            </w:tcBorders>
            <w:shd w:val="clear" w:color="auto" w:fill="auto"/>
            <w:vAlign w:val="bottom"/>
          </w:tcPr>
          <w:p w:rsidR="00D06FD6" w:rsidRDefault="00D06FD6" w:rsidP="009F1DD6">
            <w:pPr>
              <w:jc w:val="center"/>
              <w:rPr>
                <w:rFonts w:asciiTheme="minorHAnsi" w:hAnsiTheme="minorHAnsi" w:cstheme="minorHAnsi"/>
                <w:color w:val="000000"/>
                <w:sz w:val="20"/>
              </w:rPr>
            </w:pPr>
            <w:r w:rsidRPr="008C721E">
              <w:rPr>
                <w:rFonts w:asciiTheme="minorHAnsi" w:hAnsiTheme="minorHAnsi" w:cstheme="minorHAnsi"/>
                <w:color w:val="000000"/>
                <w:sz w:val="20"/>
              </w:rPr>
              <w:t>Αντιαφριστικό</w:t>
            </w:r>
          </w:p>
          <w:p w:rsidR="00D06FD6" w:rsidRPr="007640D3" w:rsidRDefault="00D06FD6" w:rsidP="009F1DD6">
            <w:pPr>
              <w:jc w:val="center"/>
              <w:rPr>
                <w:rFonts w:asciiTheme="minorHAnsi" w:hAnsiTheme="minorHAnsi" w:cstheme="minorHAnsi"/>
                <w:color w:val="000000"/>
                <w:sz w:val="20"/>
              </w:rPr>
            </w:pPr>
            <w:r w:rsidRPr="00B01709">
              <w:rPr>
                <w:rFonts w:asciiTheme="minorHAnsi" w:hAnsiTheme="minorHAnsi" w:cstheme="minorHAnsi"/>
                <w:color w:val="000000"/>
                <w:sz w:val="20"/>
              </w:rPr>
              <w:t>(δοχεία 30 kgr)</w:t>
            </w:r>
          </w:p>
        </w:tc>
        <w:tc>
          <w:tcPr>
            <w:tcW w:w="1418" w:type="dxa"/>
            <w:gridSpan w:val="2"/>
            <w:tcBorders>
              <w:left w:val="single" w:sz="8" w:space="0" w:color="000000"/>
              <w:bottom w:val="single" w:sz="4" w:space="0" w:color="auto"/>
            </w:tcBorders>
            <w:shd w:val="clear" w:color="auto" w:fill="auto"/>
            <w:vAlign w:val="bottom"/>
          </w:tcPr>
          <w:p w:rsidR="00D06FD6" w:rsidRPr="007640D3" w:rsidRDefault="00DE78D3" w:rsidP="0016760E">
            <w:pPr>
              <w:jc w:val="center"/>
              <w:rPr>
                <w:rFonts w:asciiTheme="minorHAnsi" w:hAnsiTheme="minorHAnsi" w:cstheme="minorHAnsi"/>
                <w:color w:val="000000"/>
                <w:sz w:val="20"/>
                <w:szCs w:val="22"/>
              </w:rPr>
            </w:pPr>
            <w:r>
              <w:rPr>
                <w:rFonts w:asciiTheme="minorHAnsi" w:hAnsiTheme="minorHAnsi" w:cstheme="minorHAnsi"/>
                <w:sz w:val="20"/>
                <w:szCs w:val="22"/>
                <w:lang w:val="en-US"/>
              </w:rPr>
              <w:t>1</w:t>
            </w:r>
            <w:r w:rsidR="00D06FD6">
              <w:rPr>
                <w:rFonts w:asciiTheme="minorHAnsi" w:hAnsiTheme="minorHAnsi" w:cstheme="minorHAnsi"/>
                <w:sz w:val="20"/>
                <w:szCs w:val="22"/>
              </w:rPr>
              <w:t>0,00</w:t>
            </w:r>
          </w:p>
        </w:tc>
        <w:tc>
          <w:tcPr>
            <w:tcW w:w="1535" w:type="dxa"/>
            <w:gridSpan w:val="2"/>
            <w:tcBorders>
              <w:left w:val="single" w:sz="8" w:space="0" w:color="000000"/>
              <w:bottom w:val="single" w:sz="4" w:space="0" w:color="auto"/>
            </w:tcBorders>
            <w:shd w:val="clear" w:color="auto" w:fill="auto"/>
            <w:vAlign w:val="bottom"/>
          </w:tcPr>
          <w:p w:rsidR="00D06FD6" w:rsidRPr="007640D3" w:rsidRDefault="00D06FD6" w:rsidP="0016760E">
            <w:pPr>
              <w:jc w:val="center"/>
              <w:rPr>
                <w:rFonts w:ascii="Calibri" w:hAnsi="Calibri" w:cs="Calibri"/>
                <w:color w:val="000000"/>
                <w:sz w:val="20"/>
                <w:szCs w:val="20"/>
              </w:rPr>
            </w:pPr>
            <w:r w:rsidRPr="008C721E">
              <w:rPr>
                <w:rFonts w:asciiTheme="minorHAnsi" w:hAnsiTheme="minorHAnsi" w:cstheme="minorHAnsi"/>
                <w:sz w:val="20"/>
                <w:szCs w:val="20"/>
              </w:rPr>
              <w:t>kgr</w:t>
            </w:r>
          </w:p>
        </w:tc>
        <w:tc>
          <w:tcPr>
            <w:tcW w:w="1276" w:type="dxa"/>
            <w:tcBorders>
              <w:left w:val="single" w:sz="8" w:space="0" w:color="000000"/>
              <w:bottom w:val="single" w:sz="4" w:space="0" w:color="auto"/>
            </w:tcBorders>
            <w:shd w:val="clear" w:color="auto" w:fill="auto"/>
            <w:vAlign w:val="bottom"/>
          </w:tcPr>
          <w:p w:rsidR="00D06FD6" w:rsidRPr="007640D3" w:rsidRDefault="00D06FD6" w:rsidP="0016760E">
            <w:pPr>
              <w:jc w:val="center"/>
              <w:rPr>
                <w:rFonts w:asciiTheme="minorHAnsi" w:hAnsiTheme="minorHAnsi" w:cstheme="minorHAnsi"/>
                <w:color w:val="000000"/>
                <w:sz w:val="20"/>
                <w:szCs w:val="22"/>
              </w:rPr>
            </w:pPr>
          </w:p>
        </w:tc>
        <w:tc>
          <w:tcPr>
            <w:tcW w:w="1418" w:type="dxa"/>
            <w:gridSpan w:val="3"/>
            <w:tcBorders>
              <w:left w:val="single" w:sz="8" w:space="0" w:color="000000"/>
              <w:bottom w:val="single" w:sz="4" w:space="0" w:color="auto"/>
              <w:right w:val="single" w:sz="8" w:space="0" w:color="000000"/>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c>
          <w:tcPr>
            <w:tcW w:w="850" w:type="dxa"/>
            <w:gridSpan w:val="3"/>
            <w:tcBorders>
              <w:left w:val="single" w:sz="8" w:space="0" w:color="000000"/>
              <w:bottom w:val="single" w:sz="4" w:space="0" w:color="auto"/>
              <w:right w:val="single" w:sz="8" w:space="0" w:color="000000"/>
            </w:tcBorders>
            <w:shd w:val="clear" w:color="auto" w:fill="808080" w:themeFill="background1" w:themeFillShade="80"/>
            <w:vAlign w:val="center"/>
          </w:tcPr>
          <w:p w:rsidR="00D06FD6" w:rsidRPr="007640D3" w:rsidRDefault="00D06FD6"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rPr>
              <w:t>-----</w:t>
            </w:r>
          </w:p>
        </w:tc>
        <w:tc>
          <w:tcPr>
            <w:tcW w:w="1044" w:type="dxa"/>
            <w:gridSpan w:val="2"/>
            <w:tcBorders>
              <w:left w:val="single" w:sz="8" w:space="0" w:color="000000"/>
              <w:bottom w:val="single" w:sz="4" w:space="0" w:color="auto"/>
              <w:right w:val="single" w:sz="8" w:space="0" w:color="000000"/>
            </w:tcBorders>
            <w:vAlign w:val="center"/>
          </w:tcPr>
          <w:p w:rsidR="00D06FD6" w:rsidRPr="007640D3" w:rsidRDefault="00D06FD6" w:rsidP="0016760E">
            <w:pPr>
              <w:jc w:val="center"/>
              <w:rPr>
                <w:rFonts w:asciiTheme="minorHAnsi" w:hAnsiTheme="minorHAnsi" w:cstheme="minorHAnsi"/>
                <w:color w:val="000000"/>
                <w:sz w:val="20"/>
                <w:szCs w:val="22"/>
              </w:rPr>
            </w:pPr>
          </w:p>
        </w:tc>
      </w:tr>
      <w:tr w:rsidR="00D06FD6" w:rsidRPr="00031B4F" w:rsidTr="006C0977">
        <w:trPr>
          <w:trHeight w:val="511"/>
          <w:jc w:val="center"/>
        </w:trPr>
        <w:tc>
          <w:tcPr>
            <w:tcW w:w="7232"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D06FD6" w:rsidRPr="00C71645" w:rsidRDefault="00D06FD6" w:rsidP="0016760E">
            <w:pPr>
              <w:jc w:val="right"/>
              <w:rPr>
                <w:rFonts w:ascii="Calibri" w:hAnsi="Calibri" w:cs="Calibri"/>
                <w:b/>
                <w:bCs/>
                <w:color w:val="000000"/>
              </w:rPr>
            </w:pPr>
            <w:r w:rsidRPr="00C71645">
              <w:rPr>
                <w:rFonts w:ascii="Calibri" w:hAnsi="Calibri" w:cs="Calibri"/>
                <w:b/>
                <w:bCs/>
              </w:rPr>
              <w:t>ΣΥΝΟΛΟ</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06FD6" w:rsidRDefault="00D06FD6" w:rsidP="0016760E">
            <w:pPr>
              <w:jc w:val="center"/>
              <w:rPr>
                <w:rFonts w:asciiTheme="minorHAnsi" w:hAnsiTheme="minorHAnsi" w:cstheme="minorHAnsi"/>
                <w:color w:val="000000"/>
                <w:sz w:val="20"/>
                <w:szCs w:val="22"/>
              </w:rPr>
            </w:pPr>
          </w:p>
        </w:tc>
        <w:tc>
          <w:tcPr>
            <w:tcW w:w="1009" w:type="dxa"/>
            <w:tcBorders>
              <w:top w:val="single" w:sz="4" w:space="0" w:color="auto"/>
              <w:left w:val="single" w:sz="4" w:space="0" w:color="auto"/>
              <w:bottom w:val="single" w:sz="4" w:space="0" w:color="auto"/>
              <w:right w:val="single" w:sz="4" w:space="0" w:color="auto"/>
            </w:tcBorders>
            <w:vAlign w:val="center"/>
          </w:tcPr>
          <w:p w:rsidR="00D06FD6" w:rsidRPr="007640D3" w:rsidRDefault="00D06FD6" w:rsidP="0016760E">
            <w:pPr>
              <w:jc w:val="center"/>
              <w:rPr>
                <w:rFonts w:asciiTheme="minorHAnsi" w:hAnsiTheme="minorHAnsi" w:cstheme="minorHAnsi"/>
                <w:color w:val="000000"/>
                <w:sz w:val="20"/>
                <w:szCs w:val="22"/>
              </w:rPr>
            </w:pPr>
          </w:p>
        </w:tc>
      </w:tr>
      <w:tr w:rsidR="00D06FD6" w:rsidRPr="00031B4F" w:rsidTr="006C0977">
        <w:trPr>
          <w:trHeight w:val="449"/>
          <w:jc w:val="center"/>
        </w:trPr>
        <w:tc>
          <w:tcPr>
            <w:tcW w:w="7232"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D06FD6" w:rsidRPr="00C71645" w:rsidRDefault="00D06FD6" w:rsidP="0016760E">
            <w:pPr>
              <w:jc w:val="right"/>
              <w:rPr>
                <w:rFonts w:ascii="Calibri" w:hAnsi="Calibri" w:cs="Calibri"/>
                <w:b/>
                <w:bCs/>
                <w:color w:val="000000"/>
              </w:rPr>
            </w:pPr>
            <w:r w:rsidRPr="00C71645">
              <w:rPr>
                <w:rFonts w:ascii="Calibri" w:hAnsi="Calibri" w:cs="Calibri"/>
                <w:b/>
                <w:bCs/>
              </w:rPr>
              <w:t>Φ.Π.Α.</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06FD6" w:rsidRDefault="00D06FD6" w:rsidP="0016760E">
            <w:pPr>
              <w:jc w:val="center"/>
              <w:rPr>
                <w:rFonts w:asciiTheme="minorHAnsi" w:hAnsiTheme="minorHAnsi" w:cstheme="minorHAnsi"/>
                <w:color w:val="000000"/>
                <w:sz w:val="20"/>
                <w:szCs w:val="22"/>
              </w:rPr>
            </w:pPr>
          </w:p>
        </w:tc>
        <w:tc>
          <w:tcPr>
            <w:tcW w:w="1009" w:type="dxa"/>
            <w:tcBorders>
              <w:top w:val="single" w:sz="4" w:space="0" w:color="auto"/>
              <w:left w:val="single" w:sz="4" w:space="0" w:color="auto"/>
              <w:bottom w:val="single" w:sz="4" w:space="0" w:color="auto"/>
              <w:right w:val="single" w:sz="4" w:space="0" w:color="auto"/>
            </w:tcBorders>
            <w:vAlign w:val="center"/>
          </w:tcPr>
          <w:p w:rsidR="00D06FD6" w:rsidRPr="007640D3" w:rsidRDefault="00D06FD6" w:rsidP="0016760E">
            <w:pPr>
              <w:jc w:val="center"/>
              <w:rPr>
                <w:rFonts w:asciiTheme="minorHAnsi" w:hAnsiTheme="minorHAnsi" w:cstheme="minorHAnsi"/>
                <w:color w:val="000000"/>
                <w:sz w:val="20"/>
                <w:szCs w:val="22"/>
              </w:rPr>
            </w:pPr>
          </w:p>
        </w:tc>
      </w:tr>
      <w:tr w:rsidR="00D06FD6" w:rsidRPr="00031B4F" w:rsidTr="006C0977">
        <w:trPr>
          <w:trHeight w:val="443"/>
          <w:jc w:val="center"/>
        </w:trPr>
        <w:tc>
          <w:tcPr>
            <w:tcW w:w="7232"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D06FD6" w:rsidRPr="00C71645" w:rsidRDefault="00D06FD6" w:rsidP="0016760E">
            <w:pPr>
              <w:jc w:val="right"/>
              <w:rPr>
                <w:rFonts w:ascii="Calibri" w:hAnsi="Calibri" w:cs="Calibri"/>
                <w:b/>
                <w:bCs/>
                <w:color w:val="000000"/>
              </w:rPr>
            </w:pPr>
            <w:r w:rsidRPr="00C71645">
              <w:rPr>
                <w:rFonts w:ascii="Calibri" w:hAnsi="Calibri" w:cs="Calibri"/>
                <w:b/>
                <w:bCs/>
              </w:rPr>
              <w:t>ΓΕΝΙΚΟ ΣΥΝΟΛΟ</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06FD6" w:rsidRDefault="00D06FD6" w:rsidP="0016760E">
            <w:pPr>
              <w:jc w:val="center"/>
              <w:rPr>
                <w:rFonts w:asciiTheme="minorHAnsi" w:hAnsiTheme="minorHAnsi" w:cstheme="minorHAnsi"/>
                <w:color w:val="000000"/>
                <w:sz w:val="20"/>
                <w:szCs w:val="22"/>
              </w:rPr>
            </w:pPr>
          </w:p>
        </w:tc>
        <w:tc>
          <w:tcPr>
            <w:tcW w:w="1009" w:type="dxa"/>
            <w:tcBorders>
              <w:top w:val="single" w:sz="4" w:space="0" w:color="auto"/>
              <w:left w:val="single" w:sz="4" w:space="0" w:color="auto"/>
              <w:bottom w:val="single" w:sz="4" w:space="0" w:color="auto"/>
              <w:right w:val="single" w:sz="4" w:space="0" w:color="auto"/>
            </w:tcBorders>
            <w:vAlign w:val="center"/>
          </w:tcPr>
          <w:p w:rsidR="00D06FD6" w:rsidRPr="007640D3" w:rsidRDefault="00D06FD6" w:rsidP="0016760E">
            <w:pPr>
              <w:jc w:val="center"/>
              <w:rPr>
                <w:rFonts w:asciiTheme="minorHAnsi" w:hAnsiTheme="minorHAnsi" w:cstheme="minorHAnsi"/>
                <w:color w:val="000000"/>
                <w:sz w:val="20"/>
                <w:szCs w:val="22"/>
              </w:rPr>
            </w:pPr>
          </w:p>
        </w:tc>
      </w:tr>
    </w:tbl>
    <w:p w:rsidR="000407AD" w:rsidRDefault="000407AD" w:rsidP="000407AD">
      <w:pPr>
        <w:rPr>
          <w:rFonts w:asciiTheme="minorHAnsi" w:hAnsiTheme="minorHAnsi" w:cstheme="minorHAnsi"/>
          <w:lang w:val="en-US"/>
        </w:rPr>
      </w:pPr>
    </w:p>
    <w:p w:rsidR="00DE78D3" w:rsidRPr="009F1DD6" w:rsidRDefault="00DE78D3" w:rsidP="000407AD">
      <w:pPr>
        <w:rPr>
          <w:rFonts w:asciiTheme="minorHAnsi" w:hAnsiTheme="minorHAnsi" w:cstheme="minorHAnsi"/>
        </w:rPr>
      </w:pPr>
    </w:p>
    <w:p w:rsidR="00DE78D3" w:rsidRPr="00176057" w:rsidRDefault="00DE78D3" w:rsidP="00DE78D3">
      <w:pPr>
        <w:ind w:left="-567" w:right="-613"/>
        <w:rPr>
          <w:rFonts w:asciiTheme="minorHAnsi" w:hAnsiTheme="minorHAnsi" w:cstheme="minorHAnsi"/>
        </w:rPr>
      </w:pPr>
      <w:r w:rsidRPr="009F198E">
        <w:rPr>
          <w:rFonts w:asciiTheme="minorHAnsi" w:eastAsia="Microsoft YaHei" w:hAnsiTheme="minorHAnsi" w:cstheme="minorHAnsi"/>
          <w:b/>
          <w:bCs/>
          <w:color w:val="000000"/>
          <w:spacing w:val="-9"/>
          <w:sz w:val="28"/>
          <w:szCs w:val="28"/>
          <w:u w:val="single"/>
        </w:rPr>
        <w:lastRenderedPageBreak/>
        <w:t xml:space="preserve">Τμήμα 2 : Προμήθεια Χημικών για 13 μήνες (για τα έτη 2025 και 2026) </w:t>
      </w:r>
    </w:p>
    <w:p w:rsidR="00DE78D3" w:rsidRPr="00DE78D3" w:rsidRDefault="00DE78D3" w:rsidP="000407AD">
      <w:pPr>
        <w:rPr>
          <w:rFonts w:asciiTheme="minorHAnsi" w:hAnsiTheme="minorHAnsi" w:cstheme="minorHAnsi"/>
        </w:rPr>
      </w:pPr>
    </w:p>
    <w:tbl>
      <w:tblPr>
        <w:tblW w:w="10198" w:type="dxa"/>
        <w:jc w:val="center"/>
        <w:tblLayout w:type="fixed"/>
        <w:tblCellMar>
          <w:top w:w="55" w:type="dxa"/>
          <w:left w:w="55" w:type="dxa"/>
          <w:bottom w:w="55" w:type="dxa"/>
          <w:right w:w="55" w:type="dxa"/>
        </w:tblCellMar>
        <w:tblLook w:val="0000"/>
      </w:tblPr>
      <w:tblGrid>
        <w:gridCol w:w="612"/>
        <w:gridCol w:w="2357"/>
        <w:gridCol w:w="9"/>
        <w:gridCol w:w="1409"/>
        <w:gridCol w:w="8"/>
        <w:gridCol w:w="1267"/>
        <w:gridCol w:w="9"/>
        <w:gridCol w:w="1267"/>
        <w:gridCol w:w="8"/>
        <w:gridCol w:w="1410"/>
        <w:gridCol w:w="850"/>
        <w:gridCol w:w="980"/>
        <w:gridCol w:w="12"/>
      </w:tblGrid>
      <w:tr w:rsidR="00D06FD6" w:rsidRPr="00031B4F" w:rsidTr="0016760E">
        <w:trPr>
          <w:gridAfter w:val="1"/>
          <w:wAfter w:w="12" w:type="dxa"/>
          <w:trHeight w:val="342"/>
          <w:tblHeader/>
          <w:jc w:val="center"/>
        </w:trPr>
        <w:tc>
          <w:tcPr>
            <w:tcW w:w="10186" w:type="dxa"/>
            <w:gridSpan w:val="12"/>
            <w:tcBorders>
              <w:top w:val="single" w:sz="8" w:space="0" w:color="000000"/>
              <w:left w:val="single" w:sz="8" w:space="0" w:color="000000"/>
              <w:bottom w:val="single" w:sz="8" w:space="0" w:color="000000"/>
              <w:right w:val="single" w:sz="8" w:space="0" w:color="000000"/>
            </w:tcBorders>
            <w:shd w:val="clear" w:color="auto" w:fill="auto"/>
            <w:vAlign w:val="center"/>
          </w:tcPr>
          <w:p w:rsidR="00D06FD6" w:rsidRDefault="00D06FD6" w:rsidP="0016760E">
            <w:pPr>
              <w:pStyle w:val="a9"/>
              <w:jc w:val="center"/>
              <w:rPr>
                <w:rFonts w:asciiTheme="minorHAnsi" w:hAnsiTheme="minorHAnsi" w:cstheme="minorHAnsi"/>
                <w:b/>
                <w:bCs/>
              </w:rPr>
            </w:pPr>
            <w:r>
              <w:rPr>
                <w:rFonts w:asciiTheme="minorHAnsi" w:hAnsiTheme="minorHAnsi" w:cstheme="minorHAnsi"/>
                <w:b/>
                <w:bCs/>
              </w:rPr>
              <w:t xml:space="preserve">ΧΗΜΙΚΑ </w:t>
            </w:r>
            <w:r>
              <w:rPr>
                <w:rFonts w:asciiTheme="minorHAnsi" w:eastAsia="Calibri" w:hAnsiTheme="minorHAnsi" w:cstheme="minorHAnsi"/>
                <w:b/>
                <w:bCs/>
                <w:color w:val="000000"/>
              </w:rPr>
              <w:t>ΥΔΡΕΥΣΗΣ</w:t>
            </w:r>
          </w:p>
        </w:tc>
      </w:tr>
      <w:tr w:rsidR="00D06FD6" w:rsidRPr="00031B4F" w:rsidTr="0016760E">
        <w:trPr>
          <w:gridAfter w:val="1"/>
          <w:wAfter w:w="12" w:type="dxa"/>
          <w:trHeight w:val="342"/>
          <w:tblHeader/>
          <w:jc w:val="center"/>
        </w:trPr>
        <w:tc>
          <w:tcPr>
            <w:tcW w:w="612" w:type="dxa"/>
            <w:tcBorders>
              <w:top w:val="single" w:sz="8" w:space="0" w:color="000000"/>
              <w:left w:val="single" w:sz="8" w:space="0" w:color="000000"/>
              <w:bottom w:val="single" w:sz="8" w:space="0" w:color="000000"/>
            </w:tcBorders>
            <w:shd w:val="clear" w:color="auto" w:fill="auto"/>
            <w:vAlign w:val="center"/>
          </w:tcPr>
          <w:p w:rsidR="00D06FD6" w:rsidRPr="009E4329" w:rsidRDefault="00D06FD6" w:rsidP="0016760E">
            <w:pPr>
              <w:pStyle w:val="a9"/>
              <w:ind w:left="0" w:right="0" w:firstLine="0"/>
              <w:jc w:val="center"/>
              <w:rPr>
                <w:rFonts w:asciiTheme="minorHAnsi" w:hAnsiTheme="minorHAnsi" w:cstheme="minorHAnsi"/>
                <w:b/>
                <w:bCs/>
                <w:sz w:val="20"/>
              </w:rPr>
            </w:pPr>
            <w:r w:rsidRPr="009E4329">
              <w:rPr>
                <w:rFonts w:asciiTheme="minorHAnsi" w:hAnsiTheme="minorHAnsi" w:cstheme="minorHAnsi"/>
                <w:b/>
                <w:bCs/>
                <w:sz w:val="20"/>
              </w:rPr>
              <w:t>Α/Α</w:t>
            </w:r>
          </w:p>
        </w:tc>
        <w:tc>
          <w:tcPr>
            <w:tcW w:w="2366" w:type="dxa"/>
            <w:gridSpan w:val="2"/>
            <w:tcBorders>
              <w:top w:val="single" w:sz="8" w:space="0" w:color="000000"/>
              <w:left w:val="single" w:sz="8" w:space="0" w:color="000000"/>
              <w:bottom w:val="single" w:sz="8" w:space="0" w:color="000000"/>
            </w:tcBorders>
            <w:shd w:val="clear" w:color="auto" w:fill="auto"/>
            <w:vAlign w:val="center"/>
          </w:tcPr>
          <w:p w:rsidR="00D06FD6" w:rsidRPr="009E4329" w:rsidRDefault="00D06FD6" w:rsidP="0016760E">
            <w:pPr>
              <w:pStyle w:val="a9"/>
              <w:ind w:left="-67" w:firstLine="0"/>
              <w:jc w:val="center"/>
              <w:rPr>
                <w:rFonts w:asciiTheme="minorHAnsi" w:hAnsiTheme="minorHAnsi" w:cstheme="minorHAnsi"/>
                <w:b/>
                <w:bCs/>
                <w:sz w:val="20"/>
              </w:rPr>
            </w:pPr>
            <w:r w:rsidRPr="009E4329">
              <w:rPr>
                <w:rFonts w:asciiTheme="minorHAnsi" w:hAnsiTheme="minorHAnsi" w:cstheme="minorHAnsi"/>
                <w:b/>
                <w:bCs/>
                <w:sz w:val="20"/>
              </w:rPr>
              <w:t>ΕΙΔΟΣ ΥΛΙΚΟΥ</w:t>
            </w:r>
          </w:p>
        </w:tc>
        <w:tc>
          <w:tcPr>
            <w:tcW w:w="1417" w:type="dxa"/>
            <w:gridSpan w:val="2"/>
            <w:tcBorders>
              <w:top w:val="single" w:sz="8" w:space="0" w:color="000000"/>
              <w:left w:val="single" w:sz="8" w:space="0" w:color="000000"/>
              <w:bottom w:val="single" w:sz="8" w:space="0" w:color="000000"/>
            </w:tcBorders>
            <w:shd w:val="clear" w:color="auto" w:fill="auto"/>
            <w:vAlign w:val="center"/>
          </w:tcPr>
          <w:p w:rsidR="00D06FD6" w:rsidRPr="009E4329" w:rsidRDefault="00D06FD6" w:rsidP="0016760E">
            <w:pPr>
              <w:pStyle w:val="a9"/>
              <w:ind w:left="113" w:right="0" w:hanging="113"/>
              <w:jc w:val="center"/>
              <w:rPr>
                <w:rFonts w:asciiTheme="minorHAnsi" w:hAnsiTheme="minorHAnsi" w:cstheme="minorHAnsi"/>
                <w:b/>
                <w:bCs/>
                <w:sz w:val="20"/>
              </w:rPr>
            </w:pPr>
            <w:r w:rsidRPr="009E4329">
              <w:rPr>
                <w:rFonts w:asciiTheme="minorHAnsi" w:hAnsiTheme="minorHAnsi" w:cstheme="minorHAnsi"/>
                <w:b/>
                <w:bCs/>
                <w:sz w:val="20"/>
              </w:rPr>
              <w:t>ΠΟΣΟΤΗΤΑ</w:t>
            </w:r>
          </w:p>
        </w:tc>
        <w:tc>
          <w:tcPr>
            <w:tcW w:w="1276" w:type="dxa"/>
            <w:gridSpan w:val="2"/>
            <w:tcBorders>
              <w:top w:val="single" w:sz="8" w:space="0" w:color="000000"/>
              <w:left w:val="single" w:sz="8" w:space="0" w:color="000000"/>
              <w:bottom w:val="single" w:sz="8" w:space="0" w:color="000000"/>
            </w:tcBorders>
            <w:shd w:val="clear" w:color="auto" w:fill="auto"/>
            <w:vAlign w:val="center"/>
          </w:tcPr>
          <w:p w:rsidR="00D06FD6" w:rsidRPr="009E4329" w:rsidRDefault="00D06FD6" w:rsidP="0016760E">
            <w:pPr>
              <w:pStyle w:val="a9"/>
              <w:ind w:left="113" w:right="0" w:firstLine="0"/>
              <w:jc w:val="center"/>
              <w:rPr>
                <w:rFonts w:asciiTheme="minorHAnsi" w:hAnsiTheme="minorHAnsi" w:cstheme="minorHAnsi"/>
                <w:b/>
                <w:bCs/>
                <w:sz w:val="20"/>
              </w:rPr>
            </w:pPr>
            <w:r w:rsidRPr="009E4329">
              <w:rPr>
                <w:rFonts w:asciiTheme="minorHAnsi" w:hAnsiTheme="minorHAnsi" w:cstheme="minorHAnsi"/>
                <w:b/>
                <w:bCs/>
                <w:sz w:val="20"/>
              </w:rPr>
              <w:t>ΜΟΝΑΔΑ ΜΕΤΡΗΣΗΣ</w:t>
            </w:r>
          </w:p>
        </w:tc>
        <w:tc>
          <w:tcPr>
            <w:tcW w:w="1275" w:type="dxa"/>
            <w:gridSpan w:val="2"/>
            <w:tcBorders>
              <w:top w:val="single" w:sz="8" w:space="0" w:color="000000"/>
              <w:left w:val="single" w:sz="8" w:space="0" w:color="000000"/>
              <w:bottom w:val="single" w:sz="8" w:space="0" w:color="000000"/>
            </w:tcBorders>
            <w:shd w:val="clear" w:color="auto" w:fill="auto"/>
            <w:vAlign w:val="center"/>
          </w:tcPr>
          <w:p w:rsidR="00D06FD6" w:rsidRPr="009E4329" w:rsidRDefault="00D06FD6" w:rsidP="0016760E">
            <w:pPr>
              <w:pStyle w:val="a9"/>
              <w:ind w:left="122" w:right="0" w:firstLine="0"/>
              <w:jc w:val="center"/>
              <w:rPr>
                <w:rFonts w:asciiTheme="minorHAnsi" w:hAnsiTheme="minorHAnsi" w:cstheme="minorHAnsi"/>
                <w:b/>
                <w:bCs/>
                <w:sz w:val="20"/>
              </w:rPr>
            </w:pPr>
            <w:r w:rsidRPr="009E4329">
              <w:rPr>
                <w:rFonts w:asciiTheme="minorHAnsi" w:hAnsiTheme="minorHAnsi" w:cstheme="minorHAnsi"/>
                <w:b/>
                <w:bCs/>
                <w:sz w:val="20"/>
              </w:rPr>
              <w:t>ΕΝΔ. ΤΙΜΗ ΜΟΝΑΔΑΣ (€)</w:t>
            </w:r>
          </w:p>
        </w:tc>
        <w:tc>
          <w:tcPr>
            <w:tcW w:w="1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6FD6" w:rsidRPr="009E4329" w:rsidRDefault="00D06FD6" w:rsidP="0016760E">
            <w:pPr>
              <w:pStyle w:val="a9"/>
              <w:ind w:left="-53" w:right="0" w:firstLine="0"/>
              <w:jc w:val="center"/>
              <w:rPr>
                <w:rFonts w:asciiTheme="minorHAnsi" w:hAnsiTheme="minorHAnsi" w:cstheme="minorHAnsi"/>
                <w:b/>
                <w:bCs/>
                <w:sz w:val="20"/>
              </w:rPr>
            </w:pPr>
            <w:r w:rsidRPr="009E4329">
              <w:rPr>
                <w:rFonts w:asciiTheme="minorHAnsi" w:hAnsiTheme="minorHAnsi" w:cstheme="minorHAnsi"/>
                <w:b/>
                <w:bCs/>
                <w:sz w:val="20"/>
              </w:rPr>
              <w:t>ΣΥΝΟΛΙΚΗ</w:t>
            </w:r>
          </w:p>
          <w:p w:rsidR="00D06FD6" w:rsidRPr="009E4329" w:rsidRDefault="00D06FD6" w:rsidP="0016760E">
            <w:pPr>
              <w:pStyle w:val="a9"/>
              <w:ind w:left="-53" w:right="0" w:firstLine="0"/>
              <w:jc w:val="center"/>
              <w:rPr>
                <w:rFonts w:asciiTheme="minorHAnsi" w:hAnsiTheme="minorHAnsi" w:cstheme="minorHAnsi"/>
                <w:b/>
                <w:bCs/>
                <w:sz w:val="20"/>
              </w:rPr>
            </w:pPr>
            <w:r w:rsidRPr="009E4329">
              <w:rPr>
                <w:rFonts w:asciiTheme="minorHAnsi" w:hAnsiTheme="minorHAnsi" w:cstheme="minorHAnsi"/>
                <w:b/>
                <w:bCs/>
                <w:sz w:val="20"/>
              </w:rPr>
              <w:t>ΔΑΠΑΝΗ (€)</w:t>
            </w:r>
          </w:p>
        </w:tc>
        <w:tc>
          <w:tcPr>
            <w:tcW w:w="850" w:type="dxa"/>
            <w:tcBorders>
              <w:top w:val="single" w:sz="8" w:space="0" w:color="000000"/>
              <w:left w:val="single" w:sz="8" w:space="0" w:color="000000"/>
              <w:bottom w:val="single" w:sz="8" w:space="0" w:color="000000"/>
              <w:right w:val="single" w:sz="8" w:space="0" w:color="000000"/>
            </w:tcBorders>
            <w:vAlign w:val="center"/>
          </w:tcPr>
          <w:p w:rsidR="00D06FD6" w:rsidRPr="009E4329" w:rsidRDefault="00D06FD6" w:rsidP="0016760E">
            <w:pPr>
              <w:pStyle w:val="a9"/>
              <w:ind w:left="0" w:right="0" w:hanging="84"/>
              <w:jc w:val="center"/>
              <w:rPr>
                <w:rFonts w:asciiTheme="minorHAnsi" w:hAnsiTheme="minorHAnsi" w:cstheme="minorHAnsi"/>
                <w:b/>
                <w:bCs/>
                <w:sz w:val="20"/>
              </w:rPr>
            </w:pPr>
            <w:r w:rsidRPr="009E4329">
              <w:rPr>
                <w:rFonts w:asciiTheme="minorHAnsi" w:hAnsiTheme="minorHAnsi" w:cstheme="minorHAnsi"/>
                <w:b/>
                <w:bCs/>
                <w:sz w:val="20"/>
              </w:rPr>
              <w:t xml:space="preserve">ΦΠΑ </w:t>
            </w:r>
          </w:p>
          <w:p w:rsidR="00D06FD6" w:rsidRPr="009E4329" w:rsidRDefault="00D06FD6" w:rsidP="0016760E">
            <w:pPr>
              <w:pStyle w:val="a9"/>
              <w:ind w:left="0" w:right="0" w:hanging="84"/>
              <w:jc w:val="center"/>
              <w:rPr>
                <w:rFonts w:asciiTheme="minorHAnsi" w:hAnsiTheme="minorHAnsi" w:cstheme="minorHAnsi"/>
                <w:b/>
                <w:bCs/>
                <w:sz w:val="20"/>
              </w:rPr>
            </w:pPr>
            <w:r w:rsidRPr="009E4329">
              <w:rPr>
                <w:rFonts w:asciiTheme="minorHAnsi" w:hAnsiTheme="minorHAnsi" w:cstheme="minorHAnsi"/>
                <w:b/>
                <w:bCs/>
                <w:sz w:val="20"/>
              </w:rPr>
              <w:t>6%</w:t>
            </w:r>
          </w:p>
        </w:tc>
        <w:tc>
          <w:tcPr>
            <w:tcW w:w="980" w:type="dxa"/>
            <w:tcBorders>
              <w:top w:val="single" w:sz="8" w:space="0" w:color="000000"/>
              <w:left w:val="single" w:sz="8" w:space="0" w:color="000000"/>
              <w:bottom w:val="single" w:sz="8" w:space="0" w:color="000000"/>
              <w:right w:val="single" w:sz="8" w:space="0" w:color="000000"/>
            </w:tcBorders>
            <w:vAlign w:val="center"/>
          </w:tcPr>
          <w:p w:rsidR="00D06FD6" w:rsidRPr="009E4329" w:rsidRDefault="00D06FD6" w:rsidP="0016760E">
            <w:pPr>
              <w:pStyle w:val="a9"/>
              <w:ind w:left="-70" w:right="-165" w:hanging="41"/>
              <w:jc w:val="center"/>
              <w:rPr>
                <w:rFonts w:asciiTheme="minorHAnsi" w:hAnsiTheme="minorHAnsi" w:cstheme="minorHAnsi"/>
                <w:b/>
                <w:bCs/>
                <w:sz w:val="20"/>
              </w:rPr>
            </w:pPr>
            <w:r w:rsidRPr="009E4329">
              <w:rPr>
                <w:rFonts w:asciiTheme="minorHAnsi" w:hAnsiTheme="minorHAnsi" w:cstheme="minorHAnsi"/>
                <w:b/>
                <w:bCs/>
                <w:sz w:val="20"/>
              </w:rPr>
              <w:t xml:space="preserve">ΦΠΑ </w:t>
            </w:r>
          </w:p>
          <w:p w:rsidR="00D06FD6" w:rsidRPr="009E4329" w:rsidRDefault="00D06FD6" w:rsidP="0016760E">
            <w:pPr>
              <w:pStyle w:val="a9"/>
              <w:ind w:left="-70" w:right="-165" w:hanging="41"/>
              <w:jc w:val="center"/>
              <w:rPr>
                <w:rFonts w:asciiTheme="minorHAnsi" w:hAnsiTheme="minorHAnsi" w:cstheme="minorHAnsi"/>
                <w:b/>
                <w:bCs/>
                <w:sz w:val="20"/>
              </w:rPr>
            </w:pPr>
            <w:r w:rsidRPr="009E4329">
              <w:rPr>
                <w:rFonts w:asciiTheme="minorHAnsi" w:hAnsiTheme="minorHAnsi" w:cstheme="minorHAnsi"/>
                <w:b/>
                <w:bCs/>
                <w:sz w:val="20"/>
              </w:rPr>
              <w:t>24%</w:t>
            </w:r>
          </w:p>
        </w:tc>
      </w:tr>
      <w:tr w:rsidR="00EA42D4" w:rsidRPr="00031B4F" w:rsidTr="00EA42D4">
        <w:trPr>
          <w:gridAfter w:val="1"/>
          <w:wAfter w:w="12" w:type="dxa"/>
          <w:trHeight w:val="583"/>
          <w:jc w:val="center"/>
        </w:trPr>
        <w:tc>
          <w:tcPr>
            <w:tcW w:w="612" w:type="dxa"/>
            <w:tcBorders>
              <w:left w:val="single" w:sz="8" w:space="0" w:color="000000"/>
              <w:bottom w:val="single" w:sz="8" w:space="0" w:color="000000"/>
            </w:tcBorders>
            <w:shd w:val="clear" w:color="auto" w:fill="auto"/>
            <w:vAlign w:val="bottom"/>
          </w:tcPr>
          <w:p w:rsidR="00EA42D4" w:rsidRPr="00656B04" w:rsidRDefault="00EA42D4" w:rsidP="00EA42D4">
            <w:pPr>
              <w:pStyle w:val="af"/>
              <w:jc w:val="center"/>
              <w:rPr>
                <w:rFonts w:ascii="Calibri" w:hAnsi="Calibri" w:cs="Calibri"/>
                <w:sz w:val="20"/>
                <w:szCs w:val="20"/>
              </w:rPr>
            </w:pPr>
            <w:r w:rsidRPr="00656B04">
              <w:rPr>
                <w:rFonts w:ascii="Calibri" w:hAnsi="Calibri" w:cs="Calibri"/>
                <w:sz w:val="20"/>
                <w:szCs w:val="20"/>
              </w:rPr>
              <w:t>1</w:t>
            </w:r>
          </w:p>
        </w:tc>
        <w:tc>
          <w:tcPr>
            <w:tcW w:w="2366" w:type="dxa"/>
            <w:gridSpan w:val="2"/>
            <w:tcBorders>
              <w:left w:val="single" w:sz="8" w:space="0" w:color="000000"/>
              <w:bottom w:val="single" w:sz="8" w:space="0" w:color="000000"/>
            </w:tcBorders>
            <w:shd w:val="clear" w:color="auto" w:fill="auto"/>
            <w:vAlign w:val="bottom"/>
          </w:tcPr>
          <w:p w:rsidR="00EA42D4" w:rsidRPr="00656B04" w:rsidRDefault="00EA42D4" w:rsidP="00EA42D4">
            <w:pPr>
              <w:pStyle w:val="af"/>
              <w:jc w:val="center"/>
              <w:rPr>
                <w:rFonts w:ascii="Calibri" w:hAnsi="Calibri" w:cs="Calibri"/>
                <w:color w:val="000000"/>
                <w:sz w:val="20"/>
                <w:szCs w:val="20"/>
              </w:rPr>
            </w:pPr>
            <w:r w:rsidRPr="00656B04">
              <w:rPr>
                <w:rFonts w:ascii="Calibri" w:hAnsi="Calibri" w:cs="Calibri"/>
                <w:sz w:val="20"/>
                <w:szCs w:val="20"/>
              </w:rPr>
              <w:t>Θειϊκό οξύ(H2SO4) 96-98%  (</w:t>
            </w:r>
            <w:r>
              <w:rPr>
                <w:rFonts w:ascii="Calibri" w:hAnsi="Calibri" w:cs="Calibri"/>
                <w:sz w:val="20"/>
                <w:szCs w:val="20"/>
              </w:rPr>
              <w:t xml:space="preserve">σε </w:t>
            </w:r>
            <w:r w:rsidRPr="00656B04">
              <w:rPr>
                <w:rFonts w:ascii="Calibri" w:hAnsi="Calibri" w:cs="Calibri"/>
                <w:sz w:val="20"/>
                <w:szCs w:val="20"/>
              </w:rPr>
              <w:t>δεξαμενή 1000 kgr )</w:t>
            </w:r>
          </w:p>
        </w:tc>
        <w:tc>
          <w:tcPr>
            <w:tcW w:w="1417" w:type="dxa"/>
            <w:gridSpan w:val="2"/>
            <w:tcBorders>
              <w:left w:val="single" w:sz="8" w:space="0" w:color="000000"/>
              <w:bottom w:val="single" w:sz="8" w:space="0" w:color="000000"/>
            </w:tcBorders>
            <w:shd w:val="clear" w:color="auto" w:fill="auto"/>
            <w:vAlign w:val="bottom"/>
          </w:tcPr>
          <w:p w:rsidR="00EA42D4" w:rsidRPr="00EA42D4" w:rsidRDefault="00EA42D4" w:rsidP="00EA42D4">
            <w:pPr>
              <w:pStyle w:val="af"/>
              <w:jc w:val="center"/>
              <w:rPr>
                <w:rFonts w:ascii="Calibri" w:hAnsi="Calibri" w:cs="Calibri"/>
                <w:sz w:val="20"/>
                <w:szCs w:val="20"/>
              </w:rPr>
            </w:pPr>
            <w:r w:rsidRPr="00EA42D4">
              <w:rPr>
                <w:rFonts w:ascii="Calibri" w:hAnsi="Calibri" w:cs="Calibri"/>
                <w:sz w:val="20"/>
                <w:szCs w:val="20"/>
              </w:rPr>
              <w:t>26.000,00</w:t>
            </w:r>
          </w:p>
        </w:tc>
        <w:tc>
          <w:tcPr>
            <w:tcW w:w="1276" w:type="dxa"/>
            <w:gridSpan w:val="2"/>
            <w:tcBorders>
              <w:left w:val="single" w:sz="8" w:space="0" w:color="000000"/>
              <w:bottom w:val="single" w:sz="8" w:space="0" w:color="000000"/>
            </w:tcBorders>
            <w:shd w:val="clear" w:color="auto" w:fill="auto"/>
            <w:vAlign w:val="bottom"/>
          </w:tcPr>
          <w:p w:rsidR="00EA42D4" w:rsidRPr="00656B04" w:rsidRDefault="00EA42D4" w:rsidP="00EA42D4">
            <w:pPr>
              <w:pStyle w:val="af"/>
              <w:jc w:val="center"/>
              <w:rPr>
                <w:rFonts w:ascii="Calibri" w:hAnsi="Calibri" w:cs="Calibri"/>
                <w:color w:val="000000"/>
                <w:sz w:val="20"/>
                <w:szCs w:val="20"/>
              </w:rPr>
            </w:pPr>
            <w:r w:rsidRPr="00656B04">
              <w:rPr>
                <w:rFonts w:ascii="Calibri" w:hAnsi="Calibri" w:cs="Calibri"/>
                <w:color w:val="000000"/>
                <w:sz w:val="20"/>
                <w:szCs w:val="20"/>
              </w:rPr>
              <w:t>kgr</w:t>
            </w:r>
          </w:p>
        </w:tc>
        <w:tc>
          <w:tcPr>
            <w:tcW w:w="1275" w:type="dxa"/>
            <w:gridSpan w:val="2"/>
            <w:tcBorders>
              <w:left w:val="single" w:sz="8" w:space="0" w:color="000000"/>
              <w:bottom w:val="single" w:sz="8" w:space="0" w:color="000000"/>
            </w:tcBorders>
            <w:shd w:val="clear" w:color="auto" w:fill="auto"/>
            <w:vAlign w:val="center"/>
          </w:tcPr>
          <w:p w:rsidR="00EA42D4" w:rsidRPr="00656B04" w:rsidRDefault="00EA42D4" w:rsidP="00EA42D4">
            <w:pPr>
              <w:pStyle w:val="af"/>
              <w:jc w:val="center"/>
              <w:rPr>
                <w:rFonts w:ascii="Calibri" w:hAnsi="Calibri" w:cs="Calibri"/>
                <w:color w:val="000000"/>
                <w:sz w:val="20"/>
                <w:szCs w:val="20"/>
              </w:rPr>
            </w:pPr>
          </w:p>
        </w:tc>
        <w:tc>
          <w:tcPr>
            <w:tcW w:w="1410" w:type="dxa"/>
            <w:tcBorders>
              <w:left w:val="single" w:sz="8" w:space="0" w:color="000000"/>
              <w:bottom w:val="single" w:sz="8" w:space="0" w:color="000000"/>
              <w:right w:val="single" w:sz="8" w:space="0" w:color="000000"/>
            </w:tcBorders>
            <w:shd w:val="clear" w:color="auto" w:fill="auto"/>
            <w:vAlign w:val="center"/>
          </w:tcPr>
          <w:p w:rsidR="00EA42D4" w:rsidRPr="00656B04" w:rsidRDefault="00EA42D4" w:rsidP="00EA42D4">
            <w:pPr>
              <w:pStyle w:val="af"/>
              <w:jc w:val="center"/>
              <w:rPr>
                <w:rFonts w:ascii="Calibri" w:hAnsi="Calibri" w:cs="Calibri"/>
                <w:color w:val="000000"/>
                <w:sz w:val="20"/>
                <w:szCs w:val="20"/>
              </w:rPr>
            </w:pPr>
          </w:p>
        </w:tc>
        <w:tc>
          <w:tcPr>
            <w:tcW w:w="850" w:type="dxa"/>
            <w:tcBorders>
              <w:left w:val="single" w:sz="8" w:space="0" w:color="000000"/>
              <w:bottom w:val="single" w:sz="8" w:space="0" w:color="000000"/>
              <w:right w:val="single" w:sz="8" w:space="0" w:color="000000"/>
            </w:tcBorders>
            <w:shd w:val="clear" w:color="auto" w:fill="808080" w:themeFill="background1" w:themeFillShade="80"/>
            <w:vAlign w:val="center"/>
          </w:tcPr>
          <w:p w:rsidR="00EA42D4" w:rsidRPr="00656B04" w:rsidRDefault="00EA42D4" w:rsidP="00EA42D4">
            <w:pPr>
              <w:pStyle w:val="af"/>
              <w:jc w:val="center"/>
              <w:rPr>
                <w:rFonts w:ascii="Calibri" w:hAnsi="Calibri" w:cs="Calibri"/>
                <w:color w:val="000000"/>
                <w:sz w:val="20"/>
                <w:szCs w:val="20"/>
              </w:rPr>
            </w:pPr>
            <w:r w:rsidRPr="00656B04">
              <w:rPr>
                <w:rFonts w:ascii="Calibri" w:hAnsi="Calibri" w:cs="Calibri"/>
                <w:color w:val="000000"/>
                <w:sz w:val="20"/>
                <w:szCs w:val="20"/>
              </w:rPr>
              <w:t>----</w:t>
            </w:r>
          </w:p>
        </w:tc>
        <w:tc>
          <w:tcPr>
            <w:tcW w:w="980" w:type="dxa"/>
            <w:tcBorders>
              <w:left w:val="single" w:sz="8" w:space="0" w:color="000000"/>
              <w:bottom w:val="single" w:sz="8" w:space="0" w:color="000000"/>
              <w:right w:val="single" w:sz="8" w:space="0" w:color="000000"/>
            </w:tcBorders>
            <w:vAlign w:val="center"/>
          </w:tcPr>
          <w:p w:rsidR="00EA42D4" w:rsidRPr="00656B04" w:rsidRDefault="00EA42D4" w:rsidP="00EA42D4">
            <w:pPr>
              <w:pStyle w:val="af"/>
              <w:jc w:val="center"/>
              <w:rPr>
                <w:rFonts w:ascii="Calibri" w:hAnsi="Calibri" w:cs="Calibri"/>
                <w:color w:val="000000"/>
                <w:sz w:val="20"/>
                <w:szCs w:val="20"/>
              </w:rPr>
            </w:pPr>
          </w:p>
        </w:tc>
      </w:tr>
      <w:tr w:rsidR="00EA42D4" w:rsidRPr="00031B4F" w:rsidTr="00EA42D4">
        <w:trPr>
          <w:gridAfter w:val="1"/>
          <w:wAfter w:w="12" w:type="dxa"/>
          <w:trHeight w:val="465"/>
          <w:jc w:val="center"/>
        </w:trPr>
        <w:tc>
          <w:tcPr>
            <w:tcW w:w="612" w:type="dxa"/>
            <w:tcBorders>
              <w:left w:val="single" w:sz="8" w:space="0" w:color="000000"/>
              <w:bottom w:val="single" w:sz="8" w:space="0" w:color="000000"/>
            </w:tcBorders>
            <w:shd w:val="clear" w:color="auto" w:fill="auto"/>
            <w:vAlign w:val="bottom"/>
          </w:tcPr>
          <w:p w:rsidR="00EA42D4" w:rsidRPr="00656B04" w:rsidRDefault="00EA42D4" w:rsidP="00EA42D4">
            <w:pPr>
              <w:pStyle w:val="af"/>
              <w:jc w:val="center"/>
              <w:rPr>
                <w:rFonts w:ascii="Calibri" w:hAnsi="Calibri" w:cs="Calibri"/>
                <w:sz w:val="20"/>
                <w:szCs w:val="20"/>
              </w:rPr>
            </w:pPr>
            <w:r w:rsidRPr="00656B04">
              <w:rPr>
                <w:rFonts w:ascii="Calibri" w:hAnsi="Calibri" w:cs="Calibri"/>
                <w:sz w:val="20"/>
                <w:szCs w:val="20"/>
              </w:rPr>
              <w:t>2</w:t>
            </w:r>
          </w:p>
        </w:tc>
        <w:tc>
          <w:tcPr>
            <w:tcW w:w="2366" w:type="dxa"/>
            <w:gridSpan w:val="2"/>
            <w:tcBorders>
              <w:left w:val="single" w:sz="8" w:space="0" w:color="000000"/>
              <w:bottom w:val="single" w:sz="8" w:space="0" w:color="000000"/>
            </w:tcBorders>
            <w:shd w:val="clear" w:color="auto" w:fill="auto"/>
            <w:vAlign w:val="bottom"/>
          </w:tcPr>
          <w:p w:rsidR="00EA42D4" w:rsidRDefault="00EA42D4" w:rsidP="00EA42D4">
            <w:pPr>
              <w:pStyle w:val="af"/>
              <w:jc w:val="center"/>
              <w:rPr>
                <w:rFonts w:ascii="Calibri" w:hAnsi="Calibri" w:cs="Calibri"/>
                <w:sz w:val="20"/>
                <w:szCs w:val="20"/>
              </w:rPr>
            </w:pPr>
            <w:r w:rsidRPr="00656B04">
              <w:rPr>
                <w:rFonts w:ascii="Calibri" w:hAnsi="Calibri" w:cs="Calibri"/>
                <w:sz w:val="20"/>
                <w:szCs w:val="20"/>
              </w:rPr>
              <w:t xml:space="preserve">Υποχλωριώδες Νάτριο (NaOCL) 12-14% </w:t>
            </w:r>
          </w:p>
          <w:p w:rsidR="00EA42D4" w:rsidRPr="00656B04" w:rsidRDefault="00EA42D4" w:rsidP="00EA42D4">
            <w:pPr>
              <w:pStyle w:val="af"/>
              <w:jc w:val="center"/>
              <w:rPr>
                <w:rFonts w:ascii="Calibri" w:hAnsi="Calibri" w:cs="Calibri"/>
                <w:color w:val="000000"/>
                <w:sz w:val="20"/>
                <w:szCs w:val="20"/>
              </w:rPr>
            </w:pPr>
            <w:r w:rsidRPr="00656B04">
              <w:rPr>
                <w:rFonts w:ascii="Calibri" w:hAnsi="Calibri" w:cs="Calibri"/>
                <w:sz w:val="20"/>
                <w:szCs w:val="20"/>
              </w:rPr>
              <w:t>(</w:t>
            </w:r>
            <w:r>
              <w:rPr>
                <w:rFonts w:ascii="Calibri" w:hAnsi="Calibri" w:cs="Calibri"/>
                <w:sz w:val="20"/>
                <w:szCs w:val="20"/>
              </w:rPr>
              <w:t xml:space="preserve">σε </w:t>
            </w:r>
            <w:r w:rsidRPr="00656B04">
              <w:rPr>
                <w:rFonts w:ascii="Calibri" w:hAnsi="Calibri" w:cs="Calibri"/>
                <w:sz w:val="20"/>
                <w:szCs w:val="20"/>
              </w:rPr>
              <w:t>δεξαμενή 1200 kgr)</w:t>
            </w:r>
          </w:p>
        </w:tc>
        <w:tc>
          <w:tcPr>
            <w:tcW w:w="1417" w:type="dxa"/>
            <w:gridSpan w:val="2"/>
            <w:tcBorders>
              <w:left w:val="single" w:sz="8" w:space="0" w:color="000000"/>
              <w:bottom w:val="single" w:sz="8" w:space="0" w:color="000000"/>
            </w:tcBorders>
            <w:shd w:val="clear" w:color="auto" w:fill="auto"/>
            <w:vAlign w:val="bottom"/>
          </w:tcPr>
          <w:p w:rsidR="00EA42D4" w:rsidRPr="00EA42D4" w:rsidRDefault="00EA42D4" w:rsidP="00EA42D4">
            <w:pPr>
              <w:pStyle w:val="af"/>
              <w:jc w:val="center"/>
              <w:rPr>
                <w:rFonts w:ascii="Calibri" w:hAnsi="Calibri" w:cs="Calibri"/>
                <w:sz w:val="20"/>
                <w:szCs w:val="20"/>
              </w:rPr>
            </w:pPr>
            <w:r w:rsidRPr="00EA42D4">
              <w:rPr>
                <w:rFonts w:ascii="Calibri" w:hAnsi="Calibri" w:cs="Calibri"/>
                <w:sz w:val="20"/>
                <w:szCs w:val="20"/>
              </w:rPr>
              <w:t>21.800,00</w:t>
            </w:r>
          </w:p>
        </w:tc>
        <w:tc>
          <w:tcPr>
            <w:tcW w:w="1276" w:type="dxa"/>
            <w:gridSpan w:val="2"/>
            <w:tcBorders>
              <w:left w:val="single" w:sz="8" w:space="0" w:color="000000"/>
              <w:bottom w:val="single" w:sz="8" w:space="0" w:color="000000"/>
            </w:tcBorders>
            <w:shd w:val="clear" w:color="auto" w:fill="auto"/>
            <w:vAlign w:val="bottom"/>
          </w:tcPr>
          <w:p w:rsidR="00EA42D4" w:rsidRPr="00656B04" w:rsidRDefault="00EA42D4" w:rsidP="00EA42D4">
            <w:pPr>
              <w:pStyle w:val="af"/>
              <w:jc w:val="center"/>
              <w:rPr>
                <w:rFonts w:ascii="Calibri" w:hAnsi="Calibri" w:cs="Calibri"/>
                <w:color w:val="000000"/>
                <w:sz w:val="20"/>
                <w:szCs w:val="20"/>
              </w:rPr>
            </w:pPr>
            <w:r w:rsidRPr="00656B04">
              <w:rPr>
                <w:rFonts w:ascii="Calibri" w:hAnsi="Calibri" w:cs="Calibri"/>
                <w:sz w:val="20"/>
                <w:szCs w:val="20"/>
              </w:rPr>
              <w:t>kgr</w:t>
            </w:r>
          </w:p>
        </w:tc>
        <w:tc>
          <w:tcPr>
            <w:tcW w:w="1275" w:type="dxa"/>
            <w:gridSpan w:val="2"/>
            <w:tcBorders>
              <w:left w:val="single" w:sz="8" w:space="0" w:color="000000"/>
              <w:bottom w:val="single" w:sz="8" w:space="0" w:color="000000"/>
            </w:tcBorders>
            <w:shd w:val="clear" w:color="auto" w:fill="auto"/>
            <w:vAlign w:val="center"/>
          </w:tcPr>
          <w:p w:rsidR="00EA42D4" w:rsidRPr="00656B04" w:rsidRDefault="00EA42D4" w:rsidP="00EA42D4">
            <w:pPr>
              <w:pStyle w:val="af"/>
              <w:jc w:val="center"/>
              <w:rPr>
                <w:rFonts w:ascii="Calibri" w:hAnsi="Calibri" w:cs="Calibri"/>
                <w:color w:val="000000"/>
                <w:sz w:val="20"/>
                <w:szCs w:val="20"/>
              </w:rPr>
            </w:pPr>
          </w:p>
        </w:tc>
        <w:tc>
          <w:tcPr>
            <w:tcW w:w="1410" w:type="dxa"/>
            <w:tcBorders>
              <w:left w:val="single" w:sz="8" w:space="0" w:color="000000"/>
              <w:bottom w:val="single" w:sz="8" w:space="0" w:color="000000"/>
              <w:right w:val="single" w:sz="8" w:space="0" w:color="000000"/>
            </w:tcBorders>
            <w:shd w:val="clear" w:color="auto" w:fill="auto"/>
            <w:vAlign w:val="center"/>
          </w:tcPr>
          <w:p w:rsidR="00EA42D4" w:rsidRPr="00656B04" w:rsidRDefault="00EA42D4" w:rsidP="00EA42D4">
            <w:pPr>
              <w:pStyle w:val="af"/>
              <w:jc w:val="center"/>
              <w:rPr>
                <w:rFonts w:ascii="Calibri" w:hAnsi="Calibri" w:cs="Calibri"/>
                <w:color w:val="000000"/>
                <w:sz w:val="20"/>
                <w:szCs w:val="20"/>
              </w:rPr>
            </w:pPr>
          </w:p>
        </w:tc>
        <w:tc>
          <w:tcPr>
            <w:tcW w:w="850" w:type="dxa"/>
            <w:tcBorders>
              <w:left w:val="single" w:sz="8" w:space="0" w:color="000000"/>
              <w:bottom w:val="single" w:sz="8" w:space="0" w:color="000000"/>
              <w:right w:val="single" w:sz="8" w:space="0" w:color="000000"/>
            </w:tcBorders>
            <w:vAlign w:val="center"/>
          </w:tcPr>
          <w:p w:rsidR="00EA42D4" w:rsidRPr="00656B04" w:rsidRDefault="00EA42D4" w:rsidP="00EA42D4">
            <w:pPr>
              <w:pStyle w:val="af"/>
              <w:jc w:val="center"/>
              <w:rPr>
                <w:rFonts w:ascii="Calibri" w:hAnsi="Calibri" w:cs="Calibri"/>
                <w:color w:val="000000"/>
                <w:sz w:val="20"/>
                <w:szCs w:val="20"/>
              </w:rPr>
            </w:pPr>
          </w:p>
        </w:tc>
        <w:tc>
          <w:tcPr>
            <w:tcW w:w="980" w:type="dxa"/>
            <w:tcBorders>
              <w:left w:val="single" w:sz="8" w:space="0" w:color="000000"/>
              <w:bottom w:val="single" w:sz="8" w:space="0" w:color="000000"/>
              <w:right w:val="single" w:sz="8" w:space="0" w:color="000000"/>
            </w:tcBorders>
            <w:shd w:val="clear" w:color="auto" w:fill="808080" w:themeFill="background1" w:themeFillShade="80"/>
            <w:vAlign w:val="center"/>
          </w:tcPr>
          <w:p w:rsidR="00EA42D4" w:rsidRPr="00656B04" w:rsidRDefault="00EA42D4" w:rsidP="00EA42D4">
            <w:pPr>
              <w:pStyle w:val="af"/>
              <w:jc w:val="center"/>
              <w:rPr>
                <w:rFonts w:ascii="Calibri" w:hAnsi="Calibri" w:cs="Calibri"/>
                <w:color w:val="000000"/>
                <w:sz w:val="20"/>
                <w:szCs w:val="20"/>
              </w:rPr>
            </w:pPr>
            <w:r w:rsidRPr="00656B04">
              <w:rPr>
                <w:rFonts w:ascii="Calibri" w:hAnsi="Calibri" w:cs="Calibri"/>
                <w:color w:val="000000"/>
                <w:sz w:val="20"/>
                <w:szCs w:val="20"/>
              </w:rPr>
              <w:t>----</w:t>
            </w:r>
          </w:p>
        </w:tc>
      </w:tr>
      <w:tr w:rsidR="00EA42D4" w:rsidRPr="00031B4F" w:rsidTr="00EA42D4">
        <w:trPr>
          <w:gridAfter w:val="1"/>
          <w:wAfter w:w="12" w:type="dxa"/>
          <w:trHeight w:val="431"/>
          <w:jc w:val="center"/>
        </w:trPr>
        <w:tc>
          <w:tcPr>
            <w:tcW w:w="612" w:type="dxa"/>
            <w:tcBorders>
              <w:left w:val="single" w:sz="8" w:space="0" w:color="000000"/>
              <w:bottom w:val="single" w:sz="8" w:space="0" w:color="000000"/>
            </w:tcBorders>
            <w:shd w:val="clear" w:color="auto" w:fill="auto"/>
            <w:vAlign w:val="bottom"/>
          </w:tcPr>
          <w:p w:rsidR="00EA42D4" w:rsidRPr="00656B04" w:rsidRDefault="00EA42D4" w:rsidP="00EA42D4">
            <w:pPr>
              <w:pStyle w:val="af"/>
              <w:jc w:val="center"/>
              <w:rPr>
                <w:rFonts w:ascii="Calibri" w:hAnsi="Calibri" w:cs="Calibri"/>
                <w:sz w:val="20"/>
                <w:szCs w:val="20"/>
              </w:rPr>
            </w:pPr>
            <w:r w:rsidRPr="00656B04">
              <w:rPr>
                <w:rFonts w:ascii="Calibri" w:hAnsi="Calibri" w:cs="Calibri"/>
                <w:sz w:val="20"/>
                <w:szCs w:val="20"/>
              </w:rPr>
              <w:t>3</w:t>
            </w:r>
          </w:p>
        </w:tc>
        <w:tc>
          <w:tcPr>
            <w:tcW w:w="2366" w:type="dxa"/>
            <w:gridSpan w:val="2"/>
            <w:tcBorders>
              <w:left w:val="single" w:sz="8" w:space="0" w:color="000000"/>
              <w:bottom w:val="single" w:sz="8" w:space="0" w:color="000000"/>
            </w:tcBorders>
            <w:shd w:val="clear" w:color="auto" w:fill="auto"/>
            <w:vAlign w:val="bottom"/>
          </w:tcPr>
          <w:p w:rsidR="00EA42D4" w:rsidRPr="00656B04" w:rsidRDefault="00EA42D4" w:rsidP="00EA42D4">
            <w:pPr>
              <w:pStyle w:val="af"/>
              <w:jc w:val="center"/>
              <w:rPr>
                <w:rFonts w:ascii="Calibri" w:hAnsi="Calibri" w:cs="Calibri"/>
                <w:color w:val="000000"/>
                <w:sz w:val="20"/>
                <w:szCs w:val="20"/>
              </w:rPr>
            </w:pPr>
            <w:r w:rsidRPr="00F058B7">
              <w:rPr>
                <w:rFonts w:ascii="Calibri" w:hAnsi="Calibri" w:cs="Calibri"/>
                <w:color w:val="000000"/>
                <w:sz w:val="20"/>
                <w:szCs w:val="20"/>
              </w:rPr>
              <w:t xml:space="preserve">Καυστική Σόδα 50% υγρή </w:t>
            </w:r>
            <w:r>
              <w:rPr>
                <w:rFonts w:ascii="Calibri" w:hAnsi="Calibri" w:cs="Calibri"/>
                <w:color w:val="000000"/>
                <w:sz w:val="20"/>
                <w:szCs w:val="20"/>
              </w:rPr>
              <w:t xml:space="preserve">  </w:t>
            </w:r>
            <w:r w:rsidRPr="00F058B7">
              <w:rPr>
                <w:rFonts w:ascii="Calibri" w:hAnsi="Calibri" w:cs="Calibri"/>
                <w:color w:val="000000"/>
                <w:sz w:val="20"/>
                <w:szCs w:val="20"/>
              </w:rPr>
              <w:t>(Υδροξείδιο του νατρίου - καυστικό νάτριο – NaOH) (</w:t>
            </w:r>
            <w:r>
              <w:rPr>
                <w:rFonts w:ascii="Calibri" w:hAnsi="Calibri" w:cs="Calibri"/>
                <w:color w:val="000000"/>
                <w:sz w:val="20"/>
                <w:szCs w:val="20"/>
              </w:rPr>
              <w:t xml:space="preserve">σε </w:t>
            </w:r>
            <w:r w:rsidRPr="00F058B7">
              <w:rPr>
                <w:rFonts w:ascii="Calibri" w:hAnsi="Calibri" w:cs="Calibri"/>
                <w:color w:val="000000"/>
                <w:sz w:val="20"/>
                <w:szCs w:val="20"/>
              </w:rPr>
              <w:t>δεξαμενή 1400 kgr)</w:t>
            </w:r>
          </w:p>
        </w:tc>
        <w:tc>
          <w:tcPr>
            <w:tcW w:w="1417" w:type="dxa"/>
            <w:gridSpan w:val="2"/>
            <w:tcBorders>
              <w:left w:val="single" w:sz="8" w:space="0" w:color="000000"/>
              <w:bottom w:val="single" w:sz="8" w:space="0" w:color="000000"/>
            </w:tcBorders>
            <w:shd w:val="clear" w:color="auto" w:fill="auto"/>
            <w:vAlign w:val="bottom"/>
          </w:tcPr>
          <w:p w:rsidR="00EA42D4" w:rsidRPr="00EA42D4" w:rsidRDefault="00EA42D4" w:rsidP="00EA42D4">
            <w:pPr>
              <w:pStyle w:val="af"/>
              <w:jc w:val="center"/>
              <w:rPr>
                <w:rFonts w:ascii="Calibri" w:hAnsi="Calibri" w:cs="Calibri"/>
                <w:sz w:val="20"/>
                <w:szCs w:val="20"/>
              </w:rPr>
            </w:pPr>
            <w:r w:rsidRPr="00EA42D4">
              <w:rPr>
                <w:rFonts w:ascii="Calibri" w:hAnsi="Calibri" w:cs="Calibri"/>
                <w:sz w:val="20"/>
                <w:szCs w:val="20"/>
              </w:rPr>
              <w:t>8.700,00</w:t>
            </w:r>
          </w:p>
        </w:tc>
        <w:tc>
          <w:tcPr>
            <w:tcW w:w="1276" w:type="dxa"/>
            <w:gridSpan w:val="2"/>
            <w:tcBorders>
              <w:left w:val="single" w:sz="8" w:space="0" w:color="000000"/>
              <w:bottom w:val="single" w:sz="8" w:space="0" w:color="000000"/>
            </w:tcBorders>
            <w:shd w:val="clear" w:color="auto" w:fill="auto"/>
            <w:vAlign w:val="bottom"/>
          </w:tcPr>
          <w:p w:rsidR="00EA42D4" w:rsidRPr="00656B04" w:rsidRDefault="00EA42D4" w:rsidP="00EA42D4">
            <w:pPr>
              <w:pStyle w:val="af"/>
              <w:jc w:val="center"/>
              <w:rPr>
                <w:rFonts w:ascii="Calibri" w:hAnsi="Calibri" w:cs="Calibri"/>
                <w:color w:val="000000"/>
                <w:sz w:val="20"/>
                <w:szCs w:val="20"/>
              </w:rPr>
            </w:pPr>
            <w:r w:rsidRPr="00656B04">
              <w:rPr>
                <w:rFonts w:ascii="Calibri" w:hAnsi="Calibri" w:cs="Calibri"/>
                <w:sz w:val="20"/>
                <w:szCs w:val="20"/>
              </w:rPr>
              <w:t>kgr</w:t>
            </w:r>
          </w:p>
        </w:tc>
        <w:tc>
          <w:tcPr>
            <w:tcW w:w="1275" w:type="dxa"/>
            <w:gridSpan w:val="2"/>
            <w:tcBorders>
              <w:left w:val="single" w:sz="8" w:space="0" w:color="000000"/>
              <w:bottom w:val="single" w:sz="8" w:space="0" w:color="000000"/>
            </w:tcBorders>
            <w:shd w:val="clear" w:color="auto" w:fill="auto"/>
            <w:vAlign w:val="center"/>
          </w:tcPr>
          <w:p w:rsidR="00EA42D4" w:rsidRPr="00656B04" w:rsidRDefault="00EA42D4" w:rsidP="00EA42D4">
            <w:pPr>
              <w:pStyle w:val="af"/>
              <w:jc w:val="center"/>
              <w:rPr>
                <w:rFonts w:ascii="Calibri" w:hAnsi="Calibri" w:cs="Calibri"/>
                <w:color w:val="000000"/>
                <w:sz w:val="20"/>
                <w:szCs w:val="20"/>
              </w:rPr>
            </w:pPr>
          </w:p>
        </w:tc>
        <w:tc>
          <w:tcPr>
            <w:tcW w:w="1410" w:type="dxa"/>
            <w:tcBorders>
              <w:left w:val="single" w:sz="8" w:space="0" w:color="000000"/>
              <w:bottom w:val="single" w:sz="8" w:space="0" w:color="000000"/>
              <w:right w:val="single" w:sz="8" w:space="0" w:color="000000"/>
            </w:tcBorders>
            <w:shd w:val="clear" w:color="auto" w:fill="auto"/>
            <w:vAlign w:val="center"/>
          </w:tcPr>
          <w:p w:rsidR="00EA42D4" w:rsidRPr="00656B04" w:rsidRDefault="00EA42D4" w:rsidP="00EA42D4">
            <w:pPr>
              <w:pStyle w:val="af"/>
              <w:jc w:val="center"/>
              <w:rPr>
                <w:rFonts w:ascii="Calibri" w:hAnsi="Calibri" w:cs="Calibri"/>
                <w:color w:val="000000"/>
                <w:sz w:val="20"/>
                <w:szCs w:val="20"/>
              </w:rPr>
            </w:pPr>
          </w:p>
        </w:tc>
        <w:tc>
          <w:tcPr>
            <w:tcW w:w="850" w:type="dxa"/>
            <w:tcBorders>
              <w:left w:val="single" w:sz="8" w:space="0" w:color="000000"/>
              <w:bottom w:val="single" w:sz="8" w:space="0" w:color="000000"/>
              <w:right w:val="single" w:sz="8" w:space="0" w:color="000000"/>
            </w:tcBorders>
            <w:shd w:val="clear" w:color="auto" w:fill="808080" w:themeFill="background1" w:themeFillShade="80"/>
            <w:vAlign w:val="center"/>
          </w:tcPr>
          <w:p w:rsidR="00EA42D4" w:rsidRPr="00656B04" w:rsidRDefault="00EA42D4" w:rsidP="00EA42D4">
            <w:pPr>
              <w:pStyle w:val="af"/>
              <w:jc w:val="center"/>
              <w:rPr>
                <w:rFonts w:ascii="Calibri" w:hAnsi="Calibri" w:cs="Calibri"/>
                <w:color w:val="000000"/>
                <w:sz w:val="20"/>
                <w:szCs w:val="20"/>
              </w:rPr>
            </w:pPr>
            <w:r w:rsidRPr="00656B04">
              <w:rPr>
                <w:rFonts w:ascii="Calibri" w:hAnsi="Calibri" w:cs="Calibri"/>
                <w:color w:val="000000"/>
                <w:sz w:val="20"/>
                <w:szCs w:val="20"/>
              </w:rPr>
              <w:t>----</w:t>
            </w:r>
          </w:p>
        </w:tc>
        <w:tc>
          <w:tcPr>
            <w:tcW w:w="980" w:type="dxa"/>
            <w:tcBorders>
              <w:left w:val="single" w:sz="8" w:space="0" w:color="000000"/>
              <w:bottom w:val="single" w:sz="8" w:space="0" w:color="000000"/>
              <w:right w:val="single" w:sz="8" w:space="0" w:color="000000"/>
            </w:tcBorders>
            <w:vAlign w:val="center"/>
          </w:tcPr>
          <w:p w:rsidR="00EA42D4" w:rsidRPr="00656B04" w:rsidRDefault="00EA42D4" w:rsidP="00EA42D4">
            <w:pPr>
              <w:pStyle w:val="af"/>
              <w:jc w:val="center"/>
              <w:rPr>
                <w:rFonts w:ascii="Calibri" w:hAnsi="Calibri" w:cs="Calibri"/>
                <w:color w:val="000000"/>
                <w:sz w:val="20"/>
                <w:szCs w:val="20"/>
              </w:rPr>
            </w:pPr>
          </w:p>
        </w:tc>
      </w:tr>
      <w:tr w:rsidR="00EA42D4" w:rsidRPr="00031B4F" w:rsidTr="00EA42D4">
        <w:trPr>
          <w:gridAfter w:val="1"/>
          <w:wAfter w:w="12" w:type="dxa"/>
          <w:trHeight w:val="765"/>
          <w:jc w:val="center"/>
        </w:trPr>
        <w:tc>
          <w:tcPr>
            <w:tcW w:w="612" w:type="dxa"/>
            <w:tcBorders>
              <w:left w:val="single" w:sz="8" w:space="0" w:color="000000"/>
              <w:bottom w:val="single" w:sz="8" w:space="0" w:color="000000"/>
            </w:tcBorders>
            <w:shd w:val="clear" w:color="auto" w:fill="auto"/>
            <w:vAlign w:val="bottom"/>
          </w:tcPr>
          <w:p w:rsidR="00EA42D4" w:rsidRPr="00656B04" w:rsidRDefault="00EA42D4" w:rsidP="00EA42D4">
            <w:pPr>
              <w:pStyle w:val="af"/>
              <w:jc w:val="center"/>
              <w:rPr>
                <w:rFonts w:ascii="Calibri" w:hAnsi="Calibri" w:cs="Calibri"/>
                <w:sz w:val="20"/>
                <w:szCs w:val="20"/>
              </w:rPr>
            </w:pPr>
            <w:r w:rsidRPr="00656B04">
              <w:rPr>
                <w:rFonts w:ascii="Calibri" w:hAnsi="Calibri" w:cs="Calibri"/>
                <w:sz w:val="20"/>
                <w:szCs w:val="20"/>
              </w:rPr>
              <w:t>4</w:t>
            </w:r>
          </w:p>
        </w:tc>
        <w:tc>
          <w:tcPr>
            <w:tcW w:w="2366" w:type="dxa"/>
            <w:gridSpan w:val="2"/>
            <w:tcBorders>
              <w:left w:val="single" w:sz="8" w:space="0" w:color="000000"/>
              <w:bottom w:val="single" w:sz="8" w:space="0" w:color="000000"/>
            </w:tcBorders>
            <w:shd w:val="clear" w:color="auto" w:fill="auto"/>
            <w:vAlign w:val="bottom"/>
          </w:tcPr>
          <w:p w:rsidR="00EA42D4" w:rsidRPr="00656B04" w:rsidRDefault="00EA42D4" w:rsidP="00EA42D4">
            <w:pPr>
              <w:pStyle w:val="af"/>
              <w:jc w:val="center"/>
              <w:rPr>
                <w:rFonts w:ascii="Calibri" w:hAnsi="Calibri" w:cs="Calibri"/>
                <w:color w:val="000000"/>
                <w:sz w:val="20"/>
                <w:szCs w:val="20"/>
              </w:rPr>
            </w:pPr>
            <w:r w:rsidRPr="00656B04">
              <w:rPr>
                <w:rFonts w:ascii="Calibri" w:hAnsi="Calibri" w:cs="Calibri"/>
                <w:color w:val="000000"/>
                <w:sz w:val="20"/>
                <w:szCs w:val="20"/>
              </w:rPr>
              <w:t xml:space="preserve">Οξινο θειώδες Νάτριο </w:t>
            </w:r>
            <w:r>
              <w:rPr>
                <w:rFonts w:ascii="Calibri" w:hAnsi="Calibri" w:cs="Calibri"/>
                <w:color w:val="000000"/>
                <w:sz w:val="20"/>
                <w:szCs w:val="20"/>
              </w:rPr>
              <w:t>(</w:t>
            </w:r>
            <w:r w:rsidRPr="00656B04">
              <w:rPr>
                <w:rFonts w:ascii="Calibri" w:hAnsi="Calibri" w:cs="Calibri"/>
                <w:color w:val="000000"/>
                <w:sz w:val="20"/>
                <w:szCs w:val="20"/>
              </w:rPr>
              <w:t>σε σακιά των 25 kgr ή 50 kgr</w:t>
            </w:r>
            <w:r>
              <w:rPr>
                <w:rFonts w:ascii="Calibri" w:hAnsi="Calibri" w:cs="Calibri"/>
                <w:color w:val="000000"/>
                <w:sz w:val="20"/>
                <w:szCs w:val="20"/>
              </w:rPr>
              <w:t>)</w:t>
            </w:r>
          </w:p>
        </w:tc>
        <w:tc>
          <w:tcPr>
            <w:tcW w:w="1417" w:type="dxa"/>
            <w:gridSpan w:val="2"/>
            <w:tcBorders>
              <w:left w:val="single" w:sz="8" w:space="0" w:color="000000"/>
              <w:bottom w:val="single" w:sz="8" w:space="0" w:color="000000"/>
            </w:tcBorders>
            <w:shd w:val="clear" w:color="auto" w:fill="auto"/>
            <w:vAlign w:val="bottom"/>
          </w:tcPr>
          <w:p w:rsidR="00EA42D4" w:rsidRPr="00EA42D4" w:rsidRDefault="00EA42D4" w:rsidP="00EA42D4">
            <w:pPr>
              <w:pStyle w:val="af"/>
              <w:jc w:val="center"/>
              <w:rPr>
                <w:rFonts w:ascii="Calibri" w:hAnsi="Calibri" w:cs="Calibri"/>
                <w:sz w:val="20"/>
                <w:szCs w:val="20"/>
              </w:rPr>
            </w:pPr>
            <w:r w:rsidRPr="00EA42D4">
              <w:rPr>
                <w:rFonts w:ascii="Calibri" w:hAnsi="Calibri" w:cs="Calibri"/>
                <w:sz w:val="20"/>
                <w:szCs w:val="20"/>
              </w:rPr>
              <w:t>870,00</w:t>
            </w:r>
          </w:p>
        </w:tc>
        <w:tc>
          <w:tcPr>
            <w:tcW w:w="1276" w:type="dxa"/>
            <w:gridSpan w:val="2"/>
            <w:tcBorders>
              <w:left w:val="single" w:sz="8" w:space="0" w:color="000000"/>
              <w:bottom w:val="single" w:sz="8" w:space="0" w:color="000000"/>
            </w:tcBorders>
            <w:shd w:val="clear" w:color="auto" w:fill="auto"/>
            <w:vAlign w:val="bottom"/>
          </w:tcPr>
          <w:p w:rsidR="00EA42D4" w:rsidRPr="00656B04" w:rsidRDefault="00EA42D4" w:rsidP="00EA42D4">
            <w:pPr>
              <w:pStyle w:val="af"/>
              <w:jc w:val="center"/>
              <w:rPr>
                <w:rFonts w:ascii="Calibri" w:hAnsi="Calibri" w:cs="Calibri"/>
                <w:sz w:val="20"/>
                <w:szCs w:val="20"/>
              </w:rPr>
            </w:pPr>
            <w:r w:rsidRPr="00656B04">
              <w:rPr>
                <w:rFonts w:ascii="Calibri" w:hAnsi="Calibri" w:cs="Calibri"/>
                <w:sz w:val="20"/>
                <w:szCs w:val="20"/>
              </w:rPr>
              <w:t>kgr</w:t>
            </w:r>
          </w:p>
        </w:tc>
        <w:tc>
          <w:tcPr>
            <w:tcW w:w="1275" w:type="dxa"/>
            <w:gridSpan w:val="2"/>
            <w:tcBorders>
              <w:left w:val="single" w:sz="8" w:space="0" w:color="000000"/>
              <w:bottom w:val="single" w:sz="8" w:space="0" w:color="000000"/>
            </w:tcBorders>
            <w:shd w:val="clear" w:color="auto" w:fill="auto"/>
            <w:vAlign w:val="center"/>
          </w:tcPr>
          <w:p w:rsidR="00EA42D4" w:rsidRPr="00656B04" w:rsidRDefault="00EA42D4" w:rsidP="00EA42D4">
            <w:pPr>
              <w:pStyle w:val="af"/>
              <w:jc w:val="center"/>
              <w:rPr>
                <w:rFonts w:ascii="Calibri" w:hAnsi="Calibri" w:cs="Calibri"/>
                <w:color w:val="000000"/>
                <w:sz w:val="20"/>
                <w:szCs w:val="20"/>
              </w:rPr>
            </w:pPr>
          </w:p>
        </w:tc>
        <w:tc>
          <w:tcPr>
            <w:tcW w:w="1410" w:type="dxa"/>
            <w:tcBorders>
              <w:left w:val="single" w:sz="8" w:space="0" w:color="000000"/>
              <w:bottom w:val="single" w:sz="8" w:space="0" w:color="000000"/>
              <w:right w:val="single" w:sz="8" w:space="0" w:color="000000"/>
            </w:tcBorders>
            <w:shd w:val="clear" w:color="auto" w:fill="auto"/>
            <w:vAlign w:val="center"/>
          </w:tcPr>
          <w:p w:rsidR="00EA42D4" w:rsidRPr="00656B04" w:rsidRDefault="00EA42D4" w:rsidP="00EA42D4">
            <w:pPr>
              <w:pStyle w:val="af"/>
              <w:jc w:val="center"/>
              <w:rPr>
                <w:rFonts w:ascii="Calibri" w:hAnsi="Calibri" w:cs="Calibri"/>
                <w:color w:val="000000"/>
                <w:sz w:val="20"/>
                <w:szCs w:val="20"/>
              </w:rPr>
            </w:pPr>
          </w:p>
        </w:tc>
        <w:tc>
          <w:tcPr>
            <w:tcW w:w="850" w:type="dxa"/>
            <w:tcBorders>
              <w:left w:val="single" w:sz="8" w:space="0" w:color="000000"/>
              <w:bottom w:val="single" w:sz="8" w:space="0" w:color="000000"/>
              <w:right w:val="single" w:sz="8" w:space="0" w:color="000000"/>
            </w:tcBorders>
            <w:shd w:val="clear" w:color="auto" w:fill="808080" w:themeFill="background1" w:themeFillShade="80"/>
            <w:vAlign w:val="center"/>
          </w:tcPr>
          <w:p w:rsidR="00EA42D4" w:rsidRPr="00656B04" w:rsidRDefault="00EA42D4" w:rsidP="00EA42D4">
            <w:pPr>
              <w:pStyle w:val="af"/>
              <w:jc w:val="center"/>
              <w:rPr>
                <w:rFonts w:ascii="Calibri" w:hAnsi="Calibri" w:cs="Calibri"/>
                <w:color w:val="000000"/>
                <w:sz w:val="20"/>
                <w:szCs w:val="20"/>
              </w:rPr>
            </w:pPr>
            <w:r w:rsidRPr="00656B04">
              <w:rPr>
                <w:rFonts w:ascii="Calibri" w:hAnsi="Calibri" w:cs="Calibri"/>
                <w:color w:val="000000"/>
                <w:sz w:val="20"/>
                <w:szCs w:val="20"/>
              </w:rPr>
              <w:t>----</w:t>
            </w:r>
          </w:p>
        </w:tc>
        <w:tc>
          <w:tcPr>
            <w:tcW w:w="980" w:type="dxa"/>
            <w:tcBorders>
              <w:left w:val="single" w:sz="8" w:space="0" w:color="000000"/>
              <w:bottom w:val="single" w:sz="8" w:space="0" w:color="000000"/>
              <w:right w:val="single" w:sz="8" w:space="0" w:color="000000"/>
            </w:tcBorders>
            <w:vAlign w:val="center"/>
          </w:tcPr>
          <w:p w:rsidR="00EA42D4" w:rsidRPr="00656B04" w:rsidRDefault="00EA42D4" w:rsidP="00EA42D4">
            <w:pPr>
              <w:pStyle w:val="af"/>
              <w:jc w:val="center"/>
              <w:rPr>
                <w:rFonts w:ascii="Calibri" w:hAnsi="Calibri" w:cs="Calibri"/>
                <w:color w:val="000000"/>
                <w:sz w:val="20"/>
                <w:szCs w:val="20"/>
              </w:rPr>
            </w:pPr>
          </w:p>
        </w:tc>
      </w:tr>
      <w:tr w:rsidR="00D06FD6" w:rsidRPr="00031B4F" w:rsidTr="0016760E">
        <w:trPr>
          <w:trHeight w:val="342"/>
          <w:tblHeader/>
          <w:jc w:val="center"/>
        </w:trPr>
        <w:tc>
          <w:tcPr>
            <w:tcW w:w="10198" w:type="dxa"/>
            <w:gridSpan w:val="13"/>
            <w:tcBorders>
              <w:top w:val="single" w:sz="8" w:space="0" w:color="000000"/>
              <w:left w:val="single" w:sz="8" w:space="0" w:color="000000"/>
              <w:bottom w:val="single" w:sz="8" w:space="0" w:color="000000"/>
              <w:right w:val="single" w:sz="8" w:space="0" w:color="000000"/>
            </w:tcBorders>
            <w:shd w:val="clear" w:color="auto" w:fill="auto"/>
            <w:vAlign w:val="center"/>
          </w:tcPr>
          <w:p w:rsidR="00D06FD6" w:rsidRPr="000C6321" w:rsidRDefault="00D06FD6" w:rsidP="0016760E">
            <w:pPr>
              <w:pStyle w:val="a9"/>
              <w:jc w:val="center"/>
              <w:rPr>
                <w:rFonts w:asciiTheme="minorHAnsi" w:hAnsiTheme="minorHAnsi" w:cstheme="minorHAnsi"/>
                <w:b/>
                <w:bCs/>
              </w:rPr>
            </w:pPr>
            <w:r w:rsidRPr="00031B4F">
              <w:rPr>
                <w:rFonts w:asciiTheme="minorHAnsi" w:hAnsiTheme="minorHAnsi" w:cstheme="minorHAnsi"/>
                <w:b/>
                <w:bCs/>
              </w:rPr>
              <w:t>ΧΗΜΙΚΑ  Α</w:t>
            </w:r>
            <w:r>
              <w:rPr>
                <w:rFonts w:asciiTheme="minorHAnsi" w:hAnsiTheme="minorHAnsi" w:cstheme="minorHAnsi"/>
                <w:b/>
                <w:bCs/>
              </w:rPr>
              <w:t>ΦΑΛΑΤΩΣΗΣ</w:t>
            </w:r>
          </w:p>
        </w:tc>
      </w:tr>
      <w:tr w:rsidR="00D06FD6" w:rsidRPr="00031B4F" w:rsidTr="0016760E">
        <w:trPr>
          <w:trHeight w:val="342"/>
          <w:tblHeader/>
          <w:jc w:val="center"/>
        </w:trPr>
        <w:tc>
          <w:tcPr>
            <w:tcW w:w="612" w:type="dxa"/>
            <w:tcBorders>
              <w:top w:val="single" w:sz="8" w:space="0" w:color="000000"/>
              <w:left w:val="single" w:sz="8" w:space="0" w:color="000000"/>
              <w:bottom w:val="single" w:sz="8" w:space="0" w:color="000000"/>
            </w:tcBorders>
            <w:shd w:val="clear" w:color="auto" w:fill="auto"/>
            <w:vAlign w:val="center"/>
          </w:tcPr>
          <w:p w:rsidR="00D06FD6" w:rsidRPr="00E12E5D" w:rsidRDefault="00D06FD6" w:rsidP="0016760E">
            <w:pPr>
              <w:pStyle w:val="a9"/>
              <w:ind w:left="0" w:right="0" w:firstLine="0"/>
              <w:jc w:val="center"/>
              <w:rPr>
                <w:rFonts w:asciiTheme="minorHAnsi" w:hAnsiTheme="minorHAnsi" w:cstheme="minorHAnsi"/>
                <w:b/>
                <w:bCs/>
                <w:sz w:val="20"/>
              </w:rPr>
            </w:pPr>
            <w:r w:rsidRPr="00E12E5D">
              <w:rPr>
                <w:rFonts w:asciiTheme="minorHAnsi" w:hAnsiTheme="minorHAnsi" w:cstheme="minorHAnsi"/>
                <w:b/>
                <w:bCs/>
                <w:sz w:val="20"/>
              </w:rPr>
              <w:t>Α/Α</w:t>
            </w:r>
          </w:p>
        </w:tc>
        <w:tc>
          <w:tcPr>
            <w:tcW w:w="2357" w:type="dxa"/>
            <w:tcBorders>
              <w:top w:val="single" w:sz="8" w:space="0" w:color="000000"/>
              <w:left w:val="single" w:sz="8" w:space="0" w:color="000000"/>
              <w:bottom w:val="single" w:sz="8" w:space="0" w:color="000000"/>
            </w:tcBorders>
            <w:shd w:val="clear" w:color="auto" w:fill="auto"/>
            <w:vAlign w:val="center"/>
          </w:tcPr>
          <w:p w:rsidR="00D06FD6" w:rsidRPr="00E12E5D" w:rsidRDefault="00D06FD6" w:rsidP="0016760E">
            <w:pPr>
              <w:pStyle w:val="a9"/>
              <w:jc w:val="center"/>
              <w:rPr>
                <w:rFonts w:asciiTheme="minorHAnsi" w:hAnsiTheme="minorHAnsi" w:cstheme="minorHAnsi"/>
                <w:b/>
                <w:bCs/>
                <w:sz w:val="20"/>
              </w:rPr>
            </w:pPr>
            <w:r w:rsidRPr="00E12E5D">
              <w:rPr>
                <w:rFonts w:asciiTheme="minorHAnsi" w:hAnsiTheme="minorHAnsi" w:cstheme="minorHAnsi"/>
                <w:b/>
                <w:bCs/>
                <w:sz w:val="20"/>
              </w:rPr>
              <w:t>ΕΙΔΟΣ ΥΛΙΚΟΥ</w:t>
            </w:r>
          </w:p>
        </w:tc>
        <w:tc>
          <w:tcPr>
            <w:tcW w:w="1418" w:type="dxa"/>
            <w:gridSpan w:val="2"/>
            <w:tcBorders>
              <w:top w:val="single" w:sz="8" w:space="0" w:color="000000"/>
              <w:left w:val="single" w:sz="8" w:space="0" w:color="000000"/>
              <w:bottom w:val="single" w:sz="8" w:space="0" w:color="000000"/>
            </w:tcBorders>
            <w:shd w:val="clear" w:color="auto" w:fill="auto"/>
            <w:vAlign w:val="center"/>
          </w:tcPr>
          <w:p w:rsidR="00D06FD6" w:rsidRPr="00E12E5D" w:rsidRDefault="00D06FD6" w:rsidP="0016760E">
            <w:pPr>
              <w:pStyle w:val="a9"/>
              <w:ind w:left="113" w:right="0" w:hanging="113"/>
              <w:jc w:val="center"/>
              <w:rPr>
                <w:rFonts w:asciiTheme="minorHAnsi" w:hAnsiTheme="minorHAnsi" w:cstheme="minorHAnsi"/>
                <w:b/>
                <w:bCs/>
                <w:sz w:val="20"/>
              </w:rPr>
            </w:pPr>
            <w:r w:rsidRPr="00E12E5D">
              <w:rPr>
                <w:rFonts w:asciiTheme="minorHAnsi" w:hAnsiTheme="minorHAnsi" w:cstheme="minorHAnsi"/>
                <w:b/>
                <w:bCs/>
                <w:sz w:val="20"/>
              </w:rPr>
              <w:t>ΠΟΣΟΤΗΤΑ</w:t>
            </w:r>
          </w:p>
        </w:tc>
        <w:tc>
          <w:tcPr>
            <w:tcW w:w="1275" w:type="dxa"/>
            <w:gridSpan w:val="2"/>
            <w:tcBorders>
              <w:top w:val="single" w:sz="8" w:space="0" w:color="000000"/>
              <w:left w:val="single" w:sz="8" w:space="0" w:color="000000"/>
              <w:bottom w:val="single" w:sz="8" w:space="0" w:color="000000"/>
            </w:tcBorders>
            <w:shd w:val="clear" w:color="auto" w:fill="auto"/>
            <w:vAlign w:val="center"/>
          </w:tcPr>
          <w:p w:rsidR="00D06FD6" w:rsidRPr="00E12E5D" w:rsidRDefault="00D06FD6" w:rsidP="0016760E">
            <w:pPr>
              <w:pStyle w:val="a9"/>
              <w:ind w:left="113" w:right="0" w:firstLine="0"/>
              <w:jc w:val="center"/>
              <w:rPr>
                <w:rFonts w:asciiTheme="minorHAnsi" w:hAnsiTheme="minorHAnsi" w:cstheme="minorHAnsi"/>
                <w:b/>
                <w:bCs/>
                <w:sz w:val="20"/>
              </w:rPr>
            </w:pPr>
            <w:r w:rsidRPr="00E12E5D">
              <w:rPr>
                <w:rFonts w:asciiTheme="minorHAnsi" w:hAnsiTheme="minorHAnsi" w:cstheme="minorHAnsi"/>
                <w:b/>
                <w:bCs/>
                <w:sz w:val="20"/>
              </w:rPr>
              <w:t>ΜΟΝΑ</w:t>
            </w:r>
            <w:r>
              <w:rPr>
                <w:rFonts w:asciiTheme="minorHAnsi" w:hAnsiTheme="minorHAnsi" w:cstheme="minorHAnsi"/>
                <w:b/>
                <w:bCs/>
                <w:sz w:val="20"/>
              </w:rPr>
              <w:t>Δ</w:t>
            </w:r>
            <w:r w:rsidRPr="00E12E5D">
              <w:rPr>
                <w:rFonts w:asciiTheme="minorHAnsi" w:hAnsiTheme="minorHAnsi" w:cstheme="minorHAnsi"/>
                <w:b/>
                <w:bCs/>
                <w:sz w:val="20"/>
              </w:rPr>
              <w:t>Α</w:t>
            </w:r>
            <w:r>
              <w:rPr>
                <w:rFonts w:asciiTheme="minorHAnsi" w:hAnsiTheme="minorHAnsi" w:cstheme="minorHAnsi"/>
                <w:b/>
                <w:bCs/>
                <w:sz w:val="20"/>
              </w:rPr>
              <w:t xml:space="preserve"> </w:t>
            </w:r>
            <w:r w:rsidRPr="00E12E5D">
              <w:rPr>
                <w:rFonts w:asciiTheme="minorHAnsi" w:hAnsiTheme="minorHAnsi" w:cstheme="minorHAnsi"/>
                <w:b/>
                <w:bCs/>
                <w:sz w:val="20"/>
              </w:rPr>
              <w:t>ΜΕΤΡΗΣΗΣ</w:t>
            </w:r>
          </w:p>
        </w:tc>
        <w:tc>
          <w:tcPr>
            <w:tcW w:w="1276" w:type="dxa"/>
            <w:gridSpan w:val="2"/>
            <w:tcBorders>
              <w:top w:val="single" w:sz="8" w:space="0" w:color="000000"/>
              <w:left w:val="single" w:sz="8" w:space="0" w:color="000000"/>
              <w:bottom w:val="single" w:sz="8" w:space="0" w:color="000000"/>
            </w:tcBorders>
            <w:shd w:val="clear" w:color="auto" w:fill="auto"/>
            <w:vAlign w:val="center"/>
          </w:tcPr>
          <w:p w:rsidR="00D06FD6" w:rsidRPr="00E12E5D" w:rsidRDefault="00D06FD6" w:rsidP="0016760E">
            <w:pPr>
              <w:pStyle w:val="a9"/>
              <w:ind w:left="122" w:right="0" w:firstLine="0"/>
              <w:jc w:val="center"/>
              <w:rPr>
                <w:rFonts w:asciiTheme="minorHAnsi" w:hAnsiTheme="minorHAnsi" w:cstheme="minorHAnsi"/>
                <w:b/>
                <w:bCs/>
                <w:sz w:val="20"/>
              </w:rPr>
            </w:pPr>
            <w:r w:rsidRPr="00E12E5D">
              <w:rPr>
                <w:rFonts w:asciiTheme="minorHAnsi" w:hAnsiTheme="minorHAnsi" w:cstheme="minorHAnsi"/>
                <w:b/>
                <w:bCs/>
                <w:sz w:val="20"/>
              </w:rPr>
              <w:t>ΕΝΔ. ΤΙΜΗ ΜΟΝΑΔΑΣ (€)</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06FD6" w:rsidRPr="009E4329" w:rsidRDefault="00D06FD6" w:rsidP="0016760E">
            <w:pPr>
              <w:pStyle w:val="a9"/>
              <w:ind w:left="-53" w:right="0" w:firstLine="0"/>
              <w:jc w:val="center"/>
              <w:rPr>
                <w:rFonts w:asciiTheme="minorHAnsi" w:hAnsiTheme="minorHAnsi" w:cstheme="minorHAnsi"/>
                <w:b/>
                <w:bCs/>
                <w:sz w:val="20"/>
              </w:rPr>
            </w:pPr>
            <w:r w:rsidRPr="009E4329">
              <w:rPr>
                <w:rFonts w:asciiTheme="minorHAnsi" w:hAnsiTheme="minorHAnsi" w:cstheme="minorHAnsi"/>
                <w:b/>
                <w:bCs/>
                <w:sz w:val="20"/>
              </w:rPr>
              <w:t>ΣΥΝΟΛΙΚΗ</w:t>
            </w:r>
          </w:p>
          <w:p w:rsidR="00D06FD6" w:rsidRPr="00E12E5D" w:rsidRDefault="00D06FD6" w:rsidP="0016760E">
            <w:pPr>
              <w:pStyle w:val="a9"/>
              <w:ind w:left="86" w:right="0" w:hanging="197"/>
              <w:jc w:val="center"/>
              <w:rPr>
                <w:rFonts w:asciiTheme="minorHAnsi" w:hAnsiTheme="minorHAnsi" w:cstheme="minorHAnsi"/>
                <w:b/>
                <w:bCs/>
                <w:sz w:val="20"/>
              </w:rPr>
            </w:pPr>
            <w:r w:rsidRPr="009E4329">
              <w:rPr>
                <w:rFonts w:asciiTheme="minorHAnsi" w:hAnsiTheme="minorHAnsi" w:cstheme="minorHAnsi"/>
                <w:b/>
                <w:bCs/>
                <w:sz w:val="20"/>
              </w:rPr>
              <w:t>ΔΑΠΑΝΗ (€)</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6FD6" w:rsidRPr="009E4329" w:rsidRDefault="00D06FD6" w:rsidP="0016760E">
            <w:pPr>
              <w:pStyle w:val="a9"/>
              <w:ind w:left="0" w:right="0" w:hanging="84"/>
              <w:jc w:val="center"/>
              <w:rPr>
                <w:rFonts w:asciiTheme="minorHAnsi" w:hAnsiTheme="minorHAnsi" w:cstheme="minorHAnsi"/>
                <w:b/>
                <w:bCs/>
                <w:sz w:val="20"/>
              </w:rPr>
            </w:pPr>
            <w:r w:rsidRPr="009E4329">
              <w:rPr>
                <w:rFonts w:asciiTheme="minorHAnsi" w:hAnsiTheme="minorHAnsi" w:cstheme="minorHAnsi"/>
                <w:b/>
                <w:bCs/>
                <w:sz w:val="20"/>
              </w:rPr>
              <w:t xml:space="preserve">ΦΠΑ </w:t>
            </w:r>
          </w:p>
          <w:p w:rsidR="00D06FD6" w:rsidRPr="00D06FD6" w:rsidRDefault="00D06FD6" w:rsidP="0016760E">
            <w:pPr>
              <w:pStyle w:val="a9"/>
              <w:ind w:left="86" w:right="0" w:hanging="197"/>
              <w:jc w:val="center"/>
              <w:rPr>
                <w:rFonts w:asciiTheme="minorHAnsi" w:hAnsiTheme="minorHAnsi" w:cstheme="minorHAnsi"/>
                <w:b/>
                <w:bCs/>
                <w:sz w:val="20"/>
                <w:highlight w:val="darkGray"/>
              </w:rPr>
            </w:pPr>
            <w:r w:rsidRPr="009E4329">
              <w:rPr>
                <w:rFonts w:asciiTheme="minorHAnsi" w:hAnsiTheme="minorHAnsi" w:cstheme="minorHAnsi"/>
                <w:b/>
                <w:bCs/>
                <w:sz w:val="20"/>
              </w:rPr>
              <w:t>6%</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06FD6" w:rsidRPr="009E4329" w:rsidRDefault="00D06FD6" w:rsidP="0016760E">
            <w:pPr>
              <w:pStyle w:val="a9"/>
              <w:ind w:left="-70" w:right="-165" w:hanging="41"/>
              <w:jc w:val="center"/>
              <w:rPr>
                <w:rFonts w:asciiTheme="minorHAnsi" w:hAnsiTheme="minorHAnsi" w:cstheme="minorHAnsi"/>
                <w:b/>
                <w:bCs/>
                <w:sz w:val="20"/>
              </w:rPr>
            </w:pPr>
            <w:r w:rsidRPr="009E4329">
              <w:rPr>
                <w:rFonts w:asciiTheme="minorHAnsi" w:hAnsiTheme="minorHAnsi" w:cstheme="minorHAnsi"/>
                <w:b/>
                <w:bCs/>
                <w:sz w:val="20"/>
              </w:rPr>
              <w:t xml:space="preserve">ΦΠΑ </w:t>
            </w:r>
          </w:p>
          <w:p w:rsidR="00D06FD6" w:rsidRPr="00E12E5D" w:rsidRDefault="00D06FD6" w:rsidP="0016760E">
            <w:pPr>
              <w:pStyle w:val="a9"/>
              <w:ind w:left="0" w:right="0" w:hanging="197"/>
              <w:jc w:val="center"/>
              <w:rPr>
                <w:rFonts w:asciiTheme="minorHAnsi" w:hAnsiTheme="minorHAnsi" w:cstheme="minorHAnsi"/>
                <w:b/>
                <w:bCs/>
                <w:sz w:val="20"/>
              </w:rPr>
            </w:pPr>
            <w:r w:rsidRPr="009E4329">
              <w:rPr>
                <w:rFonts w:asciiTheme="minorHAnsi" w:hAnsiTheme="minorHAnsi" w:cstheme="minorHAnsi"/>
                <w:b/>
                <w:bCs/>
                <w:sz w:val="20"/>
              </w:rPr>
              <w:t>24%</w:t>
            </w:r>
          </w:p>
        </w:tc>
      </w:tr>
      <w:tr w:rsidR="00D06FD6" w:rsidRPr="00031B4F" w:rsidTr="0016760E">
        <w:trPr>
          <w:trHeight w:val="765"/>
          <w:jc w:val="center"/>
        </w:trPr>
        <w:tc>
          <w:tcPr>
            <w:tcW w:w="612" w:type="dxa"/>
            <w:tcBorders>
              <w:left w:val="single" w:sz="8" w:space="0" w:color="000000"/>
              <w:bottom w:val="single" w:sz="8" w:space="0" w:color="000000"/>
            </w:tcBorders>
            <w:shd w:val="clear" w:color="auto" w:fill="auto"/>
            <w:vAlign w:val="bottom"/>
          </w:tcPr>
          <w:p w:rsidR="00D06FD6" w:rsidRPr="007640D3" w:rsidRDefault="00D06FD6" w:rsidP="0016760E">
            <w:pPr>
              <w:pStyle w:val="a9"/>
              <w:ind w:left="-21" w:right="-37" w:firstLine="0"/>
              <w:jc w:val="center"/>
              <w:rPr>
                <w:rFonts w:asciiTheme="minorHAnsi" w:hAnsiTheme="minorHAnsi" w:cstheme="minorHAnsi"/>
                <w:sz w:val="20"/>
              </w:rPr>
            </w:pPr>
            <w:r>
              <w:rPr>
                <w:rFonts w:asciiTheme="minorHAnsi" w:hAnsiTheme="minorHAnsi" w:cstheme="minorHAnsi"/>
                <w:sz w:val="20"/>
              </w:rPr>
              <w:t>5</w:t>
            </w:r>
          </w:p>
        </w:tc>
        <w:tc>
          <w:tcPr>
            <w:tcW w:w="2357" w:type="dxa"/>
            <w:tcBorders>
              <w:left w:val="single" w:sz="8" w:space="0" w:color="000000"/>
              <w:bottom w:val="single" w:sz="8" w:space="0" w:color="000000"/>
            </w:tcBorders>
            <w:shd w:val="clear" w:color="auto" w:fill="auto"/>
            <w:vAlign w:val="bottom"/>
          </w:tcPr>
          <w:p w:rsidR="009F1DD6" w:rsidRDefault="00D06FD6" w:rsidP="009F1DD6">
            <w:pPr>
              <w:jc w:val="center"/>
              <w:rPr>
                <w:rFonts w:ascii="Calibri" w:hAnsi="Calibri" w:cs="Calibri"/>
                <w:sz w:val="20"/>
                <w:szCs w:val="20"/>
              </w:rPr>
            </w:pPr>
            <w:r w:rsidRPr="007640D3">
              <w:rPr>
                <w:rFonts w:ascii="Calibri" w:hAnsi="Calibri" w:cs="Calibri"/>
                <w:sz w:val="20"/>
                <w:szCs w:val="20"/>
              </w:rPr>
              <w:t xml:space="preserve">Ανθρακικό Ασβέστιο (CaCO3) </w:t>
            </w:r>
          </w:p>
          <w:p w:rsidR="00D06FD6" w:rsidRPr="009F1DD6" w:rsidRDefault="009F1DD6" w:rsidP="009F1DD6">
            <w:pPr>
              <w:jc w:val="center"/>
              <w:rPr>
                <w:rFonts w:ascii="Calibri" w:hAnsi="Calibri" w:cs="Calibri"/>
                <w:sz w:val="20"/>
                <w:szCs w:val="20"/>
              </w:rPr>
            </w:pPr>
            <w:r>
              <w:rPr>
                <w:rFonts w:ascii="Calibri" w:hAnsi="Calibri" w:cs="Calibri"/>
                <w:sz w:val="20"/>
                <w:szCs w:val="20"/>
              </w:rPr>
              <w:t>(</w:t>
            </w:r>
            <w:r w:rsidR="00D06FD6" w:rsidRPr="007640D3">
              <w:rPr>
                <w:rFonts w:ascii="Calibri" w:hAnsi="Calibri" w:cs="Calibri"/>
                <w:sz w:val="20"/>
                <w:szCs w:val="20"/>
              </w:rPr>
              <w:t>σάκος 20kgr ή 25kgr</w:t>
            </w:r>
            <w:r>
              <w:rPr>
                <w:rFonts w:ascii="Calibri" w:hAnsi="Calibri" w:cs="Calibri"/>
                <w:sz w:val="20"/>
                <w:szCs w:val="20"/>
              </w:rPr>
              <w:t>)</w:t>
            </w:r>
          </w:p>
        </w:tc>
        <w:tc>
          <w:tcPr>
            <w:tcW w:w="1418" w:type="dxa"/>
            <w:gridSpan w:val="2"/>
            <w:tcBorders>
              <w:left w:val="single" w:sz="8" w:space="0" w:color="000000"/>
              <w:bottom w:val="single" w:sz="8" w:space="0" w:color="000000"/>
            </w:tcBorders>
            <w:shd w:val="clear" w:color="auto" w:fill="auto"/>
            <w:vAlign w:val="bottom"/>
          </w:tcPr>
          <w:p w:rsidR="00D06FD6" w:rsidRPr="007640D3" w:rsidRDefault="00D06FD6" w:rsidP="0016760E">
            <w:pPr>
              <w:jc w:val="center"/>
              <w:rPr>
                <w:rFonts w:ascii="Calibri" w:hAnsi="Calibri" w:cs="Calibri"/>
                <w:color w:val="000000"/>
                <w:sz w:val="20"/>
                <w:szCs w:val="20"/>
                <w:lang w:val="en-US"/>
              </w:rPr>
            </w:pPr>
            <w:r w:rsidRPr="007640D3">
              <w:rPr>
                <w:rFonts w:ascii="Calibri" w:hAnsi="Calibri" w:cs="Calibri"/>
                <w:sz w:val="20"/>
                <w:szCs w:val="20"/>
              </w:rPr>
              <w:t>4</w:t>
            </w:r>
            <w:r w:rsidR="00EA42D4">
              <w:rPr>
                <w:rFonts w:ascii="Calibri" w:hAnsi="Calibri" w:cs="Calibri"/>
                <w:sz w:val="20"/>
                <w:szCs w:val="20"/>
              </w:rPr>
              <w:t>1</w:t>
            </w:r>
            <w:r w:rsidRPr="007640D3">
              <w:rPr>
                <w:rFonts w:ascii="Calibri" w:hAnsi="Calibri" w:cs="Calibri"/>
                <w:sz w:val="20"/>
                <w:szCs w:val="20"/>
              </w:rPr>
              <w:t>.</w:t>
            </w:r>
            <w:r w:rsidR="00EA42D4">
              <w:rPr>
                <w:rFonts w:ascii="Calibri" w:hAnsi="Calibri" w:cs="Calibri"/>
                <w:sz w:val="20"/>
                <w:szCs w:val="20"/>
              </w:rPr>
              <w:t>6</w:t>
            </w:r>
            <w:r w:rsidRPr="007640D3">
              <w:rPr>
                <w:rFonts w:ascii="Calibri" w:hAnsi="Calibri" w:cs="Calibri"/>
                <w:sz w:val="20"/>
                <w:szCs w:val="20"/>
              </w:rPr>
              <w:t>00,00</w:t>
            </w:r>
          </w:p>
        </w:tc>
        <w:tc>
          <w:tcPr>
            <w:tcW w:w="1275" w:type="dxa"/>
            <w:gridSpan w:val="2"/>
            <w:tcBorders>
              <w:left w:val="single" w:sz="8" w:space="0" w:color="000000"/>
              <w:bottom w:val="single" w:sz="8" w:space="0" w:color="000000"/>
            </w:tcBorders>
            <w:shd w:val="clear" w:color="auto" w:fill="auto"/>
            <w:vAlign w:val="bottom"/>
          </w:tcPr>
          <w:p w:rsidR="00D06FD6" w:rsidRPr="007640D3" w:rsidRDefault="00D06FD6" w:rsidP="0016760E">
            <w:pPr>
              <w:jc w:val="center"/>
              <w:rPr>
                <w:rFonts w:ascii="Calibri" w:hAnsi="Calibri" w:cs="Calibri"/>
                <w:color w:val="000000"/>
                <w:sz w:val="20"/>
                <w:szCs w:val="20"/>
              </w:rPr>
            </w:pPr>
            <w:r w:rsidRPr="007640D3">
              <w:rPr>
                <w:rFonts w:ascii="Calibri" w:hAnsi="Calibri" w:cs="Calibri"/>
                <w:color w:val="000000"/>
                <w:sz w:val="20"/>
                <w:szCs w:val="20"/>
              </w:rPr>
              <w:t>kgr</w:t>
            </w:r>
          </w:p>
        </w:tc>
        <w:tc>
          <w:tcPr>
            <w:tcW w:w="1276" w:type="dxa"/>
            <w:gridSpan w:val="2"/>
            <w:tcBorders>
              <w:left w:val="single" w:sz="8" w:space="0" w:color="000000"/>
              <w:bottom w:val="single" w:sz="8" w:space="0" w:color="000000"/>
            </w:tcBorders>
            <w:shd w:val="clear" w:color="auto" w:fill="auto"/>
            <w:vAlign w:val="center"/>
          </w:tcPr>
          <w:p w:rsidR="00D06FD6" w:rsidRPr="007640D3" w:rsidRDefault="00D06FD6" w:rsidP="0016760E">
            <w:pPr>
              <w:jc w:val="center"/>
              <w:rPr>
                <w:rFonts w:ascii="Calibri" w:hAnsi="Calibri" w:cs="Calibri"/>
                <w:color w:val="000000"/>
                <w:sz w:val="20"/>
                <w:szCs w:val="20"/>
              </w:rPr>
            </w:pPr>
          </w:p>
        </w:tc>
        <w:tc>
          <w:tcPr>
            <w:tcW w:w="1418" w:type="dxa"/>
            <w:gridSpan w:val="2"/>
            <w:tcBorders>
              <w:left w:val="single" w:sz="8" w:space="0" w:color="000000"/>
              <w:bottom w:val="single" w:sz="8" w:space="0" w:color="000000"/>
              <w:right w:val="single" w:sz="8" w:space="0" w:color="000000"/>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c>
          <w:tcPr>
            <w:tcW w:w="850" w:type="dxa"/>
            <w:tcBorders>
              <w:left w:val="single" w:sz="8" w:space="0" w:color="000000"/>
              <w:bottom w:val="single" w:sz="8" w:space="0" w:color="000000"/>
              <w:right w:val="single" w:sz="8" w:space="0" w:color="000000"/>
            </w:tcBorders>
            <w:shd w:val="clear" w:color="auto" w:fill="808080" w:themeFill="background1" w:themeFillShade="80"/>
            <w:vAlign w:val="center"/>
          </w:tcPr>
          <w:p w:rsidR="00D06FD6" w:rsidRPr="007640D3" w:rsidRDefault="00D06FD6"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rPr>
              <w:t>----</w:t>
            </w:r>
          </w:p>
        </w:tc>
        <w:tc>
          <w:tcPr>
            <w:tcW w:w="992" w:type="dxa"/>
            <w:gridSpan w:val="2"/>
            <w:tcBorders>
              <w:left w:val="single" w:sz="8" w:space="0" w:color="000000"/>
              <w:bottom w:val="single" w:sz="8" w:space="0" w:color="000000"/>
              <w:right w:val="single" w:sz="8" w:space="0" w:color="000000"/>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r>
      <w:tr w:rsidR="00D06FD6" w:rsidRPr="00031B4F" w:rsidTr="0016760E">
        <w:trPr>
          <w:trHeight w:val="765"/>
          <w:jc w:val="center"/>
        </w:trPr>
        <w:tc>
          <w:tcPr>
            <w:tcW w:w="612" w:type="dxa"/>
            <w:tcBorders>
              <w:left w:val="single" w:sz="8" w:space="0" w:color="000000"/>
              <w:bottom w:val="single" w:sz="8" w:space="0" w:color="000000"/>
            </w:tcBorders>
            <w:shd w:val="clear" w:color="auto" w:fill="auto"/>
            <w:vAlign w:val="bottom"/>
          </w:tcPr>
          <w:p w:rsidR="00D06FD6" w:rsidRPr="007640D3" w:rsidRDefault="00D06FD6" w:rsidP="0016760E">
            <w:pPr>
              <w:pStyle w:val="a9"/>
              <w:ind w:left="-21" w:right="-37" w:firstLine="0"/>
              <w:jc w:val="center"/>
              <w:rPr>
                <w:rFonts w:asciiTheme="minorHAnsi" w:hAnsiTheme="minorHAnsi" w:cstheme="minorHAnsi"/>
                <w:sz w:val="20"/>
              </w:rPr>
            </w:pPr>
            <w:r>
              <w:rPr>
                <w:rFonts w:asciiTheme="minorHAnsi" w:hAnsiTheme="minorHAnsi" w:cstheme="minorHAnsi"/>
                <w:sz w:val="20"/>
              </w:rPr>
              <w:t>6</w:t>
            </w:r>
          </w:p>
        </w:tc>
        <w:tc>
          <w:tcPr>
            <w:tcW w:w="2357" w:type="dxa"/>
            <w:tcBorders>
              <w:left w:val="single" w:sz="8" w:space="0" w:color="000000"/>
              <w:bottom w:val="single" w:sz="8" w:space="0" w:color="000000"/>
            </w:tcBorders>
            <w:shd w:val="clear" w:color="auto" w:fill="auto"/>
            <w:vAlign w:val="bottom"/>
          </w:tcPr>
          <w:p w:rsidR="00DE6A9B" w:rsidRDefault="00D06FD6" w:rsidP="0016760E">
            <w:pPr>
              <w:jc w:val="center"/>
              <w:rPr>
                <w:rFonts w:asciiTheme="minorHAnsi" w:hAnsiTheme="minorHAnsi" w:cstheme="minorHAnsi"/>
                <w:color w:val="000000"/>
                <w:sz w:val="20"/>
              </w:rPr>
            </w:pPr>
            <w:r w:rsidRPr="007640D3">
              <w:rPr>
                <w:rFonts w:asciiTheme="minorHAnsi" w:hAnsiTheme="minorHAnsi" w:cstheme="minorHAnsi"/>
                <w:color w:val="000000"/>
                <w:sz w:val="20"/>
              </w:rPr>
              <w:t xml:space="preserve">Αντικαθαλατωτικό </w:t>
            </w:r>
          </w:p>
          <w:p w:rsidR="00D06FD6" w:rsidRPr="007640D3" w:rsidRDefault="009F1DD6" w:rsidP="0016760E">
            <w:pPr>
              <w:jc w:val="center"/>
              <w:rPr>
                <w:rFonts w:asciiTheme="minorHAnsi" w:hAnsiTheme="minorHAnsi" w:cstheme="minorHAnsi"/>
                <w:color w:val="000000"/>
                <w:sz w:val="20"/>
              </w:rPr>
            </w:pPr>
            <w:r>
              <w:rPr>
                <w:rFonts w:asciiTheme="minorHAnsi" w:hAnsiTheme="minorHAnsi" w:cstheme="minorHAnsi"/>
                <w:color w:val="000000"/>
                <w:sz w:val="20"/>
              </w:rPr>
              <w:t xml:space="preserve">(σε </w:t>
            </w:r>
            <w:r w:rsidR="00D06FD6" w:rsidRPr="007640D3">
              <w:rPr>
                <w:rFonts w:asciiTheme="minorHAnsi" w:hAnsiTheme="minorHAnsi" w:cstheme="minorHAnsi"/>
                <w:color w:val="000000"/>
                <w:sz w:val="20"/>
              </w:rPr>
              <w:t>δοχείο 25 kgr</w:t>
            </w:r>
            <w:r>
              <w:rPr>
                <w:rFonts w:asciiTheme="minorHAnsi" w:hAnsiTheme="minorHAnsi" w:cstheme="minorHAnsi"/>
                <w:color w:val="000000"/>
                <w:sz w:val="20"/>
              </w:rPr>
              <w:t>)</w:t>
            </w:r>
          </w:p>
        </w:tc>
        <w:tc>
          <w:tcPr>
            <w:tcW w:w="1418" w:type="dxa"/>
            <w:gridSpan w:val="2"/>
            <w:tcBorders>
              <w:left w:val="single" w:sz="8" w:space="0" w:color="000000"/>
              <w:bottom w:val="single" w:sz="8" w:space="0" w:color="000000"/>
            </w:tcBorders>
            <w:shd w:val="clear" w:color="auto" w:fill="auto"/>
            <w:vAlign w:val="bottom"/>
          </w:tcPr>
          <w:p w:rsidR="00D06FD6" w:rsidRPr="007640D3" w:rsidRDefault="00EA42D4"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rPr>
              <w:t>8</w:t>
            </w:r>
            <w:r w:rsidR="00D06FD6" w:rsidRPr="007640D3">
              <w:rPr>
                <w:rFonts w:asciiTheme="minorHAnsi" w:hAnsiTheme="minorHAnsi" w:cstheme="minorHAnsi"/>
                <w:color w:val="000000"/>
                <w:sz w:val="20"/>
                <w:szCs w:val="22"/>
              </w:rPr>
              <w:t>.</w:t>
            </w:r>
            <w:r>
              <w:rPr>
                <w:rFonts w:asciiTheme="minorHAnsi" w:hAnsiTheme="minorHAnsi" w:cstheme="minorHAnsi"/>
                <w:color w:val="000000"/>
                <w:sz w:val="20"/>
                <w:szCs w:val="22"/>
              </w:rPr>
              <w:t>7</w:t>
            </w:r>
            <w:r w:rsidR="00D06FD6" w:rsidRPr="007640D3">
              <w:rPr>
                <w:rFonts w:asciiTheme="minorHAnsi" w:hAnsiTheme="minorHAnsi" w:cstheme="minorHAnsi"/>
                <w:color w:val="000000"/>
                <w:sz w:val="20"/>
                <w:szCs w:val="22"/>
              </w:rPr>
              <w:t>00,00</w:t>
            </w:r>
          </w:p>
        </w:tc>
        <w:tc>
          <w:tcPr>
            <w:tcW w:w="1275" w:type="dxa"/>
            <w:gridSpan w:val="2"/>
            <w:tcBorders>
              <w:left w:val="single" w:sz="8" w:space="0" w:color="000000"/>
              <w:bottom w:val="single" w:sz="8" w:space="0" w:color="000000"/>
            </w:tcBorders>
            <w:shd w:val="clear" w:color="auto" w:fill="auto"/>
            <w:vAlign w:val="bottom"/>
          </w:tcPr>
          <w:p w:rsidR="00D06FD6" w:rsidRPr="007640D3" w:rsidRDefault="00D06FD6" w:rsidP="0016760E">
            <w:pPr>
              <w:jc w:val="center"/>
              <w:rPr>
                <w:rFonts w:asciiTheme="minorHAnsi" w:hAnsiTheme="minorHAnsi" w:cstheme="minorHAnsi"/>
                <w:color w:val="000000"/>
                <w:sz w:val="20"/>
                <w:szCs w:val="22"/>
              </w:rPr>
            </w:pPr>
            <w:r w:rsidRPr="007640D3">
              <w:rPr>
                <w:rFonts w:ascii="Calibri" w:hAnsi="Calibri" w:cs="Calibri"/>
                <w:color w:val="000000"/>
                <w:sz w:val="20"/>
                <w:szCs w:val="20"/>
              </w:rPr>
              <w:t>kgr</w:t>
            </w:r>
          </w:p>
        </w:tc>
        <w:tc>
          <w:tcPr>
            <w:tcW w:w="1276" w:type="dxa"/>
            <w:gridSpan w:val="2"/>
            <w:tcBorders>
              <w:left w:val="single" w:sz="8" w:space="0" w:color="000000"/>
              <w:bottom w:val="single" w:sz="8" w:space="0" w:color="000000"/>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c>
          <w:tcPr>
            <w:tcW w:w="1418" w:type="dxa"/>
            <w:gridSpan w:val="2"/>
            <w:tcBorders>
              <w:left w:val="single" w:sz="8" w:space="0" w:color="000000"/>
              <w:bottom w:val="single" w:sz="8" w:space="0" w:color="000000"/>
              <w:right w:val="single" w:sz="8" w:space="0" w:color="000000"/>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c>
          <w:tcPr>
            <w:tcW w:w="850" w:type="dxa"/>
            <w:tcBorders>
              <w:left w:val="single" w:sz="8" w:space="0" w:color="000000"/>
              <w:bottom w:val="single" w:sz="8" w:space="0" w:color="000000"/>
              <w:right w:val="single" w:sz="8" w:space="0" w:color="000000"/>
            </w:tcBorders>
            <w:shd w:val="clear" w:color="auto" w:fill="808080" w:themeFill="background1" w:themeFillShade="80"/>
            <w:vAlign w:val="center"/>
          </w:tcPr>
          <w:p w:rsidR="00D06FD6" w:rsidRPr="007640D3" w:rsidRDefault="00D06FD6"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rPr>
              <w:t>----</w:t>
            </w:r>
          </w:p>
        </w:tc>
        <w:tc>
          <w:tcPr>
            <w:tcW w:w="992" w:type="dxa"/>
            <w:gridSpan w:val="2"/>
            <w:tcBorders>
              <w:left w:val="single" w:sz="8" w:space="0" w:color="000000"/>
              <w:bottom w:val="single" w:sz="8" w:space="0" w:color="000000"/>
              <w:right w:val="single" w:sz="8" w:space="0" w:color="000000"/>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r>
      <w:tr w:rsidR="00D06FD6" w:rsidRPr="00031B4F" w:rsidTr="0016760E">
        <w:trPr>
          <w:trHeight w:val="416"/>
          <w:jc w:val="center"/>
        </w:trPr>
        <w:tc>
          <w:tcPr>
            <w:tcW w:w="10198" w:type="dxa"/>
            <w:gridSpan w:val="13"/>
            <w:tcBorders>
              <w:left w:val="single" w:sz="8" w:space="0" w:color="000000"/>
              <w:bottom w:val="single" w:sz="8" w:space="0" w:color="000000"/>
              <w:right w:val="single" w:sz="8" w:space="0" w:color="000000"/>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r>
              <w:rPr>
                <w:rFonts w:asciiTheme="minorHAnsi" w:hAnsiTheme="minorHAnsi" w:cstheme="minorHAnsi"/>
                <w:b/>
                <w:bCs/>
              </w:rPr>
              <w:t xml:space="preserve">ΧΗΜΙΚΑ </w:t>
            </w:r>
            <w:r w:rsidR="00062859">
              <w:rPr>
                <w:rFonts w:asciiTheme="minorHAnsi" w:eastAsia="Calibri" w:hAnsiTheme="minorHAnsi" w:cstheme="minorHAnsi"/>
                <w:b/>
                <w:bCs/>
                <w:color w:val="000000"/>
              </w:rPr>
              <w:t>ΕΓΚΑΤΑΣΤΑΣΗΣ ΕΠΕΞΕΡΓΑΣΙΑΣ ΛΥΜΑΤΩΝ</w:t>
            </w:r>
          </w:p>
        </w:tc>
      </w:tr>
      <w:tr w:rsidR="00D06FD6" w:rsidTr="00EA42D4">
        <w:trPr>
          <w:trHeight w:val="765"/>
          <w:jc w:val="center"/>
        </w:trPr>
        <w:tc>
          <w:tcPr>
            <w:tcW w:w="612" w:type="dxa"/>
            <w:tcBorders>
              <w:left w:val="single" w:sz="8" w:space="0" w:color="000000"/>
              <w:bottom w:val="single" w:sz="8" w:space="0" w:color="000000"/>
            </w:tcBorders>
            <w:shd w:val="clear" w:color="auto" w:fill="auto"/>
            <w:vAlign w:val="center"/>
          </w:tcPr>
          <w:p w:rsidR="00D06FD6" w:rsidRPr="00031B4F" w:rsidRDefault="00D06FD6" w:rsidP="0016760E">
            <w:pPr>
              <w:pStyle w:val="a9"/>
              <w:ind w:left="-21" w:right="-37" w:firstLine="0"/>
              <w:jc w:val="center"/>
              <w:rPr>
                <w:rFonts w:asciiTheme="minorHAnsi" w:hAnsiTheme="minorHAnsi" w:cstheme="minorHAnsi"/>
                <w:sz w:val="20"/>
              </w:rPr>
            </w:pPr>
            <w:r>
              <w:rPr>
                <w:rFonts w:asciiTheme="minorHAnsi" w:hAnsiTheme="minorHAnsi" w:cstheme="minorHAnsi"/>
                <w:sz w:val="20"/>
              </w:rPr>
              <w:t>7</w:t>
            </w:r>
          </w:p>
        </w:tc>
        <w:tc>
          <w:tcPr>
            <w:tcW w:w="2357" w:type="dxa"/>
            <w:tcBorders>
              <w:left w:val="single" w:sz="8" w:space="0" w:color="000000"/>
              <w:bottom w:val="single" w:sz="8" w:space="0" w:color="000000"/>
            </w:tcBorders>
            <w:shd w:val="clear" w:color="auto" w:fill="auto"/>
            <w:vAlign w:val="center"/>
          </w:tcPr>
          <w:p w:rsidR="009F1DD6" w:rsidRDefault="00D06FD6" w:rsidP="009F1DD6">
            <w:pPr>
              <w:jc w:val="center"/>
              <w:rPr>
                <w:rFonts w:asciiTheme="minorHAnsi" w:hAnsiTheme="minorHAnsi" w:cstheme="minorHAnsi"/>
                <w:color w:val="000000"/>
                <w:sz w:val="20"/>
              </w:rPr>
            </w:pPr>
            <w:r w:rsidRPr="00031B4F">
              <w:rPr>
                <w:rFonts w:asciiTheme="minorHAnsi" w:hAnsiTheme="minorHAnsi" w:cstheme="minorHAnsi"/>
                <w:color w:val="000000"/>
                <w:sz w:val="20"/>
              </w:rPr>
              <w:t>Υποχλωριώδες Νάτριο (NaOCL)</w:t>
            </w:r>
            <w:r>
              <w:rPr>
                <w:rFonts w:asciiTheme="minorHAnsi" w:hAnsiTheme="minorHAnsi" w:cstheme="minorHAnsi"/>
                <w:color w:val="000000"/>
                <w:sz w:val="20"/>
              </w:rPr>
              <w:t xml:space="preserve"> </w:t>
            </w:r>
            <w:r w:rsidRPr="00031B4F">
              <w:rPr>
                <w:rFonts w:asciiTheme="minorHAnsi" w:hAnsiTheme="minorHAnsi" w:cstheme="minorHAnsi"/>
                <w:color w:val="000000"/>
                <w:sz w:val="20"/>
              </w:rPr>
              <w:t xml:space="preserve">12-14% </w:t>
            </w:r>
          </w:p>
          <w:p w:rsidR="00D06FD6" w:rsidRPr="00031B4F" w:rsidRDefault="00D06FD6" w:rsidP="009F1DD6">
            <w:pPr>
              <w:jc w:val="center"/>
              <w:rPr>
                <w:rFonts w:asciiTheme="minorHAnsi" w:hAnsiTheme="minorHAnsi" w:cstheme="minorHAnsi"/>
                <w:color w:val="000000"/>
                <w:sz w:val="20"/>
              </w:rPr>
            </w:pPr>
            <w:r w:rsidRPr="00031B4F">
              <w:rPr>
                <w:rFonts w:asciiTheme="minorHAnsi" w:hAnsiTheme="minorHAnsi" w:cstheme="minorHAnsi"/>
                <w:color w:val="000000"/>
                <w:sz w:val="20"/>
              </w:rPr>
              <w:t>(</w:t>
            </w:r>
            <w:r w:rsidR="009F1DD6">
              <w:rPr>
                <w:rFonts w:asciiTheme="minorHAnsi" w:hAnsiTheme="minorHAnsi" w:cstheme="minorHAnsi"/>
                <w:color w:val="000000"/>
                <w:sz w:val="20"/>
              </w:rPr>
              <w:t xml:space="preserve">σε </w:t>
            </w:r>
            <w:r w:rsidRPr="00031B4F">
              <w:rPr>
                <w:rFonts w:asciiTheme="minorHAnsi" w:hAnsiTheme="minorHAnsi" w:cstheme="minorHAnsi"/>
                <w:color w:val="000000"/>
                <w:sz w:val="20"/>
              </w:rPr>
              <w:t>δεξαμενή 1200 kgr)</w:t>
            </w:r>
          </w:p>
        </w:tc>
        <w:tc>
          <w:tcPr>
            <w:tcW w:w="1418" w:type="dxa"/>
            <w:gridSpan w:val="2"/>
            <w:tcBorders>
              <w:left w:val="single" w:sz="8" w:space="0" w:color="000000"/>
              <w:bottom w:val="single" w:sz="8" w:space="0" w:color="000000"/>
            </w:tcBorders>
            <w:shd w:val="clear" w:color="auto" w:fill="auto"/>
            <w:vAlign w:val="bottom"/>
          </w:tcPr>
          <w:p w:rsidR="00D06FD6" w:rsidRPr="00656B04" w:rsidRDefault="00EA42D4"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rPr>
              <w:t>39</w:t>
            </w:r>
            <w:r w:rsidR="00D06FD6" w:rsidRPr="00656B04">
              <w:rPr>
                <w:rFonts w:asciiTheme="minorHAnsi" w:hAnsiTheme="minorHAnsi" w:cstheme="minorHAnsi"/>
                <w:color w:val="000000"/>
                <w:sz w:val="20"/>
                <w:szCs w:val="22"/>
              </w:rPr>
              <w:t>.000,00</w:t>
            </w:r>
          </w:p>
          <w:p w:rsidR="00D06FD6" w:rsidRPr="00656B04" w:rsidRDefault="00D06FD6" w:rsidP="0016760E">
            <w:pPr>
              <w:jc w:val="center"/>
              <w:rPr>
                <w:rFonts w:asciiTheme="minorHAnsi" w:hAnsiTheme="minorHAnsi" w:cstheme="minorHAnsi"/>
                <w:color w:val="000000"/>
                <w:sz w:val="20"/>
                <w:szCs w:val="22"/>
              </w:rPr>
            </w:pPr>
          </w:p>
        </w:tc>
        <w:tc>
          <w:tcPr>
            <w:tcW w:w="1275" w:type="dxa"/>
            <w:gridSpan w:val="2"/>
            <w:tcBorders>
              <w:left w:val="single" w:sz="8" w:space="0" w:color="000000"/>
              <w:bottom w:val="single" w:sz="8" w:space="0" w:color="000000"/>
            </w:tcBorders>
            <w:shd w:val="clear" w:color="auto" w:fill="auto"/>
            <w:vAlign w:val="center"/>
          </w:tcPr>
          <w:p w:rsidR="00D06FD6" w:rsidRPr="00656B04" w:rsidRDefault="00D06FD6" w:rsidP="0016760E">
            <w:pPr>
              <w:jc w:val="center"/>
              <w:rPr>
                <w:rFonts w:ascii="Calibri" w:hAnsi="Calibri" w:cs="Calibri"/>
                <w:color w:val="000000"/>
                <w:sz w:val="20"/>
                <w:szCs w:val="20"/>
              </w:rPr>
            </w:pPr>
            <w:r w:rsidRPr="00656B04">
              <w:rPr>
                <w:rFonts w:ascii="Calibri" w:hAnsi="Calibri" w:cs="Calibri"/>
                <w:color w:val="000000"/>
                <w:sz w:val="20"/>
                <w:szCs w:val="20"/>
              </w:rPr>
              <w:t>kgr</w:t>
            </w:r>
          </w:p>
        </w:tc>
        <w:tc>
          <w:tcPr>
            <w:tcW w:w="1276" w:type="dxa"/>
            <w:gridSpan w:val="2"/>
            <w:tcBorders>
              <w:left w:val="single" w:sz="8" w:space="0" w:color="000000"/>
              <w:bottom w:val="single" w:sz="8" w:space="0" w:color="000000"/>
            </w:tcBorders>
            <w:shd w:val="clear" w:color="auto" w:fill="auto"/>
            <w:vAlign w:val="center"/>
          </w:tcPr>
          <w:p w:rsidR="00D06FD6" w:rsidRPr="00031B4F" w:rsidRDefault="00D06FD6" w:rsidP="0016760E">
            <w:pPr>
              <w:jc w:val="center"/>
              <w:rPr>
                <w:rFonts w:asciiTheme="minorHAnsi" w:hAnsiTheme="minorHAnsi" w:cstheme="minorHAnsi"/>
                <w:color w:val="000000"/>
                <w:sz w:val="20"/>
                <w:szCs w:val="22"/>
              </w:rPr>
            </w:pPr>
          </w:p>
        </w:tc>
        <w:tc>
          <w:tcPr>
            <w:tcW w:w="1418" w:type="dxa"/>
            <w:gridSpan w:val="2"/>
            <w:tcBorders>
              <w:left w:val="single" w:sz="8" w:space="0" w:color="000000"/>
              <w:bottom w:val="single" w:sz="8" w:space="0" w:color="000000"/>
              <w:right w:val="single" w:sz="8" w:space="0" w:color="000000"/>
            </w:tcBorders>
            <w:shd w:val="clear" w:color="auto" w:fill="auto"/>
            <w:vAlign w:val="center"/>
          </w:tcPr>
          <w:p w:rsidR="00D06FD6" w:rsidRPr="00031B4F" w:rsidRDefault="00D06FD6" w:rsidP="0016760E">
            <w:pPr>
              <w:jc w:val="center"/>
              <w:rPr>
                <w:rFonts w:asciiTheme="minorHAnsi" w:hAnsiTheme="minorHAnsi" w:cstheme="minorHAnsi"/>
                <w:color w:val="000000"/>
                <w:sz w:val="20"/>
                <w:szCs w:val="22"/>
              </w:rPr>
            </w:pPr>
          </w:p>
        </w:tc>
        <w:tc>
          <w:tcPr>
            <w:tcW w:w="850" w:type="dxa"/>
            <w:tcBorders>
              <w:left w:val="single" w:sz="8" w:space="0" w:color="000000"/>
              <w:bottom w:val="single" w:sz="8" w:space="0" w:color="000000"/>
              <w:right w:val="single" w:sz="8" w:space="0" w:color="000000"/>
            </w:tcBorders>
            <w:shd w:val="clear" w:color="auto" w:fill="FFFFFF" w:themeFill="background1"/>
            <w:vAlign w:val="center"/>
          </w:tcPr>
          <w:p w:rsidR="00D06FD6" w:rsidRDefault="00D06FD6" w:rsidP="0016760E">
            <w:pPr>
              <w:jc w:val="center"/>
              <w:rPr>
                <w:rFonts w:asciiTheme="minorHAnsi" w:hAnsiTheme="minorHAnsi" w:cstheme="minorHAnsi"/>
                <w:color w:val="000000"/>
                <w:sz w:val="20"/>
                <w:szCs w:val="22"/>
              </w:rPr>
            </w:pPr>
          </w:p>
        </w:tc>
        <w:tc>
          <w:tcPr>
            <w:tcW w:w="992" w:type="dxa"/>
            <w:gridSpan w:val="2"/>
            <w:tcBorders>
              <w:left w:val="single" w:sz="8" w:space="0" w:color="000000"/>
              <w:bottom w:val="single" w:sz="8" w:space="0" w:color="000000"/>
              <w:right w:val="single" w:sz="8" w:space="0" w:color="000000"/>
            </w:tcBorders>
            <w:shd w:val="clear" w:color="auto" w:fill="808080" w:themeFill="background1" w:themeFillShade="80"/>
            <w:vAlign w:val="center"/>
          </w:tcPr>
          <w:p w:rsidR="00D06FD6" w:rsidRDefault="00D06FD6"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rPr>
              <w:t>----</w:t>
            </w:r>
          </w:p>
        </w:tc>
      </w:tr>
      <w:tr w:rsidR="00D06FD6" w:rsidTr="00EA42D4">
        <w:trPr>
          <w:trHeight w:val="765"/>
          <w:jc w:val="center"/>
        </w:trPr>
        <w:tc>
          <w:tcPr>
            <w:tcW w:w="612" w:type="dxa"/>
            <w:tcBorders>
              <w:left w:val="single" w:sz="8" w:space="0" w:color="000000"/>
              <w:bottom w:val="single" w:sz="8" w:space="0" w:color="000000"/>
            </w:tcBorders>
            <w:shd w:val="clear" w:color="auto" w:fill="auto"/>
            <w:vAlign w:val="center"/>
          </w:tcPr>
          <w:p w:rsidR="00D06FD6" w:rsidRPr="00031B4F" w:rsidRDefault="00D06FD6" w:rsidP="0016760E">
            <w:pPr>
              <w:pStyle w:val="a9"/>
              <w:ind w:left="-21" w:right="-37" w:firstLine="0"/>
              <w:jc w:val="center"/>
              <w:rPr>
                <w:rFonts w:asciiTheme="minorHAnsi" w:hAnsiTheme="minorHAnsi" w:cstheme="minorHAnsi"/>
                <w:sz w:val="20"/>
              </w:rPr>
            </w:pPr>
            <w:r>
              <w:rPr>
                <w:rFonts w:asciiTheme="minorHAnsi" w:hAnsiTheme="minorHAnsi" w:cstheme="minorHAnsi"/>
                <w:sz w:val="20"/>
              </w:rPr>
              <w:t>8</w:t>
            </w:r>
          </w:p>
        </w:tc>
        <w:tc>
          <w:tcPr>
            <w:tcW w:w="2357" w:type="dxa"/>
            <w:tcBorders>
              <w:left w:val="single" w:sz="8" w:space="0" w:color="000000"/>
              <w:bottom w:val="single" w:sz="8" w:space="0" w:color="000000"/>
            </w:tcBorders>
            <w:shd w:val="clear" w:color="auto" w:fill="auto"/>
            <w:vAlign w:val="bottom"/>
          </w:tcPr>
          <w:p w:rsidR="009F1DD6" w:rsidRDefault="00D06FD6" w:rsidP="009F1DD6">
            <w:pPr>
              <w:jc w:val="center"/>
              <w:rPr>
                <w:rFonts w:asciiTheme="minorHAnsi" w:hAnsiTheme="minorHAnsi" w:cstheme="minorHAnsi"/>
                <w:color w:val="000000"/>
                <w:sz w:val="20"/>
              </w:rPr>
            </w:pPr>
            <w:r w:rsidRPr="008C721E">
              <w:rPr>
                <w:rFonts w:asciiTheme="minorHAnsi" w:hAnsiTheme="minorHAnsi" w:cstheme="minorHAnsi"/>
                <w:color w:val="000000"/>
                <w:sz w:val="20"/>
              </w:rPr>
              <w:t>Τριχλωριούχος Σίδηρος FeCl</w:t>
            </w:r>
            <w:r w:rsidRPr="008C721E">
              <w:rPr>
                <w:rFonts w:asciiTheme="minorHAnsi" w:hAnsiTheme="minorHAnsi" w:cstheme="minorHAnsi"/>
                <w:color w:val="000000"/>
                <w:sz w:val="20"/>
                <w:vertAlign w:val="subscript"/>
              </w:rPr>
              <w:t>3</w:t>
            </w:r>
            <w:r w:rsidRPr="008C721E">
              <w:rPr>
                <w:rFonts w:asciiTheme="minorHAnsi" w:hAnsiTheme="minorHAnsi" w:cstheme="minorHAnsi"/>
                <w:color w:val="000000"/>
                <w:sz w:val="20"/>
              </w:rPr>
              <w:t xml:space="preserve"> </w:t>
            </w:r>
          </w:p>
          <w:p w:rsidR="00D06FD6" w:rsidRPr="00031B4F" w:rsidRDefault="009F1DD6" w:rsidP="009F1DD6">
            <w:pPr>
              <w:jc w:val="center"/>
              <w:rPr>
                <w:rFonts w:asciiTheme="minorHAnsi" w:hAnsiTheme="minorHAnsi" w:cstheme="minorHAnsi"/>
                <w:color w:val="000000"/>
                <w:sz w:val="20"/>
              </w:rPr>
            </w:pPr>
            <w:r>
              <w:rPr>
                <w:rFonts w:asciiTheme="minorHAnsi" w:hAnsiTheme="minorHAnsi" w:cstheme="minorHAnsi"/>
                <w:color w:val="000000"/>
                <w:sz w:val="20"/>
              </w:rPr>
              <w:t>(</w:t>
            </w:r>
            <w:r w:rsidR="00D06FD6" w:rsidRPr="008C721E">
              <w:rPr>
                <w:rFonts w:asciiTheme="minorHAnsi" w:hAnsiTheme="minorHAnsi" w:cstheme="minorHAnsi"/>
                <w:color w:val="000000"/>
                <w:sz w:val="20"/>
              </w:rPr>
              <w:t>σε παλετοδεξαμενή 1400</w:t>
            </w:r>
            <w:r>
              <w:rPr>
                <w:rFonts w:asciiTheme="minorHAnsi" w:hAnsiTheme="minorHAnsi" w:cstheme="minorHAnsi"/>
                <w:color w:val="000000"/>
                <w:sz w:val="20"/>
              </w:rPr>
              <w:t xml:space="preserve"> </w:t>
            </w:r>
            <w:r w:rsidR="00D06FD6" w:rsidRPr="008C721E">
              <w:rPr>
                <w:rFonts w:asciiTheme="minorHAnsi" w:hAnsiTheme="minorHAnsi" w:cstheme="minorHAnsi"/>
                <w:color w:val="000000"/>
                <w:sz w:val="20"/>
              </w:rPr>
              <w:t>kgr</w:t>
            </w:r>
            <w:r>
              <w:rPr>
                <w:rFonts w:asciiTheme="minorHAnsi" w:hAnsiTheme="minorHAnsi" w:cstheme="minorHAnsi"/>
                <w:color w:val="000000"/>
                <w:sz w:val="20"/>
              </w:rPr>
              <w:t>)</w:t>
            </w:r>
          </w:p>
        </w:tc>
        <w:tc>
          <w:tcPr>
            <w:tcW w:w="1418" w:type="dxa"/>
            <w:gridSpan w:val="2"/>
            <w:tcBorders>
              <w:left w:val="single" w:sz="8" w:space="0" w:color="000000"/>
              <w:bottom w:val="single" w:sz="8" w:space="0" w:color="000000"/>
            </w:tcBorders>
            <w:shd w:val="clear" w:color="auto" w:fill="auto"/>
            <w:vAlign w:val="bottom"/>
          </w:tcPr>
          <w:p w:rsidR="00D06FD6" w:rsidRPr="00656B04" w:rsidRDefault="00EA42D4" w:rsidP="0016760E">
            <w:pPr>
              <w:jc w:val="center"/>
              <w:rPr>
                <w:rFonts w:asciiTheme="minorHAnsi" w:hAnsiTheme="minorHAnsi" w:cstheme="minorHAnsi"/>
                <w:color w:val="000000"/>
                <w:sz w:val="20"/>
                <w:szCs w:val="22"/>
              </w:rPr>
            </w:pPr>
            <w:r>
              <w:rPr>
                <w:rFonts w:asciiTheme="minorHAnsi" w:hAnsiTheme="minorHAnsi" w:cstheme="minorHAnsi"/>
                <w:sz w:val="20"/>
                <w:szCs w:val="22"/>
              </w:rPr>
              <w:t>29.9</w:t>
            </w:r>
            <w:r w:rsidR="00D06FD6" w:rsidRPr="008C721E">
              <w:rPr>
                <w:rFonts w:asciiTheme="minorHAnsi" w:hAnsiTheme="minorHAnsi" w:cstheme="minorHAnsi"/>
                <w:sz w:val="20"/>
                <w:szCs w:val="22"/>
              </w:rPr>
              <w:t>00,00</w:t>
            </w:r>
          </w:p>
        </w:tc>
        <w:tc>
          <w:tcPr>
            <w:tcW w:w="1275" w:type="dxa"/>
            <w:gridSpan w:val="2"/>
            <w:tcBorders>
              <w:left w:val="single" w:sz="8" w:space="0" w:color="000000"/>
              <w:bottom w:val="single" w:sz="8" w:space="0" w:color="000000"/>
            </w:tcBorders>
            <w:shd w:val="clear" w:color="auto" w:fill="auto"/>
            <w:vAlign w:val="center"/>
          </w:tcPr>
          <w:p w:rsidR="00D06FD6" w:rsidRPr="00656B04" w:rsidRDefault="00D06FD6" w:rsidP="0016760E">
            <w:pPr>
              <w:jc w:val="center"/>
              <w:rPr>
                <w:rFonts w:ascii="Calibri" w:hAnsi="Calibri" w:cs="Calibri"/>
                <w:color w:val="000000"/>
                <w:sz w:val="20"/>
                <w:szCs w:val="20"/>
              </w:rPr>
            </w:pPr>
            <w:r w:rsidRPr="008C721E">
              <w:rPr>
                <w:rFonts w:asciiTheme="minorHAnsi" w:hAnsiTheme="minorHAnsi" w:cstheme="minorHAnsi"/>
                <w:sz w:val="20"/>
                <w:szCs w:val="20"/>
              </w:rPr>
              <w:t>kgr</w:t>
            </w:r>
          </w:p>
        </w:tc>
        <w:tc>
          <w:tcPr>
            <w:tcW w:w="1276" w:type="dxa"/>
            <w:gridSpan w:val="2"/>
            <w:tcBorders>
              <w:left w:val="single" w:sz="8" w:space="0" w:color="000000"/>
              <w:bottom w:val="single" w:sz="8" w:space="0" w:color="000000"/>
            </w:tcBorders>
            <w:shd w:val="clear" w:color="auto" w:fill="auto"/>
            <w:vAlign w:val="center"/>
          </w:tcPr>
          <w:p w:rsidR="00D06FD6" w:rsidRPr="00031B4F" w:rsidRDefault="00D06FD6" w:rsidP="0016760E">
            <w:pPr>
              <w:jc w:val="center"/>
              <w:rPr>
                <w:rFonts w:asciiTheme="minorHAnsi" w:hAnsiTheme="minorHAnsi" w:cstheme="minorHAnsi"/>
                <w:color w:val="000000"/>
                <w:sz w:val="20"/>
                <w:szCs w:val="22"/>
              </w:rPr>
            </w:pPr>
          </w:p>
        </w:tc>
        <w:tc>
          <w:tcPr>
            <w:tcW w:w="1418" w:type="dxa"/>
            <w:gridSpan w:val="2"/>
            <w:tcBorders>
              <w:left w:val="single" w:sz="8" w:space="0" w:color="000000"/>
              <w:bottom w:val="single" w:sz="8" w:space="0" w:color="000000"/>
              <w:right w:val="single" w:sz="8" w:space="0" w:color="000000"/>
            </w:tcBorders>
            <w:shd w:val="clear" w:color="auto" w:fill="auto"/>
            <w:vAlign w:val="center"/>
          </w:tcPr>
          <w:p w:rsidR="00D06FD6" w:rsidRDefault="00D06FD6" w:rsidP="0016760E">
            <w:pPr>
              <w:jc w:val="center"/>
              <w:rPr>
                <w:rFonts w:asciiTheme="minorHAnsi" w:hAnsiTheme="minorHAnsi" w:cstheme="minorHAnsi"/>
                <w:color w:val="000000"/>
                <w:sz w:val="20"/>
                <w:szCs w:val="22"/>
              </w:rPr>
            </w:pPr>
          </w:p>
        </w:tc>
        <w:tc>
          <w:tcPr>
            <w:tcW w:w="850" w:type="dxa"/>
            <w:tcBorders>
              <w:left w:val="single" w:sz="8" w:space="0" w:color="000000"/>
              <w:bottom w:val="single" w:sz="8" w:space="0" w:color="000000"/>
              <w:right w:val="single" w:sz="8" w:space="0" w:color="000000"/>
            </w:tcBorders>
            <w:shd w:val="clear" w:color="auto" w:fill="808080" w:themeFill="background1" w:themeFillShade="80"/>
            <w:vAlign w:val="center"/>
          </w:tcPr>
          <w:p w:rsidR="00D06FD6" w:rsidRDefault="00D06FD6"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rPr>
              <w:t>----</w:t>
            </w:r>
          </w:p>
        </w:tc>
        <w:tc>
          <w:tcPr>
            <w:tcW w:w="992" w:type="dxa"/>
            <w:gridSpan w:val="2"/>
            <w:tcBorders>
              <w:left w:val="single" w:sz="8" w:space="0" w:color="000000"/>
              <w:bottom w:val="single" w:sz="8" w:space="0" w:color="000000"/>
              <w:right w:val="single" w:sz="8" w:space="0" w:color="000000"/>
            </w:tcBorders>
            <w:vAlign w:val="center"/>
          </w:tcPr>
          <w:p w:rsidR="00D06FD6" w:rsidRDefault="00D06FD6" w:rsidP="0016760E">
            <w:pPr>
              <w:jc w:val="center"/>
              <w:rPr>
                <w:rFonts w:asciiTheme="minorHAnsi" w:hAnsiTheme="minorHAnsi" w:cstheme="minorHAnsi"/>
                <w:color w:val="000000"/>
                <w:sz w:val="20"/>
                <w:szCs w:val="22"/>
              </w:rPr>
            </w:pPr>
          </w:p>
        </w:tc>
      </w:tr>
      <w:tr w:rsidR="00D06FD6" w:rsidRPr="00031B4F" w:rsidTr="00EA42D4">
        <w:trPr>
          <w:trHeight w:val="410"/>
          <w:jc w:val="center"/>
        </w:trPr>
        <w:tc>
          <w:tcPr>
            <w:tcW w:w="612" w:type="dxa"/>
            <w:tcBorders>
              <w:left w:val="single" w:sz="8" w:space="0" w:color="000000"/>
              <w:bottom w:val="single" w:sz="4" w:space="0" w:color="auto"/>
            </w:tcBorders>
            <w:shd w:val="clear" w:color="auto" w:fill="auto"/>
            <w:vAlign w:val="bottom"/>
          </w:tcPr>
          <w:p w:rsidR="00D06FD6" w:rsidRPr="007640D3" w:rsidRDefault="00D06FD6" w:rsidP="0016760E">
            <w:pPr>
              <w:pStyle w:val="a9"/>
              <w:ind w:left="-21" w:right="-37" w:firstLine="0"/>
              <w:jc w:val="center"/>
              <w:rPr>
                <w:rFonts w:asciiTheme="minorHAnsi" w:hAnsiTheme="minorHAnsi" w:cstheme="minorHAnsi"/>
                <w:sz w:val="20"/>
              </w:rPr>
            </w:pPr>
            <w:r>
              <w:rPr>
                <w:rFonts w:asciiTheme="minorHAnsi" w:hAnsiTheme="minorHAnsi" w:cstheme="minorHAnsi"/>
                <w:sz w:val="20"/>
              </w:rPr>
              <w:t>9</w:t>
            </w:r>
          </w:p>
        </w:tc>
        <w:tc>
          <w:tcPr>
            <w:tcW w:w="2357" w:type="dxa"/>
            <w:tcBorders>
              <w:left w:val="single" w:sz="8" w:space="0" w:color="000000"/>
              <w:bottom w:val="single" w:sz="4" w:space="0" w:color="auto"/>
            </w:tcBorders>
            <w:shd w:val="clear" w:color="auto" w:fill="auto"/>
            <w:vAlign w:val="bottom"/>
          </w:tcPr>
          <w:p w:rsidR="00D06FD6" w:rsidRDefault="00D06FD6" w:rsidP="009F1DD6">
            <w:pPr>
              <w:jc w:val="center"/>
              <w:rPr>
                <w:rFonts w:asciiTheme="minorHAnsi" w:hAnsiTheme="minorHAnsi" w:cstheme="minorHAnsi"/>
                <w:color w:val="000000"/>
                <w:sz w:val="20"/>
              </w:rPr>
            </w:pPr>
            <w:r w:rsidRPr="008C721E">
              <w:rPr>
                <w:rFonts w:asciiTheme="minorHAnsi" w:hAnsiTheme="minorHAnsi" w:cstheme="minorHAnsi"/>
                <w:color w:val="000000"/>
                <w:sz w:val="20"/>
              </w:rPr>
              <w:t>Αντιαφριστικό</w:t>
            </w:r>
          </w:p>
          <w:p w:rsidR="00D06FD6" w:rsidRPr="007640D3" w:rsidRDefault="00D06FD6" w:rsidP="009F1DD6">
            <w:pPr>
              <w:jc w:val="center"/>
              <w:rPr>
                <w:rFonts w:asciiTheme="minorHAnsi" w:hAnsiTheme="minorHAnsi" w:cstheme="minorHAnsi"/>
                <w:color w:val="000000"/>
                <w:sz w:val="20"/>
              </w:rPr>
            </w:pPr>
            <w:r w:rsidRPr="00B01709">
              <w:rPr>
                <w:rFonts w:asciiTheme="minorHAnsi" w:hAnsiTheme="minorHAnsi" w:cstheme="minorHAnsi"/>
                <w:color w:val="000000"/>
                <w:sz w:val="20"/>
              </w:rPr>
              <w:t>(</w:t>
            </w:r>
            <w:r w:rsidR="009F1DD6">
              <w:rPr>
                <w:rFonts w:asciiTheme="minorHAnsi" w:hAnsiTheme="minorHAnsi" w:cstheme="minorHAnsi"/>
                <w:color w:val="000000"/>
                <w:sz w:val="20"/>
              </w:rPr>
              <w:t xml:space="preserve">σε </w:t>
            </w:r>
            <w:r w:rsidRPr="00B01709">
              <w:rPr>
                <w:rFonts w:asciiTheme="minorHAnsi" w:hAnsiTheme="minorHAnsi" w:cstheme="minorHAnsi"/>
                <w:color w:val="000000"/>
                <w:sz w:val="20"/>
              </w:rPr>
              <w:t>δοχεία 30 kgr)</w:t>
            </w:r>
          </w:p>
        </w:tc>
        <w:tc>
          <w:tcPr>
            <w:tcW w:w="1418" w:type="dxa"/>
            <w:gridSpan w:val="2"/>
            <w:tcBorders>
              <w:left w:val="single" w:sz="8" w:space="0" w:color="000000"/>
              <w:bottom w:val="single" w:sz="4" w:space="0" w:color="auto"/>
            </w:tcBorders>
            <w:shd w:val="clear" w:color="auto" w:fill="auto"/>
            <w:vAlign w:val="bottom"/>
          </w:tcPr>
          <w:p w:rsidR="00D06FD6" w:rsidRPr="007640D3" w:rsidRDefault="00EA42D4" w:rsidP="0016760E">
            <w:pPr>
              <w:jc w:val="center"/>
              <w:rPr>
                <w:rFonts w:asciiTheme="minorHAnsi" w:hAnsiTheme="minorHAnsi" w:cstheme="minorHAnsi"/>
                <w:color w:val="000000"/>
                <w:sz w:val="20"/>
                <w:szCs w:val="22"/>
              </w:rPr>
            </w:pPr>
            <w:r>
              <w:rPr>
                <w:rFonts w:asciiTheme="minorHAnsi" w:hAnsiTheme="minorHAnsi" w:cstheme="minorHAnsi"/>
                <w:sz w:val="20"/>
                <w:szCs w:val="22"/>
              </w:rPr>
              <w:t>7</w:t>
            </w:r>
            <w:r w:rsidR="00D06FD6">
              <w:rPr>
                <w:rFonts w:asciiTheme="minorHAnsi" w:hAnsiTheme="minorHAnsi" w:cstheme="minorHAnsi"/>
                <w:sz w:val="20"/>
                <w:szCs w:val="22"/>
              </w:rPr>
              <w:t>0,00</w:t>
            </w:r>
          </w:p>
        </w:tc>
        <w:tc>
          <w:tcPr>
            <w:tcW w:w="1275" w:type="dxa"/>
            <w:gridSpan w:val="2"/>
            <w:tcBorders>
              <w:left w:val="single" w:sz="8" w:space="0" w:color="000000"/>
              <w:bottom w:val="single" w:sz="4" w:space="0" w:color="auto"/>
            </w:tcBorders>
            <w:shd w:val="clear" w:color="auto" w:fill="auto"/>
            <w:vAlign w:val="bottom"/>
          </w:tcPr>
          <w:p w:rsidR="00D06FD6" w:rsidRPr="007640D3" w:rsidRDefault="00D06FD6" w:rsidP="0016760E">
            <w:pPr>
              <w:jc w:val="center"/>
              <w:rPr>
                <w:rFonts w:ascii="Calibri" w:hAnsi="Calibri" w:cs="Calibri"/>
                <w:color w:val="000000"/>
                <w:sz w:val="20"/>
                <w:szCs w:val="20"/>
              </w:rPr>
            </w:pPr>
            <w:r w:rsidRPr="008C721E">
              <w:rPr>
                <w:rFonts w:asciiTheme="minorHAnsi" w:hAnsiTheme="minorHAnsi" w:cstheme="minorHAnsi"/>
                <w:sz w:val="20"/>
                <w:szCs w:val="20"/>
              </w:rPr>
              <w:t>kgr</w:t>
            </w:r>
          </w:p>
        </w:tc>
        <w:tc>
          <w:tcPr>
            <w:tcW w:w="1276" w:type="dxa"/>
            <w:gridSpan w:val="2"/>
            <w:tcBorders>
              <w:left w:val="single" w:sz="8" w:space="0" w:color="000000"/>
              <w:bottom w:val="single" w:sz="4" w:space="0" w:color="auto"/>
            </w:tcBorders>
            <w:shd w:val="clear" w:color="auto" w:fill="auto"/>
            <w:vAlign w:val="bottom"/>
          </w:tcPr>
          <w:p w:rsidR="00D06FD6" w:rsidRPr="007640D3" w:rsidRDefault="00D06FD6" w:rsidP="0016760E">
            <w:pPr>
              <w:jc w:val="center"/>
              <w:rPr>
                <w:rFonts w:asciiTheme="minorHAnsi" w:hAnsiTheme="minorHAnsi" w:cstheme="minorHAnsi"/>
                <w:color w:val="000000"/>
                <w:sz w:val="20"/>
                <w:szCs w:val="22"/>
              </w:rPr>
            </w:pPr>
          </w:p>
        </w:tc>
        <w:tc>
          <w:tcPr>
            <w:tcW w:w="1418" w:type="dxa"/>
            <w:gridSpan w:val="2"/>
            <w:tcBorders>
              <w:left w:val="single" w:sz="8" w:space="0" w:color="000000"/>
              <w:bottom w:val="single" w:sz="4" w:space="0" w:color="auto"/>
              <w:right w:val="single" w:sz="8" w:space="0" w:color="000000"/>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c>
          <w:tcPr>
            <w:tcW w:w="850" w:type="dxa"/>
            <w:tcBorders>
              <w:left w:val="single" w:sz="8" w:space="0" w:color="000000"/>
              <w:bottom w:val="single" w:sz="4" w:space="0" w:color="auto"/>
              <w:right w:val="single" w:sz="8" w:space="0" w:color="000000"/>
            </w:tcBorders>
            <w:shd w:val="clear" w:color="auto" w:fill="808080" w:themeFill="background1" w:themeFillShade="80"/>
            <w:vAlign w:val="center"/>
          </w:tcPr>
          <w:p w:rsidR="00D06FD6" w:rsidRPr="007640D3" w:rsidRDefault="00D06FD6" w:rsidP="0016760E">
            <w:pPr>
              <w:jc w:val="center"/>
              <w:rPr>
                <w:rFonts w:asciiTheme="minorHAnsi" w:hAnsiTheme="minorHAnsi" w:cstheme="minorHAnsi"/>
                <w:color w:val="000000"/>
                <w:sz w:val="20"/>
                <w:szCs w:val="22"/>
              </w:rPr>
            </w:pPr>
            <w:r>
              <w:rPr>
                <w:rFonts w:asciiTheme="minorHAnsi" w:hAnsiTheme="minorHAnsi" w:cstheme="minorHAnsi"/>
                <w:color w:val="000000"/>
                <w:sz w:val="20"/>
                <w:szCs w:val="22"/>
              </w:rPr>
              <w:t>-----</w:t>
            </w:r>
          </w:p>
        </w:tc>
        <w:tc>
          <w:tcPr>
            <w:tcW w:w="992" w:type="dxa"/>
            <w:gridSpan w:val="2"/>
            <w:tcBorders>
              <w:left w:val="single" w:sz="8" w:space="0" w:color="000000"/>
              <w:bottom w:val="single" w:sz="4" w:space="0" w:color="auto"/>
              <w:right w:val="single" w:sz="8" w:space="0" w:color="000000"/>
            </w:tcBorders>
            <w:vAlign w:val="center"/>
          </w:tcPr>
          <w:p w:rsidR="00D06FD6" w:rsidRPr="007640D3" w:rsidRDefault="00D06FD6" w:rsidP="0016760E">
            <w:pPr>
              <w:jc w:val="center"/>
              <w:rPr>
                <w:rFonts w:asciiTheme="minorHAnsi" w:hAnsiTheme="minorHAnsi" w:cstheme="minorHAnsi"/>
                <w:color w:val="000000"/>
                <w:sz w:val="20"/>
                <w:szCs w:val="22"/>
              </w:rPr>
            </w:pPr>
          </w:p>
        </w:tc>
      </w:tr>
      <w:tr w:rsidR="00D06FD6" w:rsidRPr="00031B4F" w:rsidTr="0016760E">
        <w:trPr>
          <w:trHeight w:val="511"/>
          <w:jc w:val="center"/>
        </w:trPr>
        <w:tc>
          <w:tcPr>
            <w:tcW w:w="6938"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D06FD6" w:rsidRPr="00C71645" w:rsidRDefault="00D06FD6" w:rsidP="0016760E">
            <w:pPr>
              <w:jc w:val="right"/>
              <w:rPr>
                <w:rFonts w:ascii="Calibri" w:hAnsi="Calibri" w:cs="Calibri"/>
                <w:b/>
                <w:bCs/>
                <w:color w:val="000000"/>
              </w:rPr>
            </w:pPr>
            <w:r w:rsidRPr="00C71645">
              <w:rPr>
                <w:rFonts w:ascii="Calibri" w:hAnsi="Calibri" w:cs="Calibri"/>
                <w:b/>
                <w:bCs/>
              </w:rPr>
              <w:t>ΣΥΝΟΛΟ</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D06FD6" w:rsidRDefault="00D06FD6" w:rsidP="0016760E">
            <w:pPr>
              <w:jc w:val="center"/>
              <w:rPr>
                <w:rFonts w:asciiTheme="minorHAnsi" w:hAnsiTheme="minorHAnsi" w:cstheme="minorHAnsi"/>
                <w:color w:val="000000"/>
                <w:sz w:val="20"/>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06FD6" w:rsidRPr="007640D3" w:rsidRDefault="00D06FD6" w:rsidP="0016760E">
            <w:pPr>
              <w:jc w:val="center"/>
              <w:rPr>
                <w:rFonts w:asciiTheme="minorHAnsi" w:hAnsiTheme="minorHAnsi" w:cstheme="minorHAnsi"/>
                <w:color w:val="000000"/>
                <w:sz w:val="20"/>
                <w:szCs w:val="22"/>
              </w:rPr>
            </w:pPr>
          </w:p>
        </w:tc>
      </w:tr>
      <w:tr w:rsidR="00D06FD6" w:rsidRPr="00031B4F" w:rsidTr="0016760E">
        <w:trPr>
          <w:trHeight w:val="449"/>
          <w:jc w:val="center"/>
        </w:trPr>
        <w:tc>
          <w:tcPr>
            <w:tcW w:w="6938"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D06FD6" w:rsidRPr="00C71645" w:rsidRDefault="00D06FD6" w:rsidP="0016760E">
            <w:pPr>
              <w:jc w:val="right"/>
              <w:rPr>
                <w:rFonts w:ascii="Calibri" w:hAnsi="Calibri" w:cs="Calibri"/>
                <w:b/>
                <w:bCs/>
                <w:color w:val="000000"/>
              </w:rPr>
            </w:pPr>
            <w:r w:rsidRPr="00C71645">
              <w:rPr>
                <w:rFonts w:ascii="Calibri" w:hAnsi="Calibri" w:cs="Calibri"/>
                <w:b/>
                <w:bCs/>
              </w:rPr>
              <w:t>Φ.Π.Α.</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D06FD6" w:rsidRDefault="00D06FD6" w:rsidP="0016760E">
            <w:pPr>
              <w:jc w:val="center"/>
              <w:rPr>
                <w:rFonts w:asciiTheme="minorHAnsi" w:hAnsiTheme="minorHAnsi" w:cstheme="minorHAnsi"/>
                <w:color w:val="000000"/>
                <w:sz w:val="20"/>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06FD6" w:rsidRPr="007640D3" w:rsidRDefault="00D06FD6" w:rsidP="0016760E">
            <w:pPr>
              <w:jc w:val="center"/>
              <w:rPr>
                <w:rFonts w:asciiTheme="minorHAnsi" w:hAnsiTheme="minorHAnsi" w:cstheme="minorHAnsi"/>
                <w:color w:val="000000"/>
                <w:sz w:val="20"/>
                <w:szCs w:val="22"/>
              </w:rPr>
            </w:pPr>
          </w:p>
        </w:tc>
      </w:tr>
      <w:tr w:rsidR="00D06FD6" w:rsidRPr="00031B4F" w:rsidTr="0016760E">
        <w:trPr>
          <w:trHeight w:val="443"/>
          <w:jc w:val="center"/>
        </w:trPr>
        <w:tc>
          <w:tcPr>
            <w:tcW w:w="6938"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D06FD6" w:rsidRPr="00C71645" w:rsidRDefault="00D06FD6" w:rsidP="0016760E">
            <w:pPr>
              <w:jc w:val="right"/>
              <w:rPr>
                <w:rFonts w:ascii="Calibri" w:hAnsi="Calibri" w:cs="Calibri"/>
                <w:b/>
                <w:bCs/>
                <w:color w:val="000000"/>
              </w:rPr>
            </w:pPr>
            <w:r w:rsidRPr="00C71645">
              <w:rPr>
                <w:rFonts w:ascii="Calibri" w:hAnsi="Calibri" w:cs="Calibri"/>
                <w:b/>
                <w:bCs/>
              </w:rPr>
              <w:t>ΓΕΝΙΚΟ ΣΥΝΟΛΟ</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FD6" w:rsidRPr="007640D3" w:rsidRDefault="00D06FD6" w:rsidP="0016760E">
            <w:pPr>
              <w:jc w:val="center"/>
              <w:rPr>
                <w:rFonts w:asciiTheme="minorHAnsi" w:hAnsiTheme="minorHAnsi" w:cstheme="minorHAnsi"/>
                <w:color w:val="000000"/>
                <w:sz w:val="20"/>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D06FD6" w:rsidRDefault="00D06FD6" w:rsidP="0016760E">
            <w:pPr>
              <w:jc w:val="center"/>
              <w:rPr>
                <w:rFonts w:asciiTheme="minorHAnsi" w:hAnsiTheme="minorHAnsi" w:cstheme="minorHAnsi"/>
                <w:color w:val="000000"/>
                <w:sz w:val="20"/>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06FD6" w:rsidRPr="007640D3" w:rsidRDefault="00D06FD6" w:rsidP="0016760E">
            <w:pPr>
              <w:jc w:val="center"/>
              <w:rPr>
                <w:rFonts w:asciiTheme="minorHAnsi" w:hAnsiTheme="minorHAnsi" w:cstheme="minorHAnsi"/>
                <w:color w:val="000000"/>
                <w:sz w:val="20"/>
                <w:szCs w:val="22"/>
              </w:rPr>
            </w:pPr>
          </w:p>
        </w:tc>
      </w:tr>
    </w:tbl>
    <w:p w:rsidR="003D1E76" w:rsidRPr="00DE78D3" w:rsidRDefault="003D1E76">
      <w:pPr>
        <w:rPr>
          <w:rFonts w:asciiTheme="minorHAnsi" w:hAnsiTheme="minorHAnsi" w:cstheme="minorHAnsi"/>
          <w:lang w:val="en-US"/>
        </w:rPr>
      </w:pPr>
    </w:p>
    <w:p w:rsidR="003D1E76" w:rsidRPr="00C71645" w:rsidRDefault="003D1E76">
      <w:pPr>
        <w:rPr>
          <w:rFonts w:asciiTheme="minorHAnsi" w:hAnsiTheme="minorHAnsi" w:cstheme="minorHAnsi"/>
          <w:b/>
          <w:bCs/>
          <w:i/>
          <w:iCs/>
        </w:rPr>
      </w:pPr>
      <w:r w:rsidRPr="00C71645">
        <w:rPr>
          <w:rFonts w:asciiTheme="minorHAnsi" w:hAnsiTheme="minorHAnsi" w:cstheme="minorHAnsi"/>
          <w:b/>
          <w:bCs/>
          <w:i/>
          <w:iCs/>
        </w:rPr>
        <w:t xml:space="preserve">Έλαβα γνώση της με αρ. </w:t>
      </w:r>
      <w:r w:rsidR="00D80153" w:rsidRPr="00C71645">
        <w:rPr>
          <w:rFonts w:asciiTheme="minorHAnsi" w:hAnsiTheme="minorHAnsi" w:cstheme="minorHAnsi"/>
          <w:b/>
          <w:bCs/>
          <w:i/>
          <w:iCs/>
        </w:rPr>
        <w:t>27</w:t>
      </w:r>
      <w:r w:rsidR="00AA43A3" w:rsidRPr="00C71645">
        <w:rPr>
          <w:rFonts w:asciiTheme="minorHAnsi" w:hAnsiTheme="minorHAnsi" w:cstheme="minorHAnsi"/>
          <w:b/>
          <w:bCs/>
          <w:i/>
          <w:iCs/>
        </w:rPr>
        <w:t>/202</w:t>
      </w:r>
      <w:r w:rsidR="00031B4F" w:rsidRPr="00C71645">
        <w:rPr>
          <w:rFonts w:asciiTheme="minorHAnsi" w:hAnsiTheme="minorHAnsi" w:cstheme="minorHAnsi"/>
          <w:b/>
          <w:bCs/>
          <w:i/>
          <w:iCs/>
        </w:rPr>
        <w:t>5</w:t>
      </w:r>
      <w:r w:rsidRPr="00C71645">
        <w:rPr>
          <w:rFonts w:asciiTheme="minorHAnsi" w:hAnsiTheme="minorHAnsi" w:cstheme="minorHAnsi"/>
          <w:b/>
          <w:bCs/>
          <w:i/>
          <w:iCs/>
        </w:rPr>
        <w:t xml:space="preserve"> μελέτης του Δήμου Τήνου.</w:t>
      </w:r>
    </w:p>
    <w:p w:rsidR="00B42A86" w:rsidRPr="00C71645" w:rsidRDefault="00B42A86" w:rsidP="00C71645">
      <w:pPr>
        <w:pStyle w:val="af"/>
        <w:rPr>
          <w:sz w:val="16"/>
          <w:szCs w:val="16"/>
        </w:rPr>
      </w:pPr>
    </w:p>
    <w:p w:rsidR="003D1E76" w:rsidRPr="00C71645" w:rsidRDefault="003D1E76" w:rsidP="00DE78D3">
      <w:pPr>
        <w:shd w:val="clear" w:color="auto" w:fill="FFFFFF"/>
        <w:jc w:val="right"/>
        <w:rPr>
          <w:rFonts w:asciiTheme="minorHAnsi" w:hAnsiTheme="minorHAnsi" w:cstheme="minorHAnsi"/>
          <w:b/>
          <w:bCs/>
        </w:rPr>
      </w:pPr>
      <w:r w:rsidRPr="00031B4F">
        <w:rPr>
          <w:rFonts w:asciiTheme="minorHAnsi" w:eastAsia="Times New Roman" w:hAnsiTheme="minorHAnsi" w:cstheme="minorHAnsi"/>
        </w:rPr>
        <w:t xml:space="preserve">     </w:t>
      </w:r>
      <w:r w:rsidRPr="00C71645">
        <w:rPr>
          <w:rFonts w:asciiTheme="minorHAnsi" w:eastAsia="Times New Roman" w:hAnsiTheme="minorHAnsi" w:cstheme="minorHAnsi"/>
          <w:b/>
          <w:bCs/>
        </w:rPr>
        <w:t xml:space="preserve"> </w:t>
      </w:r>
      <w:r w:rsidRPr="00C71645">
        <w:rPr>
          <w:rFonts w:asciiTheme="minorHAnsi" w:hAnsiTheme="minorHAnsi" w:cstheme="minorHAnsi"/>
          <w:b/>
          <w:bCs/>
        </w:rPr>
        <w:t>Ο     ΠΡΟΣΦΕΡΩ</w:t>
      </w:r>
      <w:r w:rsidR="00DE78D3" w:rsidRPr="00C71645">
        <w:rPr>
          <w:rFonts w:asciiTheme="minorHAnsi" w:hAnsiTheme="minorHAnsi" w:cstheme="minorHAnsi"/>
          <w:b/>
          <w:bCs/>
        </w:rPr>
        <w:t>Ν</w:t>
      </w:r>
    </w:p>
    <w:sectPr w:rsidR="003D1E76" w:rsidRPr="00C71645" w:rsidSect="00C71645">
      <w:headerReference w:type="even" r:id="rId10"/>
      <w:headerReference w:type="default" r:id="rId11"/>
      <w:footerReference w:type="even" r:id="rId12"/>
      <w:footerReference w:type="default" r:id="rId13"/>
      <w:headerReference w:type="first" r:id="rId14"/>
      <w:footerReference w:type="first" r:id="rId15"/>
      <w:pgSz w:w="11906" w:h="16838"/>
      <w:pgMar w:top="284" w:right="1274" w:bottom="851" w:left="1606" w:header="720" w:footer="720" w:gutter="0"/>
      <w:cols w:space="720"/>
      <w:docGrid w:linePitch="36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1C0" w:rsidRDefault="001361C0" w:rsidP="00656B04">
      <w:r>
        <w:separator/>
      </w:r>
    </w:p>
  </w:endnote>
  <w:endnote w:type="continuationSeparator" w:id="1">
    <w:p w:rsidR="001361C0" w:rsidRDefault="001361C0" w:rsidP="00656B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altName w:val="DejaVu Sans Condensed"/>
    <w:charset w:val="A1"/>
    <w:family w:val="swiss"/>
    <w:pitch w:val="variable"/>
    <w:sig w:usb0="00000001" w:usb1="4000205B" w:usb2="00000028"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E04" w:rsidRDefault="00A01E04">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E04" w:rsidRDefault="00A01E04">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E04" w:rsidRDefault="00A01E0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1C0" w:rsidRDefault="001361C0" w:rsidP="00656B04">
      <w:r>
        <w:separator/>
      </w:r>
    </w:p>
  </w:footnote>
  <w:footnote w:type="continuationSeparator" w:id="1">
    <w:p w:rsidR="001361C0" w:rsidRDefault="001361C0" w:rsidP="00656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E04" w:rsidRDefault="00A01E04">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E04" w:rsidRDefault="00A01E04">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E04" w:rsidRDefault="00A01E04">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decimal"/>
      <w:lvlText w:val="%1."/>
      <w:lvlJc w:val="left"/>
      <w:pPr>
        <w:tabs>
          <w:tab w:val="num" w:pos="278"/>
        </w:tabs>
        <w:ind w:left="0" w:firstLine="0"/>
      </w:pPr>
      <w:rPr>
        <w:rFonts w:ascii="Symbol" w:hAnsi="Symbol" w:cs="Symbol"/>
      </w:rPr>
    </w:lvl>
  </w:abstractNum>
  <w:abstractNum w:abstractNumId="1">
    <w:nsid w:val="00000002"/>
    <w:multiLevelType w:val="multilevel"/>
    <w:tmpl w:val="00000002"/>
    <w:name w:val="WW8Num6"/>
    <w:lvl w:ilvl="0">
      <w:start w:val="1"/>
      <w:numFmt w:val="bullet"/>
      <w:lvlText w:val=""/>
      <w:lvlJc w:val="left"/>
      <w:pPr>
        <w:tabs>
          <w:tab w:val="num" w:pos="720"/>
        </w:tabs>
        <w:ind w:left="720" w:hanging="360"/>
      </w:pPr>
      <w:rPr>
        <w:rFonts w:ascii="Symbol" w:hAnsi="Symbol" w:cs="OpenSymbol"/>
        <w:caps w:val="0"/>
        <w:smallCaps w:val="0"/>
        <w:spacing w:val="0"/>
        <w:sz w:val="22"/>
        <w:szCs w:val="22"/>
        <w:lang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spacing w:val="0"/>
        <w:sz w:val="22"/>
        <w:szCs w:val="22"/>
        <w:lang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spacing w:val="0"/>
        <w:sz w:val="22"/>
        <w:szCs w:val="22"/>
        <w:lang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8"/>
    <w:lvl w:ilvl="0">
      <w:start w:val="1"/>
      <w:numFmt w:val="bullet"/>
      <w:lvlText w:val=""/>
      <w:lvlJc w:val="left"/>
      <w:pPr>
        <w:tabs>
          <w:tab w:val="num" w:pos="707"/>
        </w:tabs>
        <w:ind w:left="707" w:hanging="283"/>
      </w:pPr>
      <w:rPr>
        <w:rFonts w:ascii="Symbol" w:hAnsi="Symbol" w:cs="OpenSymbol"/>
        <w:caps w:val="0"/>
        <w:smallCaps w:val="0"/>
        <w:strike w:val="0"/>
        <w:dstrike w:val="0"/>
        <w:color w:val="000000"/>
        <w:sz w:val="26"/>
        <w:szCs w:val="22"/>
        <w:lang w:val="fr-FR" w:eastAsia="zh-CN" w:bidi="ar-SA"/>
      </w:rPr>
    </w:lvl>
    <w:lvl w:ilvl="1">
      <w:start w:val="1"/>
      <w:numFmt w:val="bullet"/>
      <w:lvlText w:val=""/>
      <w:lvlJc w:val="left"/>
      <w:pPr>
        <w:tabs>
          <w:tab w:val="num" w:pos="1414"/>
        </w:tabs>
        <w:ind w:left="1414" w:hanging="283"/>
      </w:pPr>
      <w:rPr>
        <w:rFonts w:ascii="Symbol" w:hAnsi="Symbol" w:cs="OpenSymbol"/>
        <w:caps w:val="0"/>
        <w:smallCaps w:val="0"/>
        <w:strike w:val="0"/>
        <w:dstrike w:val="0"/>
        <w:color w:val="000000"/>
        <w:sz w:val="26"/>
        <w:szCs w:val="22"/>
        <w:lang w:val="fr-FR" w:eastAsia="zh-CN" w:bidi="ar-SA"/>
      </w:rPr>
    </w:lvl>
    <w:lvl w:ilvl="2">
      <w:start w:val="1"/>
      <w:numFmt w:val="bullet"/>
      <w:lvlText w:val=""/>
      <w:lvlJc w:val="left"/>
      <w:pPr>
        <w:tabs>
          <w:tab w:val="num" w:pos="2121"/>
        </w:tabs>
        <w:ind w:left="2121" w:hanging="283"/>
      </w:pPr>
      <w:rPr>
        <w:rFonts w:ascii="Symbol" w:hAnsi="Symbol" w:cs="OpenSymbol"/>
        <w:caps w:val="0"/>
        <w:smallCaps w:val="0"/>
        <w:strike w:val="0"/>
        <w:dstrike w:val="0"/>
        <w:color w:val="000000"/>
        <w:sz w:val="26"/>
        <w:szCs w:val="22"/>
        <w:lang w:val="fr-FR" w:eastAsia="zh-CN" w:bidi="ar-SA"/>
      </w:rPr>
    </w:lvl>
    <w:lvl w:ilvl="3">
      <w:start w:val="1"/>
      <w:numFmt w:val="bullet"/>
      <w:lvlText w:val=""/>
      <w:lvlJc w:val="left"/>
      <w:pPr>
        <w:tabs>
          <w:tab w:val="num" w:pos="2828"/>
        </w:tabs>
        <w:ind w:left="2828" w:hanging="283"/>
      </w:pPr>
      <w:rPr>
        <w:rFonts w:ascii="Symbol" w:hAnsi="Symbol" w:cs="OpenSymbol"/>
        <w:caps w:val="0"/>
        <w:smallCaps w:val="0"/>
        <w:strike w:val="0"/>
        <w:dstrike w:val="0"/>
        <w:color w:val="000000"/>
        <w:sz w:val="26"/>
        <w:szCs w:val="22"/>
        <w:lang w:val="fr-FR" w:eastAsia="zh-CN" w:bidi="ar-SA"/>
      </w:rPr>
    </w:lvl>
    <w:lvl w:ilvl="4">
      <w:start w:val="1"/>
      <w:numFmt w:val="bullet"/>
      <w:lvlText w:val=""/>
      <w:lvlJc w:val="left"/>
      <w:pPr>
        <w:tabs>
          <w:tab w:val="num" w:pos="3535"/>
        </w:tabs>
        <w:ind w:left="3535" w:hanging="283"/>
      </w:pPr>
      <w:rPr>
        <w:rFonts w:ascii="Symbol" w:hAnsi="Symbol" w:cs="OpenSymbol"/>
        <w:caps w:val="0"/>
        <w:smallCaps w:val="0"/>
        <w:strike w:val="0"/>
        <w:dstrike w:val="0"/>
        <w:color w:val="000000"/>
        <w:sz w:val="26"/>
        <w:szCs w:val="22"/>
        <w:lang w:val="fr-FR" w:eastAsia="zh-CN" w:bidi="ar-SA"/>
      </w:rPr>
    </w:lvl>
    <w:lvl w:ilvl="5">
      <w:start w:val="1"/>
      <w:numFmt w:val="bullet"/>
      <w:lvlText w:val=""/>
      <w:lvlJc w:val="left"/>
      <w:pPr>
        <w:tabs>
          <w:tab w:val="num" w:pos="4242"/>
        </w:tabs>
        <w:ind w:left="4242" w:hanging="283"/>
      </w:pPr>
      <w:rPr>
        <w:rFonts w:ascii="Symbol" w:hAnsi="Symbol" w:cs="OpenSymbol"/>
        <w:caps w:val="0"/>
        <w:smallCaps w:val="0"/>
        <w:strike w:val="0"/>
        <w:dstrike w:val="0"/>
        <w:color w:val="000000"/>
        <w:sz w:val="26"/>
        <w:szCs w:val="22"/>
        <w:lang w:val="fr-FR" w:eastAsia="zh-CN" w:bidi="ar-SA"/>
      </w:rPr>
    </w:lvl>
    <w:lvl w:ilvl="6">
      <w:start w:val="1"/>
      <w:numFmt w:val="bullet"/>
      <w:lvlText w:val=""/>
      <w:lvlJc w:val="left"/>
      <w:pPr>
        <w:tabs>
          <w:tab w:val="num" w:pos="4949"/>
        </w:tabs>
        <w:ind w:left="4949" w:hanging="283"/>
      </w:pPr>
      <w:rPr>
        <w:rFonts w:ascii="Symbol" w:hAnsi="Symbol" w:cs="OpenSymbol"/>
        <w:caps w:val="0"/>
        <w:smallCaps w:val="0"/>
        <w:strike w:val="0"/>
        <w:dstrike w:val="0"/>
        <w:color w:val="000000"/>
        <w:sz w:val="26"/>
        <w:szCs w:val="22"/>
        <w:lang w:val="fr-FR" w:eastAsia="zh-CN" w:bidi="ar-SA"/>
      </w:rPr>
    </w:lvl>
    <w:lvl w:ilvl="7">
      <w:start w:val="1"/>
      <w:numFmt w:val="bullet"/>
      <w:lvlText w:val=""/>
      <w:lvlJc w:val="left"/>
      <w:pPr>
        <w:tabs>
          <w:tab w:val="num" w:pos="5656"/>
        </w:tabs>
        <w:ind w:left="5656" w:hanging="283"/>
      </w:pPr>
      <w:rPr>
        <w:rFonts w:ascii="Symbol" w:hAnsi="Symbol" w:cs="OpenSymbol"/>
        <w:caps w:val="0"/>
        <w:smallCaps w:val="0"/>
        <w:strike w:val="0"/>
        <w:dstrike w:val="0"/>
        <w:color w:val="000000"/>
        <w:sz w:val="26"/>
        <w:szCs w:val="22"/>
        <w:lang w:val="fr-FR" w:eastAsia="zh-CN" w:bidi="ar-SA"/>
      </w:rPr>
    </w:lvl>
    <w:lvl w:ilvl="8">
      <w:start w:val="1"/>
      <w:numFmt w:val="bullet"/>
      <w:lvlText w:val=""/>
      <w:lvlJc w:val="left"/>
      <w:pPr>
        <w:tabs>
          <w:tab w:val="num" w:pos="6363"/>
        </w:tabs>
        <w:ind w:left="6363" w:hanging="283"/>
      </w:pPr>
      <w:rPr>
        <w:rFonts w:ascii="Symbol" w:hAnsi="Symbol" w:cs="OpenSymbol"/>
        <w:caps w:val="0"/>
        <w:smallCaps w:val="0"/>
        <w:strike w:val="0"/>
        <w:dstrike w:val="0"/>
        <w:color w:val="000000"/>
        <w:sz w:val="26"/>
        <w:szCs w:val="22"/>
        <w:lang w:val="fr-FR" w:eastAsia="zh-CN" w:bidi="ar-SA"/>
      </w:rPr>
    </w:lvl>
  </w:abstractNum>
  <w:abstractNum w:abstractNumId="3">
    <w:nsid w:val="00000004"/>
    <w:multiLevelType w:val="multilevel"/>
    <w:tmpl w:val="00000004"/>
    <w:name w:val="WW8Num10"/>
    <w:lvl w:ilvl="0">
      <w:start w:val="1"/>
      <w:numFmt w:val="decimal"/>
      <w:lvlText w:val="%1."/>
      <w:lvlJc w:val="left"/>
      <w:pPr>
        <w:tabs>
          <w:tab w:val="num" w:pos="720"/>
        </w:tabs>
        <w:ind w:left="720" w:hanging="360"/>
      </w:pPr>
      <w:rPr>
        <w:rFonts w:ascii="Arial" w:hAnsi="Arial" w:cs="Arial"/>
        <w:color w:val="000000"/>
        <w:sz w:val="22"/>
        <w:szCs w:val="22"/>
      </w:rPr>
    </w:lvl>
    <w:lvl w:ilvl="1">
      <w:start w:val="1"/>
      <w:numFmt w:val="decimal"/>
      <w:lvlText w:val="%1.%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abstractNum w:abstractNumId="4">
    <w:nsid w:val="00000005"/>
    <w:multiLevelType w:val="multilevel"/>
    <w:tmpl w:val="00000005"/>
    <w:name w:val="WW8Num9"/>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abstractNum w:abstractNumId="5">
    <w:nsid w:val="00000006"/>
    <w:multiLevelType w:val="multilevel"/>
    <w:tmpl w:val="00000006"/>
    <w:name w:val="WW8Num5"/>
    <w:lvl w:ilvl="0">
      <w:start w:val="1"/>
      <w:numFmt w:val="decimal"/>
      <w:lvlText w:val="%1."/>
      <w:lvlJc w:val="left"/>
      <w:pPr>
        <w:tabs>
          <w:tab w:val="num" w:pos="720"/>
        </w:tabs>
        <w:ind w:left="720" w:hanging="360"/>
      </w:pPr>
      <w:rPr>
        <w:b/>
      </w:rPr>
    </w:lvl>
    <w:lvl w:ilvl="1">
      <w:start w:val="1"/>
      <w:numFmt w:val="decimal"/>
      <w:lvlText w:val="%1.%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abstractNum w:abstractNumId="6">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10203FE2"/>
    <w:multiLevelType w:val="hybridMultilevel"/>
    <w:tmpl w:val="0FE05EA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3600E2B"/>
    <w:multiLevelType w:val="hybridMultilevel"/>
    <w:tmpl w:val="5CB87A4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4842D80"/>
    <w:multiLevelType w:val="hybridMultilevel"/>
    <w:tmpl w:val="7CFAE13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AAF68AA"/>
    <w:multiLevelType w:val="hybridMultilevel"/>
    <w:tmpl w:val="B2C47DC6"/>
    <w:lvl w:ilvl="0" w:tplc="14DE0930">
      <w:start w:val="1"/>
      <w:numFmt w:val="decimal"/>
      <w:lvlText w:val="%1."/>
      <w:lvlJc w:val="left"/>
      <w:pPr>
        <w:ind w:left="927" w:hanging="360"/>
      </w:pPr>
      <w:rPr>
        <w:rFonts w:ascii="Times New Roman" w:hAnsi="Times New Roman" w:hint="default"/>
        <w:b/>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1">
    <w:nsid w:val="21A977B5"/>
    <w:multiLevelType w:val="hybridMultilevel"/>
    <w:tmpl w:val="51F2102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2">
    <w:nsid w:val="51445D56"/>
    <w:multiLevelType w:val="hybridMultilevel"/>
    <w:tmpl w:val="B2C47DC6"/>
    <w:lvl w:ilvl="0" w:tplc="14DE0930">
      <w:start w:val="1"/>
      <w:numFmt w:val="decimal"/>
      <w:lvlText w:val="%1."/>
      <w:lvlJc w:val="left"/>
      <w:pPr>
        <w:ind w:left="927" w:hanging="360"/>
      </w:pPr>
      <w:rPr>
        <w:rFonts w:ascii="Times New Roman" w:hAnsi="Times New Roman" w:hint="default"/>
        <w:b/>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3">
    <w:nsid w:val="53D277E2"/>
    <w:multiLevelType w:val="hybridMultilevel"/>
    <w:tmpl w:val="6DE8C8A8"/>
    <w:lvl w:ilvl="0" w:tplc="71E8666A">
      <w:start w:val="1"/>
      <w:numFmt w:val="decimal"/>
      <w:lvlText w:val="%1."/>
      <w:lvlJc w:val="left"/>
      <w:pPr>
        <w:ind w:left="1287" w:hanging="360"/>
      </w:pPr>
      <w:rPr>
        <w:rFonts w:asciiTheme="minorHAnsi" w:hAnsiTheme="minorHAnsi" w:cstheme="minorHAnsi" w:hint="default"/>
        <w:b/>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nsid w:val="575C2374"/>
    <w:multiLevelType w:val="singleLevel"/>
    <w:tmpl w:val="9A7E7A78"/>
    <w:lvl w:ilvl="0">
      <w:numFmt w:val="bullet"/>
      <w:lvlText w:val="-"/>
      <w:lvlJc w:val="left"/>
      <w:pPr>
        <w:tabs>
          <w:tab w:val="num" w:pos="2628"/>
        </w:tabs>
        <w:ind w:left="2628" w:hanging="360"/>
      </w:pPr>
      <w:rPr>
        <w:rFonts w:ascii="Times New Roman" w:hAnsi="Times New Roman" w:hint="default"/>
        <w:b/>
      </w:rPr>
    </w:lvl>
  </w:abstractNum>
  <w:abstractNum w:abstractNumId="15">
    <w:nsid w:val="5BA808FD"/>
    <w:multiLevelType w:val="hybridMultilevel"/>
    <w:tmpl w:val="FCF01048"/>
    <w:lvl w:ilvl="0" w:tplc="FFFFFFFF">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A3A74F6"/>
    <w:multiLevelType w:val="hybridMultilevel"/>
    <w:tmpl w:val="152EF69A"/>
    <w:lvl w:ilvl="0" w:tplc="15967BC0">
      <w:start w:val="1"/>
      <w:numFmt w:val="decimal"/>
      <w:lvlText w:val="%1."/>
      <w:lvlJc w:val="left"/>
      <w:pPr>
        <w:ind w:left="720" w:hanging="360"/>
      </w:pPr>
      <w:rPr>
        <w:rFonts w:asciiTheme="minorHAnsi" w:hAnsiTheme="minorHAnsi" w:cstheme="minorHAns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1"/>
  </w:num>
  <w:num w:numId="10">
    <w:abstractNumId w:val="13"/>
  </w:num>
  <w:num w:numId="11">
    <w:abstractNumId w:val="14"/>
  </w:num>
  <w:num w:numId="12">
    <w:abstractNumId w:val="12"/>
  </w:num>
  <w:num w:numId="13">
    <w:abstractNumId w:val="16"/>
  </w:num>
  <w:num w:numId="14">
    <w:abstractNumId w:val="7"/>
  </w:num>
  <w:num w:numId="15">
    <w:abstractNumId w:val="8"/>
  </w:num>
  <w:num w:numId="16">
    <w:abstractNumId w:val="15"/>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602C07"/>
    <w:rsid w:val="00010208"/>
    <w:rsid w:val="0001292A"/>
    <w:rsid w:val="00013A6A"/>
    <w:rsid w:val="000154A3"/>
    <w:rsid w:val="00031B4F"/>
    <w:rsid w:val="0003725D"/>
    <w:rsid w:val="000407AD"/>
    <w:rsid w:val="00062859"/>
    <w:rsid w:val="00076AF1"/>
    <w:rsid w:val="000812D5"/>
    <w:rsid w:val="00091B4E"/>
    <w:rsid w:val="000A2690"/>
    <w:rsid w:val="000C6321"/>
    <w:rsid w:val="000E0FBB"/>
    <w:rsid w:val="0011150F"/>
    <w:rsid w:val="0011592F"/>
    <w:rsid w:val="001256F0"/>
    <w:rsid w:val="00132E4F"/>
    <w:rsid w:val="001361C0"/>
    <w:rsid w:val="00142FA1"/>
    <w:rsid w:val="00153158"/>
    <w:rsid w:val="001541E6"/>
    <w:rsid w:val="0016760E"/>
    <w:rsid w:val="00176057"/>
    <w:rsid w:val="001902D5"/>
    <w:rsid w:val="001B030A"/>
    <w:rsid w:val="001E4CAB"/>
    <w:rsid w:val="001F14AB"/>
    <w:rsid w:val="0020662B"/>
    <w:rsid w:val="00212B34"/>
    <w:rsid w:val="00223191"/>
    <w:rsid w:val="002264BA"/>
    <w:rsid w:val="00246839"/>
    <w:rsid w:val="0027071A"/>
    <w:rsid w:val="00273018"/>
    <w:rsid w:val="00280323"/>
    <w:rsid w:val="002A1714"/>
    <w:rsid w:val="002A2215"/>
    <w:rsid w:val="002B2CC0"/>
    <w:rsid w:val="002C0014"/>
    <w:rsid w:val="002E6FF6"/>
    <w:rsid w:val="00304AEF"/>
    <w:rsid w:val="00304E2C"/>
    <w:rsid w:val="00327129"/>
    <w:rsid w:val="003476EA"/>
    <w:rsid w:val="003511AF"/>
    <w:rsid w:val="00364D5A"/>
    <w:rsid w:val="00386377"/>
    <w:rsid w:val="0038798E"/>
    <w:rsid w:val="003A2F28"/>
    <w:rsid w:val="003B30AA"/>
    <w:rsid w:val="003D1E76"/>
    <w:rsid w:val="003D545B"/>
    <w:rsid w:val="003E1275"/>
    <w:rsid w:val="003E60EF"/>
    <w:rsid w:val="003F3ED6"/>
    <w:rsid w:val="00403350"/>
    <w:rsid w:val="00412BB0"/>
    <w:rsid w:val="004421EF"/>
    <w:rsid w:val="004644F3"/>
    <w:rsid w:val="00465127"/>
    <w:rsid w:val="00481760"/>
    <w:rsid w:val="0048298D"/>
    <w:rsid w:val="004A3DF9"/>
    <w:rsid w:val="004D3EC1"/>
    <w:rsid w:val="004E49E2"/>
    <w:rsid w:val="004E67A9"/>
    <w:rsid w:val="00504805"/>
    <w:rsid w:val="00525B13"/>
    <w:rsid w:val="00532A2E"/>
    <w:rsid w:val="00534E6A"/>
    <w:rsid w:val="00540F7F"/>
    <w:rsid w:val="00544DF1"/>
    <w:rsid w:val="00547A94"/>
    <w:rsid w:val="00554B59"/>
    <w:rsid w:val="005554E3"/>
    <w:rsid w:val="00571F6D"/>
    <w:rsid w:val="00576282"/>
    <w:rsid w:val="0059080B"/>
    <w:rsid w:val="005B288A"/>
    <w:rsid w:val="00602C07"/>
    <w:rsid w:val="00636F05"/>
    <w:rsid w:val="00656620"/>
    <w:rsid w:val="00656B04"/>
    <w:rsid w:val="00692F2B"/>
    <w:rsid w:val="006B3A6B"/>
    <w:rsid w:val="006C0977"/>
    <w:rsid w:val="006F11EE"/>
    <w:rsid w:val="006F1EED"/>
    <w:rsid w:val="006F5F0E"/>
    <w:rsid w:val="006F626C"/>
    <w:rsid w:val="00706855"/>
    <w:rsid w:val="00712C5D"/>
    <w:rsid w:val="00720A91"/>
    <w:rsid w:val="00724C32"/>
    <w:rsid w:val="00740849"/>
    <w:rsid w:val="00741D05"/>
    <w:rsid w:val="00746DC4"/>
    <w:rsid w:val="00753E66"/>
    <w:rsid w:val="007640D3"/>
    <w:rsid w:val="007A25C7"/>
    <w:rsid w:val="007A3BA4"/>
    <w:rsid w:val="007D49BB"/>
    <w:rsid w:val="007E2878"/>
    <w:rsid w:val="0080173E"/>
    <w:rsid w:val="00817F00"/>
    <w:rsid w:val="008323E2"/>
    <w:rsid w:val="00836C77"/>
    <w:rsid w:val="0084382C"/>
    <w:rsid w:val="00854D87"/>
    <w:rsid w:val="00876520"/>
    <w:rsid w:val="00894473"/>
    <w:rsid w:val="008B00AC"/>
    <w:rsid w:val="008B5E85"/>
    <w:rsid w:val="008C721E"/>
    <w:rsid w:val="00900AF9"/>
    <w:rsid w:val="009229CB"/>
    <w:rsid w:val="00946318"/>
    <w:rsid w:val="00947DA7"/>
    <w:rsid w:val="00961EBA"/>
    <w:rsid w:val="009763C2"/>
    <w:rsid w:val="00987B25"/>
    <w:rsid w:val="009A4CB7"/>
    <w:rsid w:val="009B18F6"/>
    <w:rsid w:val="009E20EE"/>
    <w:rsid w:val="009E29BE"/>
    <w:rsid w:val="009E4329"/>
    <w:rsid w:val="009F198E"/>
    <w:rsid w:val="009F1DD6"/>
    <w:rsid w:val="009F6BB9"/>
    <w:rsid w:val="00A017F5"/>
    <w:rsid w:val="00A01E04"/>
    <w:rsid w:val="00A06DD8"/>
    <w:rsid w:val="00A1196B"/>
    <w:rsid w:val="00A16645"/>
    <w:rsid w:val="00A16B98"/>
    <w:rsid w:val="00A4510C"/>
    <w:rsid w:val="00A5046D"/>
    <w:rsid w:val="00A57C83"/>
    <w:rsid w:val="00A80045"/>
    <w:rsid w:val="00A8545E"/>
    <w:rsid w:val="00AA0910"/>
    <w:rsid w:val="00AA43A3"/>
    <w:rsid w:val="00AB72BA"/>
    <w:rsid w:val="00AC2C24"/>
    <w:rsid w:val="00AC3948"/>
    <w:rsid w:val="00AE44BC"/>
    <w:rsid w:val="00B01709"/>
    <w:rsid w:val="00B11145"/>
    <w:rsid w:val="00B159EF"/>
    <w:rsid w:val="00B34629"/>
    <w:rsid w:val="00B42A86"/>
    <w:rsid w:val="00B6090C"/>
    <w:rsid w:val="00B73BD3"/>
    <w:rsid w:val="00BE4D70"/>
    <w:rsid w:val="00BE6BE8"/>
    <w:rsid w:val="00BE792A"/>
    <w:rsid w:val="00C020CD"/>
    <w:rsid w:val="00C14026"/>
    <w:rsid w:val="00C26079"/>
    <w:rsid w:val="00C34C33"/>
    <w:rsid w:val="00C53D21"/>
    <w:rsid w:val="00C54246"/>
    <w:rsid w:val="00C71645"/>
    <w:rsid w:val="00C734F1"/>
    <w:rsid w:val="00C86FFD"/>
    <w:rsid w:val="00CA66CC"/>
    <w:rsid w:val="00CC50FA"/>
    <w:rsid w:val="00CC6976"/>
    <w:rsid w:val="00CF027B"/>
    <w:rsid w:val="00D067DD"/>
    <w:rsid w:val="00D06FD6"/>
    <w:rsid w:val="00D0740D"/>
    <w:rsid w:val="00D11656"/>
    <w:rsid w:val="00D16934"/>
    <w:rsid w:val="00D21571"/>
    <w:rsid w:val="00D47CAA"/>
    <w:rsid w:val="00D65CB5"/>
    <w:rsid w:val="00D70735"/>
    <w:rsid w:val="00D74867"/>
    <w:rsid w:val="00D763E6"/>
    <w:rsid w:val="00D77E41"/>
    <w:rsid w:val="00D80153"/>
    <w:rsid w:val="00DA311F"/>
    <w:rsid w:val="00DB2EBF"/>
    <w:rsid w:val="00DE2738"/>
    <w:rsid w:val="00DE6A9B"/>
    <w:rsid w:val="00DE78D3"/>
    <w:rsid w:val="00E12E5D"/>
    <w:rsid w:val="00E5420D"/>
    <w:rsid w:val="00E54F4D"/>
    <w:rsid w:val="00E615D3"/>
    <w:rsid w:val="00E7595D"/>
    <w:rsid w:val="00E83CDA"/>
    <w:rsid w:val="00E84A74"/>
    <w:rsid w:val="00EA42D4"/>
    <w:rsid w:val="00EE3BD2"/>
    <w:rsid w:val="00F01FEE"/>
    <w:rsid w:val="00F058B7"/>
    <w:rsid w:val="00F152CE"/>
    <w:rsid w:val="00F74F9D"/>
    <w:rsid w:val="00F87AD5"/>
    <w:rsid w:val="00FA165A"/>
    <w:rsid w:val="00FC54C7"/>
    <w:rsid w:val="00FD0AAF"/>
    <w:rsid w:val="00FF246F"/>
    <w:rsid w:val="00FF31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B04"/>
    <w:pPr>
      <w:suppressAutoHyphens/>
    </w:pPr>
    <w:rPr>
      <w:rFonts w:ascii="Liberation Serif" w:eastAsia="NSimSun"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sid w:val="00BE792A"/>
    <w:rPr>
      <w:rFonts w:ascii="Symbol" w:hAnsi="Symbol" w:cs="Symbol"/>
    </w:rPr>
  </w:style>
  <w:style w:type="character" w:customStyle="1" w:styleId="WW8Num6z0">
    <w:name w:val="WW8Num6z0"/>
    <w:rsid w:val="00BE792A"/>
    <w:rPr>
      <w:rFonts w:ascii="Symbol" w:hAnsi="Symbol" w:cs="OpenSymbol"/>
      <w:caps w:val="0"/>
      <w:smallCaps w:val="0"/>
      <w:color w:val="auto"/>
      <w:spacing w:val="0"/>
      <w:sz w:val="22"/>
      <w:szCs w:val="22"/>
      <w:lang w:bidi="ar-SA"/>
    </w:rPr>
  </w:style>
  <w:style w:type="character" w:customStyle="1" w:styleId="WW8Num6z1">
    <w:name w:val="WW8Num6z1"/>
    <w:rsid w:val="00BE792A"/>
    <w:rPr>
      <w:rFonts w:ascii="OpenSymbol" w:hAnsi="OpenSymbol" w:cs="OpenSymbol"/>
    </w:rPr>
  </w:style>
  <w:style w:type="character" w:customStyle="1" w:styleId="WW8Num8z0">
    <w:name w:val="WW8Num8z0"/>
    <w:rsid w:val="00BE792A"/>
    <w:rPr>
      <w:rFonts w:ascii="Symbol" w:hAnsi="Symbol" w:cs="OpenSymbol"/>
      <w:caps w:val="0"/>
      <w:smallCaps w:val="0"/>
      <w:strike w:val="0"/>
      <w:dstrike w:val="0"/>
      <w:color w:val="000000"/>
      <w:sz w:val="26"/>
      <w:szCs w:val="22"/>
      <w:lang w:val="fr-FR" w:eastAsia="zh-CN" w:bidi="ar-SA"/>
    </w:rPr>
  </w:style>
  <w:style w:type="character" w:customStyle="1" w:styleId="WW8Num2z0">
    <w:name w:val="WW8Num2z0"/>
    <w:rsid w:val="00BE792A"/>
    <w:rPr>
      <w:rFonts w:ascii="Arial" w:hAnsi="Arial" w:cs="Arial"/>
      <w:sz w:val="22"/>
      <w:szCs w:val="22"/>
    </w:rPr>
  </w:style>
  <w:style w:type="character" w:customStyle="1" w:styleId="WW8Num2z1">
    <w:name w:val="WW8Num2z1"/>
    <w:rsid w:val="00BE792A"/>
  </w:style>
  <w:style w:type="character" w:customStyle="1" w:styleId="WW8Num2z2">
    <w:name w:val="WW8Num2z2"/>
    <w:rsid w:val="00BE792A"/>
  </w:style>
  <w:style w:type="character" w:customStyle="1" w:styleId="WW8Num2z3">
    <w:name w:val="WW8Num2z3"/>
    <w:rsid w:val="00BE792A"/>
  </w:style>
  <w:style w:type="character" w:customStyle="1" w:styleId="WW8Num2z4">
    <w:name w:val="WW8Num2z4"/>
    <w:rsid w:val="00BE792A"/>
  </w:style>
  <w:style w:type="character" w:customStyle="1" w:styleId="WW8Num2z5">
    <w:name w:val="WW8Num2z5"/>
    <w:rsid w:val="00BE792A"/>
  </w:style>
  <w:style w:type="character" w:customStyle="1" w:styleId="WW8Num2z6">
    <w:name w:val="WW8Num2z6"/>
    <w:rsid w:val="00BE792A"/>
  </w:style>
  <w:style w:type="character" w:customStyle="1" w:styleId="WW8Num2z7">
    <w:name w:val="WW8Num2z7"/>
    <w:rsid w:val="00BE792A"/>
  </w:style>
  <w:style w:type="character" w:customStyle="1" w:styleId="WW8Num2z8">
    <w:name w:val="WW8Num2z8"/>
    <w:rsid w:val="00BE792A"/>
  </w:style>
  <w:style w:type="character" w:styleId="-">
    <w:name w:val="Hyperlink"/>
    <w:rsid w:val="00BE792A"/>
    <w:rPr>
      <w:color w:val="000080"/>
      <w:u w:val="single"/>
    </w:rPr>
  </w:style>
  <w:style w:type="character" w:customStyle="1" w:styleId="WW8Num10z0">
    <w:name w:val="WW8Num10z0"/>
    <w:rsid w:val="00BE792A"/>
    <w:rPr>
      <w:rFonts w:ascii="Arial" w:hAnsi="Arial" w:cs="Arial"/>
      <w:color w:val="000000"/>
      <w:sz w:val="22"/>
      <w:szCs w:val="22"/>
    </w:rPr>
  </w:style>
  <w:style w:type="character" w:customStyle="1" w:styleId="WW8Num10z1">
    <w:name w:val="WW8Num10z1"/>
    <w:rsid w:val="00BE792A"/>
  </w:style>
  <w:style w:type="character" w:customStyle="1" w:styleId="WW8Num10z2">
    <w:name w:val="WW8Num10z2"/>
    <w:rsid w:val="00BE792A"/>
  </w:style>
  <w:style w:type="character" w:customStyle="1" w:styleId="WW8Num10z3">
    <w:name w:val="WW8Num10z3"/>
    <w:rsid w:val="00BE792A"/>
  </w:style>
  <w:style w:type="character" w:customStyle="1" w:styleId="WW8Num10z4">
    <w:name w:val="WW8Num10z4"/>
    <w:rsid w:val="00BE792A"/>
  </w:style>
  <w:style w:type="character" w:customStyle="1" w:styleId="WW8Num10z5">
    <w:name w:val="WW8Num10z5"/>
    <w:rsid w:val="00BE792A"/>
  </w:style>
  <w:style w:type="character" w:customStyle="1" w:styleId="WW8Num10z6">
    <w:name w:val="WW8Num10z6"/>
    <w:rsid w:val="00BE792A"/>
  </w:style>
  <w:style w:type="character" w:customStyle="1" w:styleId="WW8Num10z7">
    <w:name w:val="WW8Num10z7"/>
    <w:rsid w:val="00BE792A"/>
  </w:style>
  <w:style w:type="character" w:customStyle="1" w:styleId="WW8Num10z8">
    <w:name w:val="WW8Num10z8"/>
    <w:rsid w:val="00BE792A"/>
  </w:style>
  <w:style w:type="character" w:styleId="a3">
    <w:name w:val="Strong"/>
    <w:qFormat/>
    <w:rsid w:val="00BE792A"/>
    <w:rPr>
      <w:b/>
      <w:bCs/>
    </w:rPr>
  </w:style>
  <w:style w:type="character" w:customStyle="1" w:styleId="WW8Num9z0">
    <w:name w:val="WW8Num9z0"/>
    <w:rsid w:val="00BE792A"/>
  </w:style>
  <w:style w:type="character" w:customStyle="1" w:styleId="WW8Num9z1">
    <w:name w:val="WW8Num9z1"/>
    <w:rsid w:val="00BE792A"/>
  </w:style>
  <w:style w:type="character" w:customStyle="1" w:styleId="WW8Num9z2">
    <w:name w:val="WW8Num9z2"/>
    <w:rsid w:val="00BE792A"/>
  </w:style>
  <w:style w:type="character" w:customStyle="1" w:styleId="WW8Num9z3">
    <w:name w:val="WW8Num9z3"/>
    <w:rsid w:val="00BE792A"/>
  </w:style>
  <w:style w:type="character" w:customStyle="1" w:styleId="WW8Num9z4">
    <w:name w:val="WW8Num9z4"/>
    <w:rsid w:val="00BE792A"/>
  </w:style>
  <w:style w:type="character" w:customStyle="1" w:styleId="WW8Num9z5">
    <w:name w:val="WW8Num9z5"/>
    <w:rsid w:val="00BE792A"/>
  </w:style>
  <w:style w:type="character" w:customStyle="1" w:styleId="WW8Num9z6">
    <w:name w:val="WW8Num9z6"/>
    <w:rsid w:val="00BE792A"/>
  </w:style>
  <w:style w:type="character" w:customStyle="1" w:styleId="WW8Num9z7">
    <w:name w:val="WW8Num9z7"/>
    <w:rsid w:val="00BE792A"/>
  </w:style>
  <w:style w:type="character" w:customStyle="1" w:styleId="WW8Num9z8">
    <w:name w:val="WW8Num9z8"/>
    <w:rsid w:val="00BE792A"/>
  </w:style>
  <w:style w:type="character" w:customStyle="1" w:styleId="WW8Num5z0">
    <w:name w:val="WW8Num5z0"/>
    <w:rsid w:val="00BE792A"/>
    <w:rPr>
      <w:b/>
    </w:rPr>
  </w:style>
  <w:style w:type="character" w:customStyle="1" w:styleId="WW8Num5z1">
    <w:name w:val="WW8Num5z1"/>
    <w:rsid w:val="00BE792A"/>
  </w:style>
  <w:style w:type="character" w:customStyle="1" w:styleId="WW8Num5z2">
    <w:name w:val="WW8Num5z2"/>
    <w:rsid w:val="00BE792A"/>
  </w:style>
  <w:style w:type="character" w:customStyle="1" w:styleId="WW8Num5z3">
    <w:name w:val="WW8Num5z3"/>
    <w:rsid w:val="00BE792A"/>
  </w:style>
  <w:style w:type="character" w:customStyle="1" w:styleId="WW8Num5z4">
    <w:name w:val="WW8Num5z4"/>
    <w:rsid w:val="00BE792A"/>
  </w:style>
  <w:style w:type="character" w:customStyle="1" w:styleId="WW8Num5z5">
    <w:name w:val="WW8Num5z5"/>
    <w:rsid w:val="00BE792A"/>
  </w:style>
  <w:style w:type="character" w:customStyle="1" w:styleId="WW8Num5z6">
    <w:name w:val="WW8Num5z6"/>
    <w:rsid w:val="00BE792A"/>
  </w:style>
  <w:style w:type="character" w:customStyle="1" w:styleId="WW8Num5z7">
    <w:name w:val="WW8Num5z7"/>
    <w:rsid w:val="00BE792A"/>
  </w:style>
  <w:style w:type="character" w:customStyle="1" w:styleId="WW8Num5z8">
    <w:name w:val="WW8Num5z8"/>
    <w:rsid w:val="00BE792A"/>
  </w:style>
  <w:style w:type="paragraph" w:customStyle="1" w:styleId="a4">
    <w:name w:val="Επικεφαλίδα"/>
    <w:basedOn w:val="a"/>
    <w:next w:val="a5"/>
    <w:rsid w:val="00BE792A"/>
    <w:pPr>
      <w:keepNext/>
      <w:spacing w:before="240" w:after="120"/>
    </w:pPr>
    <w:rPr>
      <w:rFonts w:ascii="Liberation Sans" w:eastAsia="Microsoft YaHei" w:hAnsi="Liberation Sans"/>
      <w:sz w:val="28"/>
      <w:szCs w:val="28"/>
    </w:rPr>
  </w:style>
  <w:style w:type="paragraph" w:styleId="a5">
    <w:name w:val="Body Text"/>
    <w:basedOn w:val="a"/>
    <w:rsid w:val="00BE792A"/>
    <w:pPr>
      <w:spacing w:after="140" w:line="276" w:lineRule="auto"/>
    </w:pPr>
  </w:style>
  <w:style w:type="paragraph" w:styleId="a6">
    <w:name w:val="List"/>
    <w:basedOn w:val="a5"/>
    <w:rsid w:val="00BE792A"/>
  </w:style>
  <w:style w:type="paragraph" w:styleId="a7">
    <w:name w:val="caption"/>
    <w:basedOn w:val="a"/>
    <w:qFormat/>
    <w:rsid w:val="00BE792A"/>
    <w:pPr>
      <w:suppressLineNumbers/>
      <w:spacing w:before="120" w:after="120"/>
    </w:pPr>
    <w:rPr>
      <w:i/>
      <w:iCs/>
    </w:rPr>
  </w:style>
  <w:style w:type="paragraph" w:customStyle="1" w:styleId="a8">
    <w:name w:val="Ευρετήριο"/>
    <w:basedOn w:val="a"/>
    <w:rsid w:val="00BE792A"/>
    <w:pPr>
      <w:suppressLineNumbers/>
    </w:pPr>
  </w:style>
  <w:style w:type="paragraph" w:customStyle="1" w:styleId="a9">
    <w:name w:val="Τμήμα κείμενου"/>
    <w:basedOn w:val="a"/>
    <w:rsid w:val="00BE792A"/>
    <w:pPr>
      <w:shd w:val="clear" w:color="auto" w:fill="FFFFFF"/>
      <w:spacing w:line="274" w:lineRule="exact"/>
      <w:ind w:left="274" w:right="14" w:firstLine="293"/>
      <w:jc w:val="both"/>
    </w:pPr>
  </w:style>
  <w:style w:type="paragraph" w:customStyle="1" w:styleId="Default">
    <w:name w:val="Default"/>
    <w:basedOn w:val="a"/>
    <w:rsid w:val="00BE792A"/>
    <w:pPr>
      <w:autoSpaceDE w:val="0"/>
    </w:pPr>
    <w:rPr>
      <w:rFonts w:ascii="Times New Roman" w:eastAsia="Times New Roman" w:hAnsi="Times New Roman" w:cs="Times New Roman"/>
      <w:color w:val="000000"/>
    </w:rPr>
  </w:style>
  <w:style w:type="paragraph" w:customStyle="1" w:styleId="aa">
    <w:name w:val="Περιεχόμενα πίνακα"/>
    <w:basedOn w:val="a"/>
    <w:rsid w:val="00BE792A"/>
    <w:pPr>
      <w:widowControl w:val="0"/>
      <w:suppressLineNumbers/>
    </w:pPr>
  </w:style>
  <w:style w:type="paragraph" w:customStyle="1" w:styleId="ab">
    <w:name w:val="Επικεφαλίδα πίνακα"/>
    <w:basedOn w:val="aa"/>
    <w:rsid w:val="00BE792A"/>
    <w:pPr>
      <w:jc w:val="center"/>
    </w:pPr>
    <w:rPr>
      <w:b/>
      <w:bCs/>
    </w:rPr>
  </w:style>
  <w:style w:type="paragraph" w:styleId="ac">
    <w:name w:val="footer"/>
    <w:basedOn w:val="a"/>
    <w:link w:val="Char"/>
    <w:rsid w:val="00602C07"/>
    <w:pPr>
      <w:tabs>
        <w:tab w:val="center" w:pos="4536"/>
        <w:tab w:val="right" w:pos="9072"/>
      </w:tabs>
    </w:pPr>
    <w:rPr>
      <w:rFonts w:ascii="Times New Roman" w:eastAsia="Times New Roman" w:hAnsi="Times New Roman" w:cs="Times New Roman"/>
      <w:kern w:val="0"/>
      <w:sz w:val="20"/>
      <w:szCs w:val="20"/>
      <w:lang w:bidi="ar-SA"/>
    </w:rPr>
  </w:style>
  <w:style w:type="character" w:customStyle="1" w:styleId="Char">
    <w:name w:val="Υποσέλιδο Char"/>
    <w:basedOn w:val="a0"/>
    <w:link w:val="ac"/>
    <w:rsid w:val="00602C07"/>
    <w:rPr>
      <w:lang w:eastAsia="zh-CN"/>
    </w:rPr>
  </w:style>
  <w:style w:type="paragraph" w:styleId="ad">
    <w:name w:val="header"/>
    <w:basedOn w:val="a"/>
    <w:link w:val="Char0"/>
    <w:rsid w:val="00602C07"/>
    <w:pPr>
      <w:tabs>
        <w:tab w:val="center" w:pos="4536"/>
        <w:tab w:val="right" w:pos="9072"/>
      </w:tabs>
    </w:pPr>
    <w:rPr>
      <w:rFonts w:ascii="Times New Roman" w:eastAsia="Times New Roman" w:hAnsi="Times New Roman" w:cs="Times New Roman"/>
      <w:kern w:val="0"/>
      <w:sz w:val="20"/>
      <w:szCs w:val="20"/>
      <w:lang w:bidi="ar-SA"/>
    </w:rPr>
  </w:style>
  <w:style w:type="character" w:customStyle="1" w:styleId="Char0">
    <w:name w:val="Κεφαλίδα Char"/>
    <w:basedOn w:val="a0"/>
    <w:link w:val="ad"/>
    <w:rsid w:val="00602C07"/>
    <w:rPr>
      <w:lang w:eastAsia="zh-CN"/>
    </w:rPr>
  </w:style>
  <w:style w:type="table" w:styleId="ae">
    <w:name w:val="Table Grid"/>
    <w:basedOn w:val="a1"/>
    <w:uiPriority w:val="59"/>
    <w:rsid w:val="00AA09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qFormat/>
    <w:rsid w:val="0011592F"/>
    <w:pPr>
      <w:suppressAutoHyphens/>
    </w:pPr>
    <w:rPr>
      <w:rFonts w:ascii="Liberation Serif" w:eastAsia="NSimSun" w:hAnsi="Liberation Serif" w:cs="Mangal"/>
      <w:kern w:val="2"/>
      <w:sz w:val="24"/>
      <w:szCs w:val="21"/>
      <w:lang w:eastAsia="zh-CN" w:bidi="hi-IN"/>
    </w:rPr>
  </w:style>
  <w:style w:type="paragraph" w:styleId="af0">
    <w:name w:val="List Paragraph"/>
    <w:basedOn w:val="a"/>
    <w:uiPriority w:val="34"/>
    <w:qFormat/>
    <w:rsid w:val="00FC54C7"/>
    <w:pPr>
      <w:ind w:left="720"/>
      <w:contextualSpacing/>
    </w:pPr>
    <w:rPr>
      <w:szCs w:val="21"/>
    </w:rPr>
  </w:style>
  <w:style w:type="paragraph" w:customStyle="1" w:styleId="normalwithoutspacing">
    <w:name w:val="normal_without_spacing"/>
    <w:basedOn w:val="a"/>
    <w:rsid w:val="00BE6BE8"/>
    <w:pPr>
      <w:spacing w:after="60"/>
      <w:jc w:val="both"/>
    </w:pPr>
    <w:rPr>
      <w:rFonts w:ascii="Calibri" w:eastAsia="Times New Roman" w:hAnsi="Calibri" w:cs="Calibri"/>
      <w:kern w:val="0"/>
      <w:sz w:val="22"/>
      <w:lang w:bidi="ar-SA"/>
    </w:rPr>
  </w:style>
  <w:style w:type="paragraph" w:styleId="af1">
    <w:name w:val="Balloon Text"/>
    <w:basedOn w:val="a"/>
    <w:link w:val="Char1"/>
    <w:uiPriority w:val="99"/>
    <w:semiHidden/>
    <w:unhideWhenUsed/>
    <w:rsid w:val="00280323"/>
    <w:rPr>
      <w:rFonts w:ascii="Tahoma" w:hAnsi="Tahoma"/>
      <w:sz w:val="16"/>
      <w:szCs w:val="14"/>
    </w:rPr>
  </w:style>
  <w:style w:type="character" w:customStyle="1" w:styleId="Char1">
    <w:name w:val="Κείμενο πλαισίου Char"/>
    <w:basedOn w:val="a0"/>
    <w:link w:val="af1"/>
    <w:uiPriority w:val="99"/>
    <w:semiHidden/>
    <w:rsid w:val="00280323"/>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8446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98AD8-FB7F-43F2-B40A-F6C9C579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7465</Words>
  <Characters>40317</Characters>
  <Application>Microsoft Office Word</Application>
  <DocSecurity>0</DocSecurity>
  <Lines>335</Lines>
  <Paragraphs>95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ΔΗΜΟΣ ΤΗΝΟΥ</cp:lastModifiedBy>
  <cp:revision>2</cp:revision>
  <cp:lastPrinted>2025-07-14T09:08:00Z</cp:lastPrinted>
  <dcterms:created xsi:type="dcterms:W3CDTF">2025-08-05T09:51:00Z</dcterms:created>
  <dcterms:modified xsi:type="dcterms:W3CDTF">2025-08-05T09:51:00Z</dcterms:modified>
</cp:coreProperties>
</file>